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0B" w:rsidRPr="004E6B78" w:rsidRDefault="0025500B" w:rsidP="005A69D6">
      <w:pPr>
        <w:pStyle w:val="Corpotesto"/>
        <w:spacing w:line="240" w:lineRule="auto"/>
        <w:ind w:right="0"/>
        <w:rPr>
          <w:sz w:val="20"/>
        </w:rPr>
      </w:pPr>
      <w:r w:rsidRPr="004E6B78">
        <w:rPr>
          <w:sz w:val="20"/>
        </w:rPr>
        <w:t xml:space="preserve">Verbale n° </w:t>
      </w:r>
      <w:r w:rsidR="003F07DF">
        <w:rPr>
          <w:sz w:val="20"/>
        </w:rPr>
        <w:t>1</w:t>
      </w:r>
      <w:r w:rsidR="000D3B57" w:rsidRPr="004E6B78">
        <w:rPr>
          <w:sz w:val="20"/>
        </w:rPr>
        <w:t xml:space="preserve"> del</w:t>
      </w:r>
      <w:r w:rsidR="00F8694F" w:rsidRPr="004E6B78">
        <w:rPr>
          <w:sz w:val="20"/>
        </w:rPr>
        <w:t xml:space="preserve"> </w:t>
      </w:r>
      <w:r w:rsidR="003F07DF">
        <w:rPr>
          <w:sz w:val="20"/>
        </w:rPr>
        <w:t>23 gennaio 2014</w:t>
      </w:r>
      <w:r w:rsidR="00E1081B" w:rsidRPr="004E6B78">
        <w:rPr>
          <w:sz w:val="20"/>
        </w:rPr>
        <w:t xml:space="preserve"> della</w:t>
      </w:r>
      <w:r w:rsidRPr="004E6B78">
        <w:rPr>
          <w:sz w:val="20"/>
        </w:rPr>
        <w:t xml:space="preserve"> Conferenza dei Presidenti delle Federazioni Regionali degli Ordini dei </w:t>
      </w:r>
      <w:r w:rsidR="00E1081B" w:rsidRPr="004E6B78">
        <w:rPr>
          <w:sz w:val="20"/>
        </w:rPr>
        <w:t>Dottori Agronomi</w:t>
      </w:r>
      <w:r w:rsidRPr="004E6B78">
        <w:rPr>
          <w:sz w:val="20"/>
        </w:rPr>
        <w:t xml:space="preserve"> e Dottori Forestali </w:t>
      </w:r>
    </w:p>
    <w:p w:rsidR="0025500B" w:rsidRPr="004E6B78" w:rsidRDefault="0025500B" w:rsidP="0025500B">
      <w:pPr>
        <w:jc w:val="center"/>
        <w:rPr>
          <w:rFonts w:ascii="Times New Roman" w:hAnsi="Times New Roman"/>
          <w:b/>
          <w:sz w:val="20"/>
          <w:szCs w:val="20"/>
        </w:rPr>
      </w:pPr>
    </w:p>
    <w:p w:rsidR="00433966" w:rsidRPr="004E6B78" w:rsidRDefault="003F07DF" w:rsidP="00433966">
      <w:pPr>
        <w:jc w:val="both"/>
        <w:rPr>
          <w:rFonts w:ascii="Times New Roman" w:hAnsi="Times New Roman"/>
          <w:sz w:val="20"/>
          <w:szCs w:val="20"/>
        </w:rPr>
      </w:pPr>
      <w:r>
        <w:rPr>
          <w:rFonts w:ascii="Times New Roman" w:hAnsi="Times New Roman"/>
          <w:sz w:val="20"/>
          <w:szCs w:val="20"/>
        </w:rPr>
        <w:t xml:space="preserve">Il giorno 23 gennaio 2014 </w:t>
      </w:r>
      <w:r w:rsidR="00E1081B" w:rsidRPr="00F00CC3">
        <w:rPr>
          <w:rFonts w:ascii="Times New Roman" w:hAnsi="Times New Roman"/>
          <w:sz w:val="20"/>
          <w:szCs w:val="20"/>
        </w:rPr>
        <w:t>alle</w:t>
      </w:r>
      <w:r w:rsidR="0025500B" w:rsidRPr="004E6B78">
        <w:rPr>
          <w:rFonts w:ascii="Times New Roman" w:hAnsi="Times New Roman"/>
          <w:sz w:val="20"/>
          <w:szCs w:val="20"/>
        </w:rPr>
        <w:t xml:space="preserve"> ore </w:t>
      </w:r>
      <w:r w:rsidR="00F00CC3">
        <w:rPr>
          <w:rFonts w:ascii="Times New Roman" w:hAnsi="Times New Roman"/>
          <w:sz w:val="20"/>
          <w:szCs w:val="20"/>
        </w:rPr>
        <w:t>1</w:t>
      </w:r>
      <w:r>
        <w:rPr>
          <w:rFonts w:ascii="Times New Roman" w:hAnsi="Times New Roman"/>
          <w:sz w:val="20"/>
          <w:szCs w:val="20"/>
        </w:rPr>
        <w:t>0</w:t>
      </w:r>
      <w:r w:rsidR="00F00CC3">
        <w:rPr>
          <w:rFonts w:ascii="Times New Roman" w:hAnsi="Times New Roman"/>
          <w:sz w:val="20"/>
          <w:szCs w:val="20"/>
        </w:rPr>
        <w:t>.30</w:t>
      </w:r>
      <w:r w:rsidR="0025500B" w:rsidRPr="004E6B78">
        <w:rPr>
          <w:rFonts w:ascii="Times New Roman" w:hAnsi="Times New Roman"/>
          <w:sz w:val="20"/>
          <w:szCs w:val="20"/>
        </w:rPr>
        <w:t xml:space="preserve"> </w:t>
      </w:r>
      <w:r w:rsidR="005A69D6" w:rsidRPr="00433966">
        <w:rPr>
          <w:rFonts w:ascii="Times New Roman" w:hAnsi="Times New Roman"/>
          <w:sz w:val="20"/>
          <w:szCs w:val="20"/>
        </w:rPr>
        <w:t>nella sede dell’Ordine dei Dottori Agron</w:t>
      </w:r>
      <w:r w:rsidR="005A69D6">
        <w:rPr>
          <w:rFonts w:ascii="Times New Roman" w:hAnsi="Times New Roman"/>
          <w:sz w:val="20"/>
          <w:szCs w:val="20"/>
        </w:rPr>
        <w:t>omi e dei Dottori Forestali d</w:t>
      </w:r>
      <w:r w:rsidR="005A69D6" w:rsidRPr="00433966">
        <w:rPr>
          <w:rFonts w:ascii="Times New Roman" w:hAnsi="Times New Roman"/>
          <w:sz w:val="20"/>
          <w:szCs w:val="20"/>
        </w:rPr>
        <w:t xml:space="preserve">i Roma e Provincia, in Via Livenza </w:t>
      </w:r>
      <w:smartTag w:uri="urn:schemas-microsoft-com:office:smarttags" w:element="metricconverter">
        <w:smartTagPr>
          <w:attr w:name="ProductID" w:val="6 a"/>
        </w:smartTagPr>
        <w:r w:rsidR="005A69D6" w:rsidRPr="00433966">
          <w:rPr>
            <w:rFonts w:ascii="Times New Roman" w:hAnsi="Times New Roman"/>
            <w:sz w:val="20"/>
            <w:szCs w:val="20"/>
          </w:rPr>
          <w:t>6 a</w:t>
        </w:r>
      </w:smartTag>
      <w:r w:rsidR="005A69D6" w:rsidRPr="00433966">
        <w:rPr>
          <w:rFonts w:ascii="Times New Roman" w:hAnsi="Times New Roman"/>
          <w:sz w:val="20"/>
          <w:szCs w:val="20"/>
        </w:rPr>
        <w:t xml:space="preserve"> Roma</w:t>
      </w:r>
      <w:r w:rsidR="0025500B" w:rsidRPr="004E6B78">
        <w:rPr>
          <w:rFonts w:ascii="Times New Roman" w:hAnsi="Times New Roman"/>
          <w:sz w:val="20"/>
          <w:szCs w:val="20"/>
        </w:rPr>
        <w:t xml:space="preserve">, si è </w:t>
      </w:r>
      <w:proofErr w:type="gramStart"/>
      <w:r w:rsidR="0025500B" w:rsidRPr="004E6B78">
        <w:rPr>
          <w:rFonts w:ascii="Times New Roman" w:hAnsi="Times New Roman"/>
          <w:sz w:val="20"/>
          <w:szCs w:val="20"/>
        </w:rPr>
        <w:t>riunita</w:t>
      </w:r>
      <w:proofErr w:type="gramEnd"/>
      <w:r w:rsidR="0025500B" w:rsidRPr="004E6B78">
        <w:rPr>
          <w:rFonts w:ascii="Times New Roman" w:hAnsi="Times New Roman"/>
          <w:sz w:val="20"/>
          <w:szCs w:val="20"/>
        </w:rPr>
        <w:t xml:space="preserve"> in secon</w:t>
      </w:r>
      <w:smartTag w:uri="urn:schemas-microsoft-com:office:smarttags" w:element="PersonName">
        <w:r w:rsidR="0025500B" w:rsidRPr="004E6B78">
          <w:rPr>
            <w:rFonts w:ascii="Times New Roman" w:hAnsi="Times New Roman"/>
            <w:sz w:val="20"/>
            <w:szCs w:val="20"/>
          </w:rPr>
          <w:t>da</w:t>
        </w:r>
      </w:smartTag>
      <w:r w:rsidR="0025500B" w:rsidRPr="004E6B78">
        <w:rPr>
          <w:rFonts w:ascii="Times New Roman" w:hAnsi="Times New Roman"/>
          <w:sz w:val="20"/>
          <w:szCs w:val="20"/>
        </w:rPr>
        <w:t xml:space="preserve"> convocazione </w:t>
      </w:r>
      <w:smartTag w:uri="urn:schemas-microsoft-com:office:smarttags" w:element="PersonName">
        <w:smartTagPr>
          <w:attr w:name="ProductID" w:val="la Conferenza"/>
        </w:smartTagPr>
        <w:r w:rsidR="0025500B" w:rsidRPr="004E6B78">
          <w:rPr>
            <w:rFonts w:ascii="Times New Roman" w:hAnsi="Times New Roman"/>
            <w:sz w:val="20"/>
            <w:szCs w:val="20"/>
          </w:rPr>
          <w:t>la Conferenza</w:t>
        </w:r>
      </w:smartTag>
      <w:r w:rsidR="0025500B" w:rsidRPr="004E6B78">
        <w:rPr>
          <w:rFonts w:ascii="Times New Roman" w:hAnsi="Times New Roman"/>
          <w:sz w:val="20"/>
          <w:szCs w:val="20"/>
        </w:rPr>
        <w:t xml:space="preserve"> dei Presidenti delle Federazioni Regionali, </w:t>
      </w:r>
      <w:r w:rsidR="0013783A" w:rsidRPr="004E6B78">
        <w:rPr>
          <w:rFonts w:ascii="Times New Roman" w:hAnsi="Times New Roman"/>
          <w:sz w:val="20"/>
          <w:szCs w:val="20"/>
        </w:rPr>
        <w:t xml:space="preserve">convocata per discutere sul seguente ordine del giorno, su avviso lettera </w:t>
      </w:r>
      <w:proofErr w:type="spellStart"/>
      <w:r w:rsidR="0013783A" w:rsidRPr="004E6B78">
        <w:rPr>
          <w:rFonts w:ascii="Times New Roman" w:hAnsi="Times New Roman"/>
          <w:sz w:val="20"/>
          <w:szCs w:val="20"/>
        </w:rPr>
        <w:t>prot</w:t>
      </w:r>
      <w:proofErr w:type="spellEnd"/>
      <w:r w:rsidR="0013783A" w:rsidRPr="004E6B78">
        <w:rPr>
          <w:rFonts w:ascii="Times New Roman" w:hAnsi="Times New Roman"/>
          <w:sz w:val="20"/>
          <w:szCs w:val="20"/>
        </w:rPr>
        <w:t xml:space="preserve">. CONAF n° </w:t>
      </w:r>
      <w:r w:rsidR="0013783A">
        <w:rPr>
          <w:rFonts w:ascii="Times New Roman" w:hAnsi="Times New Roman"/>
          <w:sz w:val="20"/>
          <w:szCs w:val="20"/>
        </w:rPr>
        <w:t>15</w:t>
      </w:r>
      <w:r w:rsidR="0013783A" w:rsidRPr="004E6B78">
        <w:rPr>
          <w:rFonts w:ascii="Times New Roman" w:hAnsi="Times New Roman"/>
          <w:sz w:val="20"/>
          <w:szCs w:val="20"/>
        </w:rPr>
        <w:t xml:space="preserve"> del </w:t>
      </w:r>
      <w:r w:rsidR="0013783A">
        <w:rPr>
          <w:rFonts w:ascii="Times New Roman" w:hAnsi="Times New Roman"/>
          <w:sz w:val="20"/>
          <w:szCs w:val="20"/>
        </w:rPr>
        <w:t>10 gennaio 2014</w:t>
      </w:r>
      <w:r w:rsidR="0013783A" w:rsidRPr="004E6B78">
        <w:rPr>
          <w:rFonts w:ascii="Times New Roman" w:hAnsi="Times New Roman"/>
          <w:sz w:val="20"/>
          <w:szCs w:val="20"/>
        </w:rPr>
        <w:t xml:space="preserve"> (trasmessa via PEC – mail) e Ordine del Giorno trasmesso con lettera </w:t>
      </w:r>
      <w:proofErr w:type="spellStart"/>
      <w:r w:rsidR="0013783A" w:rsidRPr="004E6B78">
        <w:rPr>
          <w:rFonts w:ascii="Times New Roman" w:hAnsi="Times New Roman"/>
          <w:sz w:val="20"/>
          <w:szCs w:val="20"/>
        </w:rPr>
        <w:t>prot</w:t>
      </w:r>
      <w:proofErr w:type="spellEnd"/>
      <w:r w:rsidR="0013783A" w:rsidRPr="004E6B78">
        <w:rPr>
          <w:rFonts w:ascii="Times New Roman" w:hAnsi="Times New Roman"/>
          <w:sz w:val="20"/>
          <w:szCs w:val="20"/>
        </w:rPr>
        <w:t xml:space="preserve">. CONAF n.° </w:t>
      </w:r>
      <w:r w:rsidR="0013783A">
        <w:rPr>
          <w:rFonts w:ascii="Times New Roman" w:hAnsi="Times New Roman"/>
          <w:sz w:val="20"/>
          <w:szCs w:val="20"/>
        </w:rPr>
        <w:t>138 del 17 gennaio 2014</w:t>
      </w:r>
      <w:r w:rsidR="0013783A" w:rsidRPr="004E6B78">
        <w:rPr>
          <w:rFonts w:ascii="Times New Roman" w:hAnsi="Times New Roman"/>
          <w:sz w:val="20"/>
          <w:szCs w:val="20"/>
        </w:rPr>
        <w:t xml:space="preserve"> (trasmessa via PEC – mail):</w:t>
      </w:r>
    </w:p>
    <w:p w:rsidR="0025500B" w:rsidRPr="004E6B78" w:rsidRDefault="0025500B" w:rsidP="0025500B">
      <w:pPr>
        <w:pStyle w:val="Intestazione"/>
        <w:tabs>
          <w:tab w:val="clear" w:pos="4819"/>
          <w:tab w:val="clear" w:pos="9638"/>
        </w:tabs>
        <w:spacing w:line="360" w:lineRule="auto"/>
        <w:jc w:val="center"/>
        <w:rPr>
          <w:rFonts w:ascii="Times New Roman" w:hAnsi="Times New Roman"/>
          <w:b/>
          <w:sz w:val="20"/>
          <w:szCs w:val="20"/>
        </w:rPr>
      </w:pPr>
      <w:r w:rsidRPr="004E6B78">
        <w:rPr>
          <w:rFonts w:ascii="Times New Roman" w:hAnsi="Times New Roman"/>
          <w:b/>
          <w:sz w:val="20"/>
          <w:szCs w:val="20"/>
        </w:rPr>
        <w:t xml:space="preserve">Ordine del Giorno </w:t>
      </w:r>
    </w:p>
    <w:p w:rsidR="003F07DF" w:rsidRPr="003F07DF" w:rsidRDefault="003F07DF" w:rsidP="003F07DF">
      <w:pPr>
        <w:framePr w:hSpace="141" w:wrap="around" w:vAnchor="text" w:hAnchor="margin" w:y="64"/>
        <w:tabs>
          <w:tab w:val="left" w:pos="426"/>
        </w:tabs>
        <w:suppressOverlap/>
        <w:rPr>
          <w:rFonts w:ascii="Times New Roman" w:hAnsi="Times New Roman"/>
          <w:color w:val="000000"/>
          <w:sz w:val="20"/>
          <w:szCs w:val="20"/>
        </w:rPr>
      </w:pPr>
      <w:r w:rsidRPr="003F07DF">
        <w:rPr>
          <w:rFonts w:ascii="Times New Roman" w:hAnsi="Times New Roman"/>
          <w:color w:val="000000"/>
          <w:sz w:val="20"/>
          <w:szCs w:val="20"/>
        </w:rPr>
        <w:t>1</w:t>
      </w:r>
      <w:r w:rsidRPr="003F07DF">
        <w:rPr>
          <w:rFonts w:ascii="Times New Roman" w:hAnsi="Times New Roman"/>
          <w:color w:val="000000"/>
          <w:sz w:val="20"/>
          <w:szCs w:val="20"/>
        </w:rPr>
        <w:tab/>
        <w:t>Approvazione verbale della seduta precedente;</w:t>
      </w:r>
    </w:p>
    <w:p w:rsidR="003F07DF" w:rsidRPr="003F07DF" w:rsidRDefault="003F07DF" w:rsidP="003F07DF">
      <w:pPr>
        <w:framePr w:hSpace="141" w:wrap="around" w:vAnchor="text" w:hAnchor="margin" w:y="64"/>
        <w:tabs>
          <w:tab w:val="left" w:pos="426"/>
        </w:tabs>
        <w:suppressOverlap/>
        <w:rPr>
          <w:rFonts w:ascii="Times New Roman" w:hAnsi="Times New Roman"/>
          <w:color w:val="000000"/>
          <w:sz w:val="20"/>
          <w:szCs w:val="20"/>
        </w:rPr>
      </w:pPr>
      <w:r w:rsidRPr="003F07DF">
        <w:rPr>
          <w:rFonts w:ascii="Times New Roman" w:hAnsi="Times New Roman"/>
          <w:color w:val="000000"/>
          <w:sz w:val="20"/>
          <w:szCs w:val="20"/>
        </w:rPr>
        <w:t>2</w:t>
      </w:r>
      <w:r w:rsidRPr="003F07DF">
        <w:rPr>
          <w:rFonts w:ascii="Times New Roman" w:hAnsi="Times New Roman"/>
          <w:color w:val="000000"/>
          <w:sz w:val="20"/>
          <w:szCs w:val="20"/>
        </w:rPr>
        <w:tab/>
        <w:t>Comunicazioni del Presidente;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3</w:t>
      </w:r>
      <w:r w:rsidRPr="003F07DF">
        <w:rPr>
          <w:rFonts w:ascii="Times New Roman" w:hAnsi="Times New Roman"/>
          <w:color w:val="000000"/>
          <w:sz w:val="20"/>
          <w:szCs w:val="20"/>
        </w:rPr>
        <w:tab/>
        <w:t>Nomina coordinatore della conferenza</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4</w:t>
      </w:r>
      <w:r w:rsidRPr="003F07DF">
        <w:rPr>
          <w:rFonts w:ascii="Times New Roman" w:hAnsi="Times New Roman"/>
          <w:color w:val="000000"/>
          <w:sz w:val="20"/>
          <w:szCs w:val="20"/>
        </w:rPr>
        <w:tab/>
        <w:t>Documento di indirizzo della conferenza</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5</w:t>
      </w:r>
      <w:r w:rsidRPr="003F07DF">
        <w:rPr>
          <w:rFonts w:ascii="Times New Roman" w:hAnsi="Times New Roman"/>
          <w:color w:val="000000"/>
          <w:sz w:val="20"/>
          <w:szCs w:val="20"/>
        </w:rPr>
        <w:tab/>
        <w:t>Definizione nomine referenti di Federazione</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6</w:t>
      </w:r>
      <w:r w:rsidRPr="003F07DF">
        <w:rPr>
          <w:rFonts w:ascii="Times New Roman" w:hAnsi="Times New Roman"/>
          <w:color w:val="000000"/>
          <w:sz w:val="20"/>
          <w:szCs w:val="20"/>
        </w:rPr>
        <w:tab/>
        <w:t>Documento PSR 2014-2020</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suppressOverlap/>
        <w:jc w:val="both"/>
        <w:rPr>
          <w:rFonts w:ascii="Times New Roman" w:hAnsi="Times New Roman"/>
          <w:color w:val="000000"/>
          <w:sz w:val="20"/>
          <w:szCs w:val="20"/>
        </w:rPr>
      </w:pPr>
      <w:r w:rsidRPr="003F07DF">
        <w:rPr>
          <w:rFonts w:ascii="Times New Roman" w:hAnsi="Times New Roman"/>
          <w:color w:val="000000"/>
          <w:sz w:val="20"/>
          <w:szCs w:val="20"/>
        </w:rPr>
        <w:t>7</w:t>
      </w:r>
      <w:r w:rsidRPr="003F07DF">
        <w:rPr>
          <w:rFonts w:ascii="Times New Roman" w:hAnsi="Times New Roman"/>
          <w:color w:val="000000"/>
          <w:sz w:val="20"/>
          <w:szCs w:val="20"/>
        </w:rPr>
        <w:tab/>
        <w:t>Documento PAN – Uso sostenibile dei fitofarmaci</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suppressOverlap/>
        <w:jc w:val="both"/>
        <w:rPr>
          <w:rFonts w:ascii="Times New Roman" w:hAnsi="Times New Roman"/>
          <w:color w:val="000000"/>
          <w:sz w:val="20"/>
          <w:szCs w:val="20"/>
        </w:rPr>
      </w:pPr>
      <w:r w:rsidRPr="003F07DF">
        <w:rPr>
          <w:rFonts w:ascii="Times New Roman" w:hAnsi="Times New Roman"/>
          <w:color w:val="000000"/>
          <w:sz w:val="20"/>
          <w:szCs w:val="20"/>
        </w:rPr>
        <w:t>8</w:t>
      </w:r>
      <w:r w:rsidRPr="003F07DF">
        <w:rPr>
          <w:rFonts w:ascii="Times New Roman" w:hAnsi="Times New Roman"/>
          <w:color w:val="000000"/>
          <w:sz w:val="20"/>
          <w:szCs w:val="20"/>
        </w:rPr>
        <w:tab/>
        <w:t>Convenzioni PSR regioni (discussione);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9</w:t>
      </w:r>
      <w:r w:rsidRPr="003F07DF">
        <w:rPr>
          <w:rFonts w:ascii="Times New Roman" w:hAnsi="Times New Roman"/>
          <w:color w:val="000000"/>
          <w:sz w:val="20"/>
          <w:szCs w:val="20"/>
        </w:rPr>
        <w:tab/>
        <w:t>Formazione professionale continua</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suppressOverlap/>
        <w:jc w:val="both"/>
        <w:rPr>
          <w:rFonts w:ascii="Times New Roman" w:hAnsi="Times New Roman"/>
          <w:color w:val="000000"/>
          <w:sz w:val="20"/>
          <w:szCs w:val="20"/>
        </w:rPr>
      </w:pPr>
      <w:r w:rsidRPr="003F07DF">
        <w:rPr>
          <w:rFonts w:ascii="Times New Roman" w:hAnsi="Times New Roman"/>
          <w:color w:val="000000"/>
          <w:sz w:val="20"/>
          <w:szCs w:val="20"/>
        </w:rPr>
        <w:t>10</w:t>
      </w:r>
      <w:r w:rsidRPr="003F07DF">
        <w:rPr>
          <w:rFonts w:ascii="Times New Roman" w:hAnsi="Times New Roman"/>
          <w:color w:val="000000"/>
          <w:sz w:val="20"/>
          <w:szCs w:val="20"/>
        </w:rPr>
        <w:tab/>
        <w:t>I Congresso Europeo 2014</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11</w:t>
      </w:r>
      <w:r w:rsidRPr="003F07DF">
        <w:rPr>
          <w:rFonts w:ascii="Times New Roman" w:hAnsi="Times New Roman"/>
          <w:color w:val="000000"/>
          <w:sz w:val="20"/>
          <w:szCs w:val="20"/>
        </w:rPr>
        <w:tab/>
        <w:t>VI Congresso Mondiale</w:t>
      </w:r>
      <w:r>
        <w:rPr>
          <w:rFonts w:ascii="Times New Roman" w:hAnsi="Times New Roman"/>
          <w:color w:val="000000"/>
          <w:sz w:val="20"/>
          <w:szCs w:val="20"/>
        </w:rPr>
        <w:t xml:space="preserve"> </w:t>
      </w:r>
      <w:r w:rsidRPr="003F07DF">
        <w:rPr>
          <w:rFonts w:ascii="Times New Roman" w:hAnsi="Times New Roman"/>
          <w:color w:val="000000"/>
          <w:sz w:val="20"/>
          <w:szCs w:val="20"/>
        </w:rPr>
        <w:t xml:space="preserve">(discussione); </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r w:rsidRPr="003F07DF">
        <w:rPr>
          <w:rFonts w:ascii="Times New Roman" w:hAnsi="Times New Roman"/>
          <w:color w:val="000000"/>
          <w:sz w:val="20"/>
          <w:szCs w:val="20"/>
        </w:rPr>
        <w:t>12</w:t>
      </w:r>
      <w:r w:rsidRPr="003F07DF">
        <w:rPr>
          <w:rFonts w:ascii="Times New Roman" w:hAnsi="Times New Roman"/>
          <w:color w:val="000000"/>
          <w:sz w:val="20"/>
          <w:szCs w:val="20"/>
        </w:rPr>
        <w:tab/>
        <w:t>Expo 2015</w:t>
      </w:r>
      <w:r>
        <w:rPr>
          <w:rFonts w:ascii="Times New Roman" w:hAnsi="Times New Roman"/>
          <w:color w:val="000000"/>
          <w:sz w:val="20"/>
          <w:szCs w:val="20"/>
        </w:rPr>
        <w:t xml:space="preserve"> </w:t>
      </w:r>
      <w:r w:rsidRPr="003F07DF">
        <w:rPr>
          <w:rFonts w:ascii="Times New Roman" w:hAnsi="Times New Roman"/>
          <w:color w:val="000000"/>
          <w:sz w:val="20"/>
          <w:szCs w:val="20"/>
        </w:rPr>
        <w:t>(discussione)</w:t>
      </w:r>
    </w:p>
    <w:p w:rsidR="003F07DF" w:rsidRPr="003F07DF" w:rsidRDefault="003F07DF" w:rsidP="003F07DF">
      <w:pPr>
        <w:framePr w:hSpace="141" w:wrap="around" w:vAnchor="text" w:hAnchor="margin" w:y="64"/>
        <w:tabs>
          <w:tab w:val="left" w:pos="426"/>
        </w:tabs>
        <w:suppressOverlap/>
        <w:jc w:val="both"/>
        <w:rPr>
          <w:rFonts w:ascii="Times New Roman" w:hAnsi="Times New Roman"/>
          <w:color w:val="000000"/>
          <w:sz w:val="20"/>
          <w:szCs w:val="20"/>
        </w:rPr>
      </w:pPr>
      <w:r w:rsidRPr="003F07DF">
        <w:rPr>
          <w:rFonts w:ascii="Times New Roman" w:hAnsi="Times New Roman"/>
          <w:color w:val="000000"/>
          <w:sz w:val="20"/>
          <w:szCs w:val="20"/>
        </w:rPr>
        <w:t>13</w:t>
      </w:r>
      <w:r w:rsidRPr="003F07DF">
        <w:rPr>
          <w:rFonts w:ascii="Times New Roman" w:hAnsi="Times New Roman"/>
          <w:color w:val="000000"/>
          <w:sz w:val="20"/>
          <w:szCs w:val="20"/>
        </w:rPr>
        <w:tab/>
        <w:t>Varie ed eventuali.</w:t>
      </w:r>
    </w:p>
    <w:p w:rsidR="003F07DF" w:rsidRPr="003F07DF" w:rsidRDefault="003F07DF" w:rsidP="003F07DF">
      <w:pPr>
        <w:framePr w:hSpace="141" w:wrap="around" w:vAnchor="text" w:hAnchor="margin" w:y="64"/>
        <w:tabs>
          <w:tab w:val="left" w:pos="426"/>
        </w:tabs>
        <w:autoSpaceDE w:val="0"/>
        <w:autoSpaceDN w:val="0"/>
        <w:adjustRightInd w:val="0"/>
        <w:suppressOverlap/>
        <w:rPr>
          <w:rFonts w:ascii="Times New Roman" w:hAnsi="Times New Roman"/>
          <w:color w:val="000000"/>
          <w:sz w:val="20"/>
          <w:szCs w:val="20"/>
        </w:rPr>
      </w:pPr>
    </w:p>
    <w:p w:rsidR="001C0947" w:rsidRDefault="00BD2BAD" w:rsidP="00BD2BAD">
      <w:pPr>
        <w:jc w:val="both"/>
        <w:rPr>
          <w:rFonts w:ascii="Times New Roman" w:hAnsi="Times New Roman"/>
          <w:sz w:val="20"/>
          <w:szCs w:val="20"/>
        </w:rPr>
      </w:pPr>
      <w:r w:rsidRPr="004E6B78">
        <w:rPr>
          <w:rFonts w:ascii="Times New Roman" w:hAnsi="Times New Roman"/>
          <w:i/>
          <w:sz w:val="20"/>
          <w:szCs w:val="20"/>
        </w:rPr>
        <w:t>Sono presenti</w:t>
      </w:r>
      <w:r w:rsidR="00C46BD6" w:rsidRPr="004E6B78">
        <w:rPr>
          <w:rFonts w:ascii="Times New Roman" w:hAnsi="Times New Roman"/>
          <w:i/>
          <w:sz w:val="20"/>
          <w:szCs w:val="20"/>
        </w:rPr>
        <w:t xml:space="preserve"> le </w:t>
      </w:r>
      <w:r w:rsidR="008850E5" w:rsidRPr="004E6B78">
        <w:rPr>
          <w:rFonts w:ascii="Times New Roman" w:hAnsi="Times New Roman"/>
          <w:i/>
          <w:sz w:val="20"/>
          <w:szCs w:val="20"/>
        </w:rPr>
        <w:t>Federazioni</w:t>
      </w:r>
      <w:r w:rsidRPr="004E6B78">
        <w:rPr>
          <w:rFonts w:ascii="Times New Roman" w:hAnsi="Times New Roman"/>
          <w:sz w:val="20"/>
          <w:szCs w:val="20"/>
        </w:rPr>
        <w:t xml:space="preserve">: </w:t>
      </w:r>
    </w:p>
    <w:p w:rsidR="00EC5212" w:rsidRDefault="00EC5212" w:rsidP="00BD2BAD">
      <w:pPr>
        <w:jc w:val="both"/>
        <w:rPr>
          <w:rFonts w:ascii="Times New Roman" w:hAnsi="Times New Roman"/>
          <w:sz w:val="20"/>
          <w:szCs w:val="20"/>
        </w:rPr>
      </w:pPr>
    </w:p>
    <w:tbl>
      <w:tblPr>
        <w:tblW w:w="636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1843"/>
        <w:gridCol w:w="974"/>
        <w:gridCol w:w="1134"/>
      </w:tblGrid>
      <w:tr w:rsidR="0013783A" w:rsidRPr="00ED5EDF" w:rsidTr="0013783A">
        <w:trPr>
          <w:trHeight w:val="300"/>
          <w:jc w:val="center"/>
        </w:trPr>
        <w:tc>
          <w:tcPr>
            <w:tcW w:w="2410" w:type="dxa"/>
            <w:shd w:val="clear" w:color="auto" w:fill="auto"/>
            <w:noWrap/>
            <w:vAlign w:val="bottom"/>
          </w:tcPr>
          <w:p w:rsidR="0013783A" w:rsidRPr="00ED5EDF" w:rsidRDefault="0013783A" w:rsidP="00A11BA5">
            <w:pPr>
              <w:spacing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Federazione</w:t>
            </w:r>
          </w:p>
        </w:tc>
        <w:tc>
          <w:tcPr>
            <w:tcW w:w="1843" w:type="dxa"/>
            <w:shd w:val="clear" w:color="auto" w:fill="auto"/>
            <w:noWrap/>
            <w:vAlign w:val="bottom"/>
          </w:tcPr>
          <w:p w:rsidR="0013783A" w:rsidRPr="00ED5EDF" w:rsidRDefault="0013783A" w:rsidP="00A11BA5">
            <w:pPr>
              <w:spacing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Nome Cognome</w:t>
            </w:r>
          </w:p>
        </w:tc>
        <w:tc>
          <w:tcPr>
            <w:tcW w:w="974" w:type="dxa"/>
          </w:tcPr>
          <w:p w:rsidR="0013783A" w:rsidRDefault="0013783A" w:rsidP="00A11BA5">
            <w:pPr>
              <w:spacing w:before="40"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Presenti</w:t>
            </w:r>
          </w:p>
        </w:tc>
        <w:tc>
          <w:tcPr>
            <w:tcW w:w="1134" w:type="dxa"/>
          </w:tcPr>
          <w:p w:rsidR="0013783A" w:rsidRDefault="0013783A" w:rsidP="00A11BA5">
            <w:pPr>
              <w:spacing w:before="40" w:line="276" w:lineRule="auto"/>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Pomeriggio</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Abruzzo</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Mario Di Pardo</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Basilicata</w:t>
            </w:r>
          </w:p>
        </w:tc>
        <w:tc>
          <w:tcPr>
            <w:tcW w:w="1843" w:type="dxa"/>
            <w:shd w:val="clear" w:color="auto" w:fill="auto"/>
            <w:noWrap/>
            <w:vAlign w:val="bottom"/>
            <w:hideMark/>
          </w:tcPr>
          <w:p w:rsidR="0013783A" w:rsidRPr="00ED5EDF" w:rsidRDefault="0013783A" w:rsidP="003B2362">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Carmine Cocca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Calabria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hAnsi="Times New Roman"/>
                <w:sz w:val="20"/>
                <w:szCs w:val="20"/>
              </w:rPr>
              <w:t>Stefano Poeta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Campania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 Tommaso vitale </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Emilia-Romagna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Claudio Piva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Friuli Venezia Giulia</w:t>
            </w:r>
          </w:p>
        </w:tc>
        <w:tc>
          <w:tcPr>
            <w:tcW w:w="1843" w:type="dxa"/>
            <w:shd w:val="clear" w:color="auto" w:fill="auto"/>
            <w:noWrap/>
            <w:vAlign w:val="bottom"/>
            <w:hideMark/>
          </w:tcPr>
          <w:p w:rsidR="0013783A" w:rsidRPr="00ED5EDF" w:rsidRDefault="0013783A" w:rsidP="003F07DF">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Ordini in corso di fusione</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p>
        </w:tc>
        <w:tc>
          <w:tcPr>
            <w:tcW w:w="1134" w:type="dxa"/>
          </w:tcPr>
          <w:p w:rsidR="0013783A" w:rsidRDefault="0013783A" w:rsidP="00A11BA5">
            <w:pPr>
              <w:spacing w:before="40" w:line="240" w:lineRule="exact"/>
              <w:jc w:val="center"/>
              <w:rPr>
                <w:rFonts w:ascii="Times New Roman" w:eastAsia="Times New Roman" w:hAnsi="Times New Roman"/>
                <w:sz w:val="20"/>
                <w:szCs w:val="20"/>
                <w:lang w:eastAsia="it-IT"/>
              </w:rPr>
            </w:pP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Lazio</w:t>
            </w:r>
          </w:p>
        </w:tc>
        <w:tc>
          <w:tcPr>
            <w:tcW w:w="1843" w:type="dxa"/>
            <w:shd w:val="clear" w:color="auto" w:fill="auto"/>
            <w:noWrap/>
            <w:vAlign w:val="bottom"/>
            <w:hideMark/>
          </w:tcPr>
          <w:p w:rsidR="0013783A" w:rsidRPr="00ED5EDF" w:rsidRDefault="00AE6C6F"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Vincenzo Gianni</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Liguria</w:t>
            </w:r>
          </w:p>
        </w:tc>
        <w:tc>
          <w:tcPr>
            <w:tcW w:w="1843" w:type="dxa"/>
            <w:shd w:val="clear" w:color="auto" w:fill="auto"/>
            <w:noWrap/>
            <w:vAlign w:val="bottom"/>
            <w:hideMark/>
          </w:tcPr>
          <w:p w:rsidR="0013783A" w:rsidRPr="00ED5EDF" w:rsidRDefault="0013783A" w:rsidP="00AE6C6F">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Fabio Palazzo </w:t>
            </w:r>
            <w:r w:rsidR="00AE6C6F">
              <w:rPr>
                <w:rFonts w:ascii="Times New Roman" w:eastAsia="Times New Roman" w:hAnsi="Times New Roman"/>
                <w:sz w:val="20"/>
                <w:szCs w:val="20"/>
                <w:lang w:eastAsia="it-IT"/>
              </w:rPr>
              <w:t>su d</w:t>
            </w:r>
            <w:r>
              <w:rPr>
                <w:rFonts w:ascii="Times New Roman" w:eastAsia="Times New Roman" w:hAnsi="Times New Roman"/>
                <w:sz w:val="20"/>
                <w:szCs w:val="20"/>
                <w:lang w:eastAsia="it-IT"/>
              </w:rPr>
              <w:t xml:space="preserve">elega </w:t>
            </w:r>
            <w:proofErr w:type="spellStart"/>
            <w:r>
              <w:rPr>
                <w:rFonts w:ascii="Times New Roman" w:eastAsia="Times New Roman" w:hAnsi="Times New Roman"/>
                <w:sz w:val="20"/>
                <w:szCs w:val="20"/>
                <w:lang w:eastAsia="it-IT"/>
              </w:rPr>
              <w:t>Zelioli</w:t>
            </w:r>
            <w:proofErr w:type="spellEnd"/>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Lombardia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Gianpietro Bara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Marche</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Demetrio Ruffini</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Piemonte e Valle d'Aosta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Marco Bonavia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Puglia</w:t>
            </w:r>
          </w:p>
        </w:tc>
        <w:tc>
          <w:tcPr>
            <w:tcW w:w="1843" w:type="dxa"/>
            <w:shd w:val="clear" w:color="auto" w:fill="auto"/>
            <w:noWrap/>
            <w:vAlign w:val="bottom"/>
            <w:hideMark/>
          </w:tcPr>
          <w:p w:rsidR="0013783A" w:rsidRPr="00ED5EDF" w:rsidRDefault="00AE6C6F" w:rsidP="00B722A8">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Luigi </w:t>
            </w:r>
            <w:r w:rsidR="0013783A">
              <w:rPr>
                <w:rFonts w:ascii="Times New Roman" w:eastAsia="Times New Roman" w:hAnsi="Times New Roman"/>
                <w:sz w:val="20"/>
                <w:szCs w:val="20"/>
                <w:lang w:eastAsia="it-IT"/>
              </w:rPr>
              <w:t>Miele su delega Milillo</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Default="0013783A" w:rsidP="00A11BA5">
            <w:pPr>
              <w:spacing w:before="40" w:line="240" w:lineRule="exact"/>
              <w:jc w:val="center"/>
              <w:rPr>
                <w:rFonts w:ascii="Times New Roman" w:eastAsia="Times New Roman" w:hAnsi="Times New Roman"/>
                <w:sz w:val="20"/>
                <w:szCs w:val="20"/>
                <w:lang w:eastAsia="it-IT"/>
              </w:rPr>
            </w:pP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Sardegna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hAnsi="Times New Roman"/>
                <w:sz w:val="20"/>
                <w:szCs w:val="20"/>
              </w:rPr>
              <w:t>Ettore Crobu</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Sicilia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Corrado Vigo</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Toscana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Paolo </w:t>
            </w:r>
            <w:proofErr w:type="spellStart"/>
            <w:r>
              <w:rPr>
                <w:rFonts w:ascii="Times New Roman" w:eastAsia="Times New Roman" w:hAnsi="Times New Roman"/>
                <w:sz w:val="20"/>
                <w:szCs w:val="20"/>
                <w:lang w:eastAsia="it-IT"/>
              </w:rPr>
              <w:t>Gandi</w:t>
            </w:r>
            <w:proofErr w:type="spellEnd"/>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Trentino Alto Adige</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Pr>
                <w:rFonts w:ascii="Times New Roman" w:eastAsia="Times New Roman" w:hAnsi="Times New Roman"/>
                <w:sz w:val="20"/>
                <w:szCs w:val="20"/>
                <w:lang w:eastAsia="it-IT"/>
              </w:rPr>
              <w:t>Claudio Maurina</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Umbria</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Stefano Villarini</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Veneto</w:t>
            </w:r>
          </w:p>
        </w:tc>
        <w:tc>
          <w:tcPr>
            <w:tcW w:w="1843" w:type="dxa"/>
            <w:shd w:val="clear" w:color="auto" w:fill="auto"/>
            <w:noWrap/>
            <w:vAlign w:val="bottom"/>
            <w:hideMark/>
          </w:tcPr>
          <w:p w:rsidR="0013783A" w:rsidRPr="00ED5EDF" w:rsidRDefault="0013783A" w:rsidP="00A11BA5">
            <w:pPr>
              <w:spacing w:after="40"/>
              <w:rPr>
                <w:rFonts w:ascii="Times New Roman" w:eastAsia="Times New Roman" w:hAnsi="Times New Roman"/>
                <w:sz w:val="20"/>
                <w:szCs w:val="20"/>
                <w:lang w:eastAsia="it-IT"/>
              </w:rPr>
            </w:pPr>
            <w:r w:rsidRPr="00ED5EDF">
              <w:rPr>
                <w:rFonts w:ascii="Times New Roman" w:eastAsia="Times New Roman" w:hAnsi="Times New Roman"/>
                <w:sz w:val="20"/>
                <w:szCs w:val="20"/>
                <w:lang w:eastAsia="it-IT"/>
              </w:rPr>
              <w:t>Gianluca Carraro</w:t>
            </w:r>
          </w:p>
        </w:tc>
        <w:tc>
          <w:tcPr>
            <w:tcW w:w="97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c>
          <w:tcPr>
            <w:tcW w:w="1134" w:type="dxa"/>
          </w:tcPr>
          <w:p w:rsidR="0013783A" w:rsidRPr="00ED5EDF"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X</w:t>
            </w:r>
          </w:p>
        </w:tc>
      </w:tr>
      <w:tr w:rsidR="0013783A" w:rsidRPr="00ED5EDF" w:rsidTr="0013783A">
        <w:trPr>
          <w:trHeight w:val="300"/>
          <w:jc w:val="center"/>
        </w:trPr>
        <w:tc>
          <w:tcPr>
            <w:tcW w:w="2410" w:type="dxa"/>
            <w:shd w:val="clear" w:color="auto" w:fill="auto"/>
            <w:noWrap/>
            <w:vAlign w:val="bottom"/>
          </w:tcPr>
          <w:p w:rsidR="0013783A" w:rsidRPr="00ED5EDF" w:rsidRDefault="0013783A" w:rsidP="00A11BA5">
            <w:pPr>
              <w:spacing w:after="40"/>
              <w:rPr>
                <w:rFonts w:ascii="Times New Roman" w:eastAsia="Times New Roman" w:hAnsi="Times New Roman"/>
                <w:sz w:val="20"/>
                <w:szCs w:val="20"/>
                <w:lang w:eastAsia="it-IT"/>
              </w:rPr>
            </w:pPr>
          </w:p>
        </w:tc>
        <w:tc>
          <w:tcPr>
            <w:tcW w:w="1843" w:type="dxa"/>
            <w:shd w:val="clear" w:color="auto" w:fill="auto"/>
            <w:noWrap/>
            <w:vAlign w:val="bottom"/>
          </w:tcPr>
          <w:p w:rsidR="0013783A" w:rsidRPr="00ED5EDF" w:rsidRDefault="0013783A" w:rsidP="00A11BA5">
            <w:pPr>
              <w:spacing w:after="40"/>
              <w:jc w:val="right"/>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Totale </w:t>
            </w:r>
          </w:p>
        </w:tc>
        <w:tc>
          <w:tcPr>
            <w:tcW w:w="974" w:type="dxa"/>
          </w:tcPr>
          <w:p w:rsidR="0013783A" w:rsidRDefault="0013783A" w:rsidP="004E67C9">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17</w:t>
            </w:r>
          </w:p>
        </w:tc>
        <w:tc>
          <w:tcPr>
            <w:tcW w:w="1134" w:type="dxa"/>
          </w:tcPr>
          <w:p w:rsidR="0013783A" w:rsidRDefault="0013783A" w:rsidP="00A11BA5">
            <w:pPr>
              <w:spacing w:before="40" w:line="240" w:lineRule="exact"/>
              <w:jc w:val="center"/>
              <w:rPr>
                <w:rFonts w:ascii="Times New Roman" w:eastAsia="Times New Roman" w:hAnsi="Times New Roman"/>
                <w:sz w:val="20"/>
                <w:szCs w:val="20"/>
                <w:lang w:eastAsia="it-IT"/>
              </w:rPr>
            </w:pPr>
            <w:r>
              <w:rPr>
                <w:rFonts w:ascii="Times New Roman" w:eastAsia="Times New Roman" w:hAnsi="Times New Roman"/>
                <w:sz w:val="20"/>
                <w:szCs w:val="20"/>
                <w:lang w:eastAsia="it-IT"/>
              </w:rPr>
              <w:t>16</w:t>
            </w:r>
          </w:p>
        </w:tc>
      </w:tr>
    </w:tbl>
    <w:p w:rsidR="00ED5EDF" w:rsidRPr="0076733C" w:rsidRDefault="00ED5EDF" w:rsidP="00BD2BAD">
      <w:pPr>
        <w:jc w:val="both"/>
        <w:rPr>
          <w:rFonts w:ascii="Times New Roman" w:hAnsi="Times New Roman"/>
          <w:sz w:val="20"/>
          <w:szCs w:val="20"/>
        </w:rPr>
      </w:pPr>
    </w:p>
    <w:p w:rsidR="00592C6B" w:rsidRPr="0076733C" w:rsidRDefault="00592C6B" w:rsidP="00BD2BAD">
      <w:pPr>
        <w:jc w:val="both"/>
        <w:rPr>
          <w:rFonts w:ascii="Times New Roman" w:hAnsi="Times New Roman"/>
          <w:sz w:val="20"/>
          <w:szCs w:val="20"/>
        </w:rPr>
      </w:pPr>
    </w:p>
    <w:p w:rsidR="003612EE" w:rsidRPr="0076733C" w:rsidRDefault="003612EE" w:rsidP="00BD2BAD">
      <w:pPr>
        <w:jc w:val="both"/>
        <w:rPr>
          <w:rFonts w:ascii="Times New Roman" w:hAnsi="Times New Roman"/>
          <w:sz w:val="20"/>
          <w:szCs w:val="20"/>
        </w:rPr>
      </w:pPr>
      <w:r w:rsidRPr="0076733C">
        <w:rPr>
          <w:rFonts w:ascii="Times New Roman" w:hAnsi="Times New Roman"/>
          <w:i/>
          <w:sz w:val="20"/>
          <w:szCs w:val="20"/>
        </w:rPr>
        <w:t>Assistono come uditori</w:t>
      </w:r>
      <w:r w:rsidR="004C48AC" w:rsidRPr="0076733C">
        <w:rPr>
          <w:rFonts w:ascii="Times New Roman" w:hAnsi="Times New Roman"/>
          <w:sz w:val="20"/>
          <w:szCs w:val="20"/>
        </w:rPr>
        <w:t xml:space="preserve">: </w:t>
      </w:r>
      <w:r w:rsidR="00334361">
        <w:rPr>
          <w:rFonts w:ascii="Times New Roman" w:hAnsi="Times New Roman"/>
          <w:sz w:val="20"/>
          <w:szCs w:val="20"/>
        </w:rPr>
        <w:t>Corbucci (pomeriggio)</w:t>
      </w:r>
    </w:p>
    <w:p w:rsidR="003612EE" w:rsidRPr="0076733C" w:rsidRDefault="003612EE" w:rsidP="00BD2BAD">
      <w:pPr>
        <w:jc w:val="both"/>
        <w:rPr>
          <w:rFonts w:ascii="Times New Roman" w:hAnsi="Times New Roman"/>
          <w:sz w:val="20"/>
          <w:szCs w:val="20"/>
        </w:rPr>
      </w:pPr>
    </w:p>
    <w:p w:rsidR="008850E5" w:rsidRPr="0076733C" w:rsidRDefault="008850E5" w:rsidP="008850E5">
      <w:pPr>
        <w:jc w:val="both"/>
        <w:rPr>
          <w:rFonts w:ascii="Times New Roman" w:hAnsi="Times New Roman"/>
          <w:i/>
          <w:sz w:val="20"/>
          <w:szCs w:val="20"/>
        </w:rPr>
      </w:pPr>
      <w:r w:rsidRPr="0076733C">
        <w:rPr>
          <w:rFonts w:ascii="Times New Roman" w:hAnsi="Times New Roman"/>
          <w:i/>
          <w:sz w:val="20"/>
          <w:szCs w:val="20"/>
        </w:rPr>
        <w:t>Come da foglio firme allegato al presente verbale.</w:t>
      </w:r>
    </w:p>
    <w:p w:rsidR="00592C6B" w:rsidRPr="0076733C" w:rsidRDefault="00592C6B" w:rsidP="00BD2BAD">
      <w:pPr>
        <w:jc w:val="both"/>
        <w:rPr>
          <w:rFonts w:ascii="Times New Roman" w:hAnsi="Times New Roman"/>
          <w:sz w:val="20"/>
          <w:szCs w:val="20"/>
        </w:rPr>
      </w:pPr>
    </w:p>
    <w:p w:rsidR="00BD2BAD" w:rsidRPr="0076733C" w:rsidRDefault="00C46BD6" w:rsidP="00BD2BAD">
      <w:pPr>
        <w:jc w:val="both"/>
        <w:rPr>
          <w:rFonts w:ascii="Times New Roman" w:hAnsi="Times New Roman"/>
          <w:sz w:val="20"/>
          <w:szCs w:val="20"/>
        </w:rPr>
      </w:pPr>
      <w:r w:rsidRPr="0076733C">
        <w:rPr>
          <w:rFonts w:ascii="Times New Roman" w:hAnsi="Times New Roman"/>
          <w:i/>
          <w:sz w:val="20"/>
          <w:szCs w:val="20"/>
        </w:rPr>
        <w:t>Sono assenti le R</w:t>
      </w:r>
      <w:r w:rsidR="00BD2BAD" w:rsidRPr="0076733C">
        <w:rPr>
          <w:rFonts w:ascii="Times New Roman" w:hAnsi="Times New Roman"/>
          <w:i/>
          <w:sz w:val="20"/>
          <w:szCs w:val="20"/>
        </w:rPr>
        <w:t>egioni</w:t>
      </w:r>
      <w:r w:rsidR="00376F11" w:rsidRPr="0076733C">
        <w:rPr>
          <w:rFonts w:ascii="Times New Roman" w:hAnsi="Times New Roman"/>
          <w:sz w:val="20"/>
          <w:szCs w:val="20"/>
        </w:rPr>
        <w:t>:</w:t>
      </w:r>
      <w:r w:rsidR="005157BF">
        <w:rPr>
          <w:rFonts w:ascii="Times New Roman" w:hAnsi="Times New Roman"/>
          <w:sz w:val="20"/>
          <w:szCs w:val="20"/>
        </w:rPr>
        <w:t xml:space="preserve"> </w:t>
      </w:r>
      <w:r w:rsidR="0076733C" w:rsidRPr="005157BF">
        <w:rPr>
          <w:rFonts w:ascii="Times New Roman" w:hAnsi="Times New Roman"/>
          <w:sz w:val="20"/>
          <w:szCs w:val="20"/>
        </w:rPr>
        <w:t>Friuli Venezia Giulia</w:t>
      </w:r>
      <w:r w:rsidR="006405FB">
        <w:rPr>
          <w:rFonts w:ascii="Times New Roman" w:hAnsi="Times New Roman"/>
          <w:sz w:val="20"/>
          <w:szCs w:val="20"/>
        </w:rPr>
        <w:t xml:space="preserve">, nel pomeriggio anche la </w:t>
      </w:r>
      <w:proofErr w:type="gramStart"/>
      <w:r w:rsidR="006405FB">
        <w:rPr>
          <w:rFonts w:ascii="Times New Roman" w:hAnsi="Times New Roman"/>
          <w:sz w:val="20"/>
          <w:szCs w:val="20"/>
        </w:rPr>
        <w:t>Basilicata</w:t>
      </w:r>
      <w:proofErr w:type="gramEnd"/>
    </w:p>
    <w:p w:rsidR="00BD2BAD" w:rsidRPr="0076733C" w:rsidRDefault="00BD2BAD" w:rsidP="00BD2BAD">
      <w:pPr>
        <w:jc w:val="both"/>
        <w:rPr>
          <w:rFonts w:ascii="Times New Roman" w:hAnsi="Times New Roman"/>
          <w:sz w:val="20"/>
          <w:szCs w:val="20"/>
        </w:rPr>
      </w:pPr>
    </w:p>
    <w:p w:rsidR="00087308" w:rsidRDefault="00087308" w:rsidP="00087308">
      <w:pPr>
        <w:jc w:val="both"/>
        <w:rPr>
          <w:rFonts w:ascii="Times New Roman" w:hAnsi="Times New Roman"/>
          <w:sz w:val="20"/>
          <w:szCs w:val="20"/>
        </w:rPr>
      </w:pPr>
      <w:r w:rsidRPr="0076733C">
        <w:rPr>
          <w:rFonts w:ascii="Times New Roman" w:hAnsi="Times New Roman"/>
          <w:i/>
          <w:sz w:val="20"/>
          <w:szCs w:val="20"/>
        </w:rPr>
        <w:t>Consiglieri nazionali presenti</w:t>
      </w:r>
      <w:r w:rsidRPr="009B091A">
        <w:rPr>
          <w:rFonts w:ascii="Times New Roman" w:hAnsi="Times New Roman"/>
          <w:i/>
          <w:sz w:val="20"/>
          <w:szCs w:val="20"/>
        </w:rPr>
        <w:t>:</w:t>
      </w:r>
      <w:r w:rsidR="00F01D58" w:rsidRPr="009B091A">
        <w:rPr>
          <w:rFonts w:ascii="Times New Roman" w:hAnsi="Times New Roman"/>
          <w:sz w:val="20"/>
          <w:szCs w:val="20"/>
        </w:rPr>
        <w:t xml:space="preserve"> </w:t>
      </w:r>
      <w:r w:rsidR="00DF6107">
        <w:rPr>
          <w:rFonts w:ascii="Times New Roman" w:hAnsi="Times New Roman"/>
          <w:sz w:val="20"/>
          <w:szCs w:val="20"/>
        </w:rPr>
        <w:t xml:space="preserve">Antignati, </w:t>
      </w:r>
      <w:r w:rsidR="00F01D58" w:rsidRPr="009B091A">
        <w:rPr>
          <w:rFonts w:ascii="Times New Roman" w:hAnsi="Times New Roman"/>
          <w:sz w:val="20"/>
          <w:szCs w:val="20"/>
        </w:rPr>
        <w:t>Coretti</w:t>
      </w:r>
      <w:r w:rsidR="004E6B78" w:rsidRPr="009B091A">
        <w:rPr>
          <w:rFonts w:ascii="Times New Roman" w:hAnsi="Times New Roman"/>
          <w:sz w:val="20"/>
          <w:szCs w:val="20"/>
        </w:rPr>
        <w:t>,</w:t>
      </w:r>
      <w:r w:rsidR="004E0B81">
        <w:rPr>
          <w:rFonts w:ascii="Times New Roman" w:hAnsi="Times New Roman"/>
          <w:sz w:val="20"/>
          <w:szCs w:val="20"/>
        </w:rPr>
        <w:t xml:space="preserve"> Cipriani, Diamanti, </w:t>
      </w:r>
      <w:r w:rsidR="001B20E4">
        <w:rPr>
          <w:rFonts w:ascii="Times New Roman" w:hAnsi="Times New Roman"/>
          <w:sz w:val="20"/>
          <w:szCs w:val="20"/>
        </w:rPr>
        <w:t xml:space="preserve">Fenu, </w:t>
      </w:r>
      <w:r w:rsidR="0092359E">
        <w:rPr>
          <w:rFonts w:ascii="Times New Roman" w:hAnsi="Times New Roman"/>
          <w:sz w:val="20"/>
          <w:szCs w:val="20"/>
        </w:rPr>
        <w:t>Giuliani, Guizzardi, Bisogno</w:t>
      </w:r>
      <w:r w:rsidR="004E0B81">
        <w:rPr>
          <w:rFonts w:ascii="Times New Roman" w:hAnsi="Times New Roman"/>
          <w:sz w:val="20"/>
          <w:szCs w:val="20"/>
        </w:rPr>
        <w:t>, Martello, Pecora, Pisanti, Sisti, Zari.</w:t>
      </w:r>
    </w:p>
    <w:p w:rsidR="00334361" w:rsidRPr="0076733C" w:rsidRDefault="00334361" w:rsidP="00087308">
      <w:pPr>
        <w:jc w:val="both"/>
        <w:rPr>
          <w:rFonts w:ascii="Times New Roman" w:hAnsi="Times New Roman"/>
          <w:sz w:val="20"/>
          <w:szCs w:val="20"/>
        </w:rPr>
      </w:pPr>
      <w:r>
        <w:rPr>
          <w:rFonts w:ascii="Times New Roman" w:hAnsi="Times New Roman"/>
          <w:sz w:val="20"/>
          <w:szCs w:val="20"/>
        </w:rPr>
        <w:t xml:space="preserve">Pomeriggio: </w:t>
      </w:r>
      <w:r w:rsidRPr="009B091A">
        <w:rPr>
          <w:rFonts w:ascii="Times New Roman" w:hAnsi="Times New Roman"/>
          <w:sz w:val="20"/>
          <w:szCs w:val="20"/>
        </w:rPr>
        <w:t>Coretti,</w:t>
      </w:r>
      <w:r>
        <w:rPr>
          <w:rFonts w:ascii="Times New Roman" w:hAnsi="Times New Roman"/>
          <w:sz w:val="20"/>
          <w:szCs w:val="20"/>
        </w:rPr>
        <w:t xml:space="preserve"> Diamanti, Fenu, Giuliani, Bisogno, Martello, Pecora, Sisti, </w:t>
      </w:r>
      <w:r w:rsidR="00412C44">
        <w:rPr>
          <w:rFonts w:ascii="Times New Roman" w:hAnsi="Times New Roman"/>
          <w:sz w:val="20"/>
          <w:szCs w:val="20"/>
        </w:rPr>
        <w:t>Busti</w:t>
      </w:r>
    </w:p>
    <w:p w:rsidR="00087308" w:rsidRPr="00DA316B" w:rsidRDefault="00087308" w:rsidP="00BD2BAD">
      <w:pPr>
        <w:jc w:val="both"/>
        <w:rPr>
          <w:rFonts w:ascii="Times New Roman" w:hAnsi="Times New Roman"/>
          <w:i/>
          <w:sz w:val="20"/>
          <w:szCs w:val="20"/>
          <w:highlight w:val="yellow"/>
        </w:rPr>
      </w:pPr>
    </w:p>
    <w:p w:rsidR="00BD2BAD" w:rsidRPr="004E6B78" w:rsidRDefault="00BD2BAD" w:rsidP="00BD2BAD">
      <w:pPr>
        <w:jc w:val="both"/>
        <w:rPr>
          <w:rFonts w:ascii="Times New Roman" w:hAnsi="Times New Roman"/>
          <w:sz w:val="20"/>
          <w:szCs w:val="20"/>
        </w:rPr>
      </w:pPr>
      <w:r w:rsidRPr="00067A95">
        <w:rPr>
          <w:rFonts w:ascii="Times New Roman" w:hAnsi="Times New Roman"/>
          <w:i/>
          <w:sz w:val="20"/>
          <w:szCs w:val="20"/>
        </w:rPr>
        <w:t>Presiede</w:t>
      </w:r>
      <w:r w:rsidR="00997C4F" w:rsidRPr="00067A95">
        <w:rPr>
          <w:rFonts w:ascii="Times New Roman" w:hAnsi="Times New Roman"/>
          <w:sz w:val="20"/>
          <w:szCs w:val="20"/>
        </w:rPr>
        <w:t xml:space="preserve"> </w:t>
      </w:r>
      <w:r w:rsidR="001235EA" w:rsidRPr="00067A95">
        <w:rPr>
          <w:rFonts w:ascii="Times New Roman" w:hAnsi="Times New Roman"/>
          <w:sz w:val="20"/>
          <w:szCs w:val="20"/>
        </w:rPr>
        <w:t xml:space="preserve">Il Presidente </w:t>
      </w:r>
      <w:r w:rsidR="00381CCB">
        <w:rPr>
          <w:rFonts w:ascii="Times New Roman" w:hAnsi="Times New Roman"/>
          <w:sz w:val="20"/>
          <w:szCs w:val="20"/>
        </w:rPr>
        <w:t xml:space="preserve">Andrea </w:t>
      </w:r>
      <w:r w:rsidR="001235EA" w:rsidRPr="00067A95">
        <w:rPr>
          <w:rFonts w:ascii="Times New Roman" w:hAnsi="Times New Roman"/>
          <w:sz w:val="20"/>
          <w:szCs w:val="20"/>
        </w:rPr>
        <w:t>Sisti</w:t>
      </w:r>
    </w:p>
    <w:p w:rsidR="00BD2BAD" w:rsidRPr="004E6B78" w:rsidRDefault="00BD2BAD" w:rsidP="00BD2BAD">
      <w:pPr>
        <w:jc w:val="both"/>
        <w:rPr>
          <w:rFonts w:ascii="Times New Roman" w:hAnsi="Times New Roman"/>
          <w:i/>
          <w:sz w:val="20"/>
          <w:szCs w:val="20"/>
        </w:rPr>
      </w:pPr>
    </w:p>
    <w:p w:rsidR="00BD2BAD" w:rsidRPr="004E6B78" w:rsidRDefault="00BD2BAD" w:rsidP="00BD2BAD">
      <w:pPr>
        <w:jc w:val="both"/>
        <w:rPr>
          <w:rFonts w:ascii="Times New Roman" w:hAnsi="Times New Roman"/>
          <w:sz w:val="20"/>
          <w:szCs w:val="20"/>
        </w:rPr>
      </w:pPr>
      <w:r w:rsidRPr="004E6B78">
        <w:rPr>
          <w:rFonts w:ascii="Times New Roman" w:hAnsi="Times New Roman"/>
          <w:i/>
          <w:sz w:val="20"/>
          <w:szCs w:val="20"/>
        </w:rPr>
        <w:t>Segretario</w:t>
      </w:r>
      <w:r w:rsidR="00087308" w:rsidRPr="004E6B78">
        <w:rPr>
          <w:rFonts w:ascii="Times New Roman" w:hAnsi="Times New Roman"/>
          <w:i/>
          <w:sz w:val="20"/>
          <w:szCs w:val="20"/>
        </w:rPr>
        <w:t xml:space="preserve"> verbalizzante</w:t>
      </w:r>
      <w:r w:rsidRPr="004E6B78">
        <w:rPr>
          <w:rFonts w:ascii="Times New Roman" w:hAnsi="Times New Roman"/>
          <w:i/>
          <w:sz w:val="20"/>
          <w:szCs w:val="20"/>
        </w:rPr>
        <w:t>:</w:t>
      </w:r>
      <w:r w:rsidR="00997C4F" w:rsidRPr="004E6B78">
        <w:rPr>
          <w:rFonts w:ascii="Times New Roman" w:hAnsi="Times New Roman"/>
          <w:sz w:val="20"/>
          <w:szCs w:val="20"/>
        </w:rPr>
        <w:t xml:space="preserve"> </w:t>
      </w:r>
      <w:r w:rsidR="003F07DF">
        <w:rPr>
          <w:rFonts w:ascii="Times New Roman" w:hAnsi="Times New Roman"/>
          <w:sz w:val="20"/>
          <w:szCs w:val="20"/>
        </w:rPr>
        <w:t>Riccardo Pisanti</w:t>
      </w:r>
      <w:r w:rsidR="001B20E4">
        <w:rPr>
          <w:rFonts w:ascii="Times New Roman" w:hAnsi="Times New Roman"/>
          <w:sz w:val="20"/>
          <w:szCs w:val="20"/>
        </w:rPr>
        <w:t xml:space="preserve"> fino alla pausa pranzo. Mattia Busti in prosecuzione e fino al termine della seduta.</w:t>
      </w:r>
    </w:p>
    <w:p w:rsidR="00BD2BAD" w:rsidRPr="004E6B78" w:rsidRDefault="00BD2BAD">
      <w:pPr>
        <w:rPr>
          <w:rFonts w:ascii="Times New Roman" w:hAnsi="Times New Roman"/>
          <w:sz w:val="20"/>
          <w:szCs w:val="20"/>
        </w:rPr>
      </w:pPr>
    </w:p>
    <w:p w:rsidR="00433966" w:rsidRPr="004E6B78" w:rsidRDefault="00433966" w:rsidP="00433966">
      <w:pPr>
        <w:jc w:val="both"/>
        <w:rPr>
          <w:rFonts w:ascii="Times New Roman" w:hAnsi="Times New Roman"/>
          <w:sz w:val="20"/>
          <w:szCs w:val="20"/>
        </w:rPr>
      </w:pPr>
      <w:r w:rsidRPr="004E6B78">
        <w:rPr>
          <w:rFonts w:ascii="Times New Roman" w:hAnsi="Times New Roman"/>
          <w:sz w:val="20"/>
          <w:szCs w:val="20"/>
        </w:rPr>
        <w:t>Constatata la validità della riunione</w:t>
      </w:r>
      <w:r w:rsidR="007473EA" w:rsidRPr="004E6B78">
        <w:rPr>
          <w:rFonts w:ascii="Times New Roman" w:hAnsi="Times New Roman"/>
          <w:sz w:val="20"/>
          <w:szCs w:val="20"/>
        </w:rPr>
        <w:t xml:space="preserve">, </w:t>
      </w:r>
      <w:r w:rsidR="00A25C24">
        <w:rPr>
          <w:rFonts w:ascii="Times New Roman" w:hAnsi="Times New Roman"/>
          <w:sz w:val="20"/>
          <w:szCs w:val="20"/>
        </w:rPr>
        <w:t>alle or</w:t>
      </w:r>
      <w:r w:rsidR="00D91337">
        <w:rPr>
          <w:rFonts w:ascii="Times New Roman" w:hAnsi="Times New Roman"/>
          <w:sz w:val="20"/>
          <w:szCs w:val="20"/>
        </w:rPr>
        <w:t>e</w:t>
      </w:r>
      <w:r w:rsidR="00A25C24">
        <w:rPr>
          <w:rFonts w:ascii="Times New Roman" w:hAnsi="Times New Roman"/>
          <w:sz w:val="20"/>
          <w:szCs w:val="20"/>
        </w:rPr>
        <w:t xml:space="preserve"> </w:t>
      </w:r>
      <w:r w:rsidR="003F07DF">
        <w:rPr>
          <w:rFonts w:ascii="Times New Roman" w:hAnsi="Times New Roman"/>
          <w:sz w:val="20"/>
          <w:szCs w:val="20"/>
        </w:rPr>
        <w:t>11,00</w:t>
      </w:r>
      <w:r w:rsidR="00A25C24">
        <w:rPr>
          <w:rFonts w:ascii="Times New Roman" w:hAnsi="Times New Roman"/>
          <w:sz w:val="20"/>
          <w:szCs w:val="20"/>
        </w:rPr>
        <w:t xml:space="preserve"> </w:t>
      </w:r>
      <w:r w:rsidR="007473EA" w:rsidRPr="004E6B78">
        <w:rPr>
          <w:rFonts w:ascii="Times New Roman" w:hAnsi="Times New Roman"/>
          <w:sz w:val="20"/>
          <w:szCs w:val="20"/>
        </w:rPr>
        <w:t>si procede con l’ordine del giorno</w:t>
      </w:r>
      <w:r w:rsidRPr="004E6B78">
        <w:rPr>
          <w:rFonts w:ascii="Times New Roman" w:hAnsi="Times New Roman"/>
          <w:sz w:val="20"/>
          <w:szCs w:val="20"/>
        </w:rPr>
        <w:t>.</w:t>
      </w:r>
    </w:p>
    <w:p w:rsidR="009656D6" w:rsidRDefault="009656D6" w:rsidP="00433966">
      <w:pPr>
        <w:jc w:val="both"/>
        <w:rPr>
          <w:rFonts w:ascii="Times New Roman" w:hAnsi="Times New Roman"/>
          <w:sz w:val="20"/>
          <w:szCs w:val="20"/>
        </w:rPr>
      </w:pPr>
    </w:p>
    <w:p w:rsidR="00CB0B62" w:rsidRDefault="00CB0B62" w:rsidP="00376F11">
      <w:pPr>
        <w:jc w:val="both"/>
        <w:rPr>
          <w:rFonts w:ascii="Times New Roman" w:hAnsi="Times New Roman"/>
          <w:b/>
          <w:sz w:val="20"/>
          <w:szCs w:val="20"/>
          <w:u w:val="single"/>
        </w:rPr>
      </w:pPr>
    </w:p>
    <w:p w:rsidR="00376F11" w:rsidRPr="004E6B78" w:rsidRDefault="00D91337" w:rsidP="00376F11">
      <w:pPr>
        <w:jc w:val="both"/>
        <w:rPr>
          <w:rFonts w:ascii="Times New Roman" w:hAnsi="Times New Roman"/>
          <w:b/>
          <w:sz w:val="20"/>
          <w:szCs w:val="20"/>
          <w:u w:val="single"/>
        </w:rPr>
      </w:pPr>
      <w:r>
        <w:rPr>
          <w:rFonts w:ascii="Times New Roman" w:hAnsi="Times New Roman"/>
          <w:b/>
          <w:sz w:val="20"/>
          <w:szCs w:val="20"/>
          <w:u w:val="single"/>
        </w:rPr>
        <w:t>1</w:t>
      </w:r>
      <w:r w:rsidR="00376F11" w:rsidRPr="004E6B78">
        <w:rPr>
          <w:rFonts w:ascii="Times New Roman" w:hAnsi="Times New Roman"/>
          <w:b/>
          <w:sz w:val="20"/>
          <w:szCs w:val="20"/>
          <w:u w:val="single"/>
        </w:rPr>
        <w:t xml:space="preserve"> punto odg: Presa d’atto del verbale della seduta precedente</w:t>
      </w:r>
    </w:p>
    <w:p w:rsidR="006405FB" w:rsidRDefault="003612EE" w:rsidP="00376F11">
      <w:pPr>
        <w:jc w:val="both"/>
        <w:rPr>
          <w:rFonts w:ascii="Times New Roman" w:hAnsi="Times New Roman"/>
          <w:sz w:val="20"/>
          <w:szCs w:val="20"/>
        </w:rPr>
      </w:pPr>
      <w:r w:rsidRPr="004E6B78">
        <w:rPr>
          <w:rFonts w:ascii="Times New Roman" w:hAnsi="Times New Roman"/>
          <w:sz w:val="20"/>
          <w:szCs w:val="20"/>
        </w:rPr>
        <w:t xml:space="preserve">Viene data lettura del verbale </w:t>
      </w:r>
      <w:r w:rsidR="00B826CD" w:rsidRPr="004E6B78">
        <w:rPr>
          <w:rFonts w:ascii="Times New Roman" w:hAnsi="Times New Roman"/>
          <w:sz w:val="20"/>
          <w:szCs w:val="20"/>
        </w:rPr>
        <w:t xml:space="preserve">della Conferenza del </w:t>
      </w:r>
      <w:r w:rsidR="00CB0B62">
        <w:rPr>
          <w:rFonts w:ascii="Times New Roman" w:hAnsi="Times New Roman"/>
          <w:sz w:val="20"/>
          <w:szCs w:val="20"/>
        </w:rPr>
        <w:t xml:space="preserve"> </w:t>
      </w:r>
      <w:r w:rsidR="00C133B0">
        <w:rPr>
          <w:rFonts w:ascii="Times New Roman" w:hAnsi="Times New Roman"/>
          <w:sz w:val="20"/>
          <w:szCs w:val="20"/>
        </w:rPr>
        <w:t xml:space="preserve">20 marzo 2013. </w:t>
      </w:r>
      <w:r w:rsidR="006E1109">
        <w:rPr>
          <w:rFonts w:ascii="Times New Roman" w:hAnsi="Times New Roman"/>
          <w:sz w:val="20"/>
          <w:szCs w:val="20"/>
        </w:rPr>
        <w:t>La Conferenza approva all’un</w:t>
      </w:r>
      <w:r w:rsidR="004E67C9">
        <w:rPr>
          <w:rFonts w:ascii="Times New Roman" w:hAnsi="Times New Roman"/>
          <w:sz w:val="20"/>
          <w:szCs w:val="20"/>
        </w:rPr>
        <w:t>a</w:t>
      </w:r>
      <w:r w:rsidR="006E1109">
        <w:rPr>
          <w:rFonts w:ascii="Times New Roman" w:hAnsi="Times New Roman"/>
          <w:sz w:val="20"/>
          <w:szCs w:val="20"/>
        </w:rPr>
        <w:t>n</w:t>
      </w:r>
      <w:r w:rsidR="004E67C9">
        <w:rPr>
          <w:rFonts w:ascii="Times New Roman" w:hAnsi="Times New Roman"/>
          <w:sz w:val="20"/>
          <w:szCs w:val="20"/>
        </w:rPr>
        <w:t>i</w:t>
      </w:r>
      <w:r w:rsidR="006E1109">
        <w:rPr>
          <w:rFonts w:ascii="Times New Roman" w:hAnsi="Times New Roman"/>
          <w:sz w:val="20"/>
          <w:szCs w:val="20"/>
        </w:rPr>
        <w:t>mità</w:t>
      </w:r>
      <w:r w:rsidR="004E0B81">
        <w:rPr>
          <w:rFonts w:ascii="Times New Roman" w:hAnsi="Times New Roman"/>
          <w:sz w:val="20"/>
          <w:szCs w:val="20"/>
        </w:rPr>
        <w:t>.</w:t>
      </w:r>
    </w:p>
    <w:p w:rsidR="006E1109" w:rsidRDefault="006405FB" w:rsidP="00376F11">
      <w:pPr>
        <w:jc w:val="both"/>
        <w:rPr>
          <w:rFonts w:ascii="Times New Roman" w:hAnsi="Times New Roman"/>
          <w:sz w:val="20"/>
          <w:szCs w:val="20"/>
        </w:rPr>
      </w:pPr>
      <w:proofErr w:type="gramStart"/>
      <w:r>
        <w:rPr>
          <w:rFonts w:ascii="Times New Roman" w:hAnsi="Times New Roman"/>
          <w:sz w:val="20"/>
          <w:szCs w:val="20"/>
        </w:rPr>
        <w:t>Approvano</w:t>
      </w:r>
      <w:proofErr w:type="gramEnd"/>
      <w:r>
        <w:rPr>
          <w:rFonts w:ascii="Times New Roman" w:hAnsi="Times New Roman"/>
          <w:sz w:val="20"/>
          <w:szCs w:val="20"/>
        </w:rPr>
        <w:t xml:space="preserve"> i Presidenti delle Federazioni presenti anche alla seduta del 20 marzo 2013:</w:t>
      </w:r>
      <w:r w:rsidR="0092359E">
        <w:rPr>
          <w:rFonts w:ascii="Times New Roman" w:hAnsi="Times New Roman"/>
          <w:sz w:val="20"/>
          <w:szCs w:val="20"/>
        </w:rPr>
        <w:t xml:space="preserve"> </w:t>
      </w:r>
      <w:r>
        <w:rPr>
          <w:rFonts w:ascii="Times New Roman" w:hAnsi="Times New Roman"/>
          <w:sz w:val="20"/>
          <w:szCs w:val="20"/>
        </w:rPr>
        <w:t>Abruzzo (</w:t>
      </w:r>
      <w:r w:rsidR="0092359E">
        <w:rPr>
          <w:rFonts w:ascii="Times New Roman" w:hAnsi="Times New Roman"/>
          <w:sz w:val="20"/>
          <w:szCs w:val="20"/>
        </w:rPr>
        <w:t>Di Pardo</w:t>
      </w:r>
      <w:r>
        <w:rPr>
          <w:rFonts w:ascii="Times New Roman" w:hAnsi="Times New Roman"/>
          <w:sz w:val="20"/>
          <w:szCs w:val="20"/>
        </w:rPr>
        <w:t>)</w:t>
      </w:r>
      <w:r w:rsidR="0092359E">
        <w:rPr>
          <w:rFonts w:ascii="Times New Roman" w:hAnsi="Times New Roman"/>
          <w:sz w:val="20"/>
          <w:szCs w:val="20"/>
        </w:rPr>
        <w:t xml:space="preserve">, </w:t>
      </w:r>
      <w:r>
        <w:rPr>
          <w:rFonts w:ascii="Times New Roman" w:hAnsi="Times New Roman"/>
          <w:sz w:val="20"/>
          <w:szCs w:val="20"/>
        </w:rPr>
        <w:t>Basilicata (</w:t>
      </w:r>
      <w:r w:rsidR="0092359E">
        <w:rPr>
          <w:rFonts w:ascii="Times New Roman" w:hAnsi="Times New Roman"/>
          <w:sz w:val="20"/>
          <w:szCs w:val="20"/>
        </w:rPr>
        <w:t>Cocca</w:t>
      </w:r>
      <w:r>
        <w:rPr>
          <w:rFonts w:ascii="Times New Roman" w:hAnsi="Times New Roman"/>
          <w:sz w:val="20"/>
          <w:szCs w:val="20"/>
        </w:rPr>
        <w:t>)</w:t>
      </w:r>
      <w:r w:rsidR="0092359E">
        <w:rPr>
          <w:rFonts w:ascii="Times New Roman" w:hAnsi="Times New Roman"/>
          <w:sz w:val="20"/>
          <w:szCs w:val="20"/>
        </w:rPr>
        <w:t>,</w:t>
      </w:r>
      <w:r>
        <w:rPr>
          <w:rFonts w:ascii="Times New Roman" w:hAnsi="Times New Roman"/>
          <w:sz w:val="20"/>
          <w:szCs w:val="20"/>
        </w:rPr>
        <w:t xml:space="preserve"> Emilia Romagna</w:t>
      </w:r>
      <w:r w:rsidR="0092359E">
        <w:rPr>
          <w:rFonts w:ascii="Times New Roman" w:hAnsi="Times New Roman"/>
          <w:sz w:val="20"/>
          <w:szCs w:val="20"/>
        </w:rPr>
        <w:t xml:space="preserve"> </w:t>
      </w:r>
      <w:r>
        <w:rPr>
          <w:rFonts w:ascii="Times New Roman" w:hAnsi="Times New Roman"/>
          <w:sz w:val="20"/>
          <w:szCs w:val="20"/>
        </w:rPr>
        <w:t>(</w:t>
      </w:r>
      <w:r w:rsidR="0092359E">
        <w:rPr>
          <w:rFonts w:ascii="Times New Roman" w:hAnsi="Times New Roman"/>
          <w:sz w:val="20"/>
          <w:szCs w:val="20"/>
        </w:rPr>
        <w:t>Piva</w:t>
      </w:r>
      <w:r>
        <w:rPr>
          <w:rFonts w:ascii="Times New Roman" w:hAnsi="Times New Roman"/>
          <w:sz w:val="20"/>
          <w:szCs w:val="20"/>
        </w:rPr>
        <w:t>)</w:t>
      </w:r>
      <w:r w:rsidR="0092359E">
        <w:rPr>
          <w:rFonts w:ascii="Times New Roman" w:hAnsi="Times New Roman"/>
          <w:sz w:val="20"/>
          <w:szCs w:val="20"/>
        </w:rPr>
        <w:t xml:space="preserve">, </w:t>
      </w:r>
      <w:r>
        <w:rPr>
          <w:rFonts w:ascii="Times New Roman" w:hAnsi="Times New Roman"/>
          <w:sz w:val="20"/>
          <w:szCs w:val="20"/>
        </w:rPr>
        <w:t>Calabria (</w:t>
      </w:r>
      <w:r w:rsidR="0092359E">
        <w:rPr>
          <w:rFonts w:ascii="Times New Roman" w:hAnsi="Times New Roman"/>
          <w:sz w:val="20"/>
          <w:szCs w:val="20"/>
        </w:rPr>
        <w:t>Poeta</w:t>
      </w:r>
      <w:r>
        <w:rPr>
          <w:rFonts w:ascii="Times New Roman" w:hAnsi="Times New Roman"/>
          <w:sz w:val="20"/>
          <w:szCs w:val="20"/>
        </w:rPr>
        <w:t>)</w:t>
      </w:r>
      <w:r w:rsidR="0092359E">
        <w:rPr>
          <w:rFonts w:ascii="Times New Roman" w:hAnsi="Times New Roman"/>
          <w:sz w:val="20"/>
          <w:szCs w:val="20"/>
        </w:rPr>
        <w:t>,</w:t>
      </w:r>
      <w:r>
        <w:rPr>
          <w:rFonts w:ascii="Times New Roman" w:hAnsi="Times New Roman"/>
          <w:sz w:val="20"/>
          <w:szCs w:val="20"/>
        </w:rPr>
        <w:t xml:space="preserve"> Sardegna</w:t>
      </w:r>
      <w:r w:rsidR="0092359E">
        <w:rPr>
          <w:rFonts w:ascii="Times New Roman" w:hAnsi="Times New Roman"/>
          <w:sz w:val="20"/>
          <w:szCs w:val="20"/>
        </w:rPr>
        <w:t xml:space="preserve"> </w:t>
      </w:r>
      <w:r>
        <w:rPr>
          <w:rFonts w:ascii="Times New Roman" w:hAnsi="Times New Roman"/>
          <w:sz w:val="20"/>
          <w:szCs w:val="20"/>
        </w:rPr>
        <w:t>(</w:t>
      </w:r>
      <w:r w:rsidR="0092359E">
        <w:rPr>
          <w:rFonts w:ascii="Times New Roman" w:hAnsi="Times New Roman"/>
          <w:sz w:val="20"/>
          <w:szCs w:val="20"/>
        </w:rPr>
        <w:t>Crobu</w:t>
      </w:r>
      <w:r>
        <w:rPr>
          <w:rFonts w:ascii="Times New Roman" w:hAnsi="Times New Roman"/>
          <w:sz w:val="20"/>
          <w:szCs w:val="20"/>
        </w:rPr>
        <w:t>)</w:t>
      </w:r>
      <w:r w:rsidR="0092359E">
        <w:rPr>
          <w:rFonts w:ascii="Times New Roman" w:hAnsi="Times New Roman"/>
          <w:sz w:val="20"/>
          <w:szCs w:val="20"/>
        </w:rPr>
        <w:t xml:space="preserve">, </w:t>
      </w:r>
      <w:r w:rsidRPr="00ED5EDF">
        <w:rPr>
          <w:rFonts w:ascii="Times New Roman" w:eastAsia="Times New Roman" w:hAnsi="Times New Roman"/>
          <w:sz w:val="20"/>
          <w:szCs w:val="20"/>
          <w:lang w:eastAsia="it-IT"/>
        </w:rPr>
        <w:t>Trentino Alto Adige</w:t>
      </w:r>
      <w:r>
        <w:rPr>
          <w:rFonts w:ascii="Times New Roman" w:hAnsi="Times New Roman"/>
          <w:sz w:val="20"/>
          <w:szCs w:val="20"/>
        </w:rPr>
        <w:t xml:space="preserve"> (</w:t>
      </w:r>
      <w:r w:rsidR="0092359E">
        <w:rPr>
          <w:rFonts w:ascii="Times New Roman" w:hAnsi="Times New Roman"/>
          <w:sz w:val="20"/>
          <w:szCs w:val="20"/>
        </w:rPr>
        <w:t>Maurina</w:t>
      </w:r>
      <w:r w:rsidR="00E11BC9">
        <w:rPr>
          <w:rFonts w:ascii="Times New Roman" w:hAnsi="Times New Roman"/>
          <w:sz w:val="20"/>
          <w:szCs w:val="20"/>
        </w:rPr>
        <w:t>)</w:t>
      </w:r>
      <w:r w:rsidR="0092359E">
        <w:rPr>
          <w:rFonts w:ascii="Times New Roman" w:hAnsi="Times New Roman"/>
          <w:sz w:val="20"/>
          <w:szCs w:val="20"/>
        </w:rPr>
        <w:t>,</w:t>
      </w:r>
      <w:r w:rsidR="00E11BC9">
        <w:rPr>
          <w:rFonts w:ascii="Times New Roman" w:hAnsi="Times New Roman"/>
          <w:sz w:val="20"/>
          <w:szCs w:val="20"/>
        </w:rPr>
        <w:t xml:space="preserve"> Umbria</w:t>
      </w:r>
      <w:r w:rsidR="0092359E">
        <w:rPr>
          <w:rFonts w:ascii="Times New Roman" w:hAnsi="Times New Roman"/>
          <w:sz w:val="20"/>
          <w:szCs w:val="20"/>
        </w:rPr>
        <w:t xml:space="preserve"> </w:t>
      </w:r>
      <w:r w:rsidR="00E11BC9">
        <w:rPr>
          <w:rFonts w:ascii="Times New Roman" w:hAnsi="Times New Roman"/>
          <w:sz w:val="20"/>
          <w:szCs w:val="20"/>
        </w:rPr>
        <w:t>(</w:t>
      </w:r>
      <w:r>
        <w:rPr>
          <w:rFonts w:ascii="Times New Roman" w:hAnsi="Times New Roman"/>
          <w:sz w:val="20"/>
          <w:szCs w:val="20"/>
        </w:rPr>
        <w:t>V</w:t>
      </w:r>
      <w:r w:rsidR="0092359E">
        <w:rPr>
          <w:rFonts w:ascii="Times New Roman" w:hAnsi="Times New Roman"/>
          <w:sz w:val="20"/>
          <w:szCs w:val="20"/>
        </w:rPr>
        <w:t>illarini</w:t>
      </w:r>
      <w:r w:rsidR="00E11BC9">
        <w:rPr>
          <w:rFonts w:ascii="Times New Roman" w:hAnsi="Times New Roman"/>
          <w:sz w:val="20"/>
          <w:szCs w:val="20"/>
        </w:rPr>
        <w:t>)</w:t>
      </w:r>
      <w:r w:rsidR="0092359E">
        <w:rPr>
          <w:rFonts w:ascii="Times New Roman" w:hAnsi="Times New Roman"/>
          <w:sz w:val="20"/>
          <w:szCs w:val="20"/>
        </w:rPr>
        <w:t xml:space="preserve">, </w:t>
      </w:r>
      <w:r w:rsidR="00E11BC9">
        <w:rPr>
          <w:rFonts w:ascii="Times New Roman" w:hAnsi="Times New Roman"/>
          <w:sz w:val="20"/>
          <w:szCs w:val="20"/>
        </w:rPr>
        <w:t>Veneto (</w:t>
      </w:r>
      <w:r w:rsidR="0092359E">
        <w:rPr>
          <w:rFonts w:ascii="Times New Roman" w:hAnsi="Times New Roman"/>
          <w:sz w:val="20"/>
          <w:szCs w:val="20"/>
        </w:rPr>
        <w:t>Carraro</w:t>
      </w:r>
      <w:r w:rsidR="00E11BC9">
        <w:rPr>
          <w:rFonts w:ascii="Times New Roman" w:hAnsi="Times New Roman"/>
          <w:sz w:val="20"/>
          <w:szCs w:val="20"/>
        </w:rPr>
        <w:t>)</w:t>
      </w:r>
      <w:r w:rsidR="0092359E">
        <w:rPr>
          <w:rFonts w:ascii="Times New Roman" w:hAnsi="Times New Roman"/>
          <w:sz w:val="20"/>
          <w:szCs w:val="20"/>
        </w:rPr>
        <w:t>.</w:t>
      </w:r>
    </w:p>
    <w:p w:rsidR="0084562B" w:rsidRDefault="0084562B" w:rsidP="00F700C7">
      <w:pPr>
        <w:rPr>
          <w:rFonts w:ascii="Times New Roman" w:hAnsi="Times New Roman"/>
          <w:sz w:val="20"/>
          <w:szCs w:val="20"/>
        </w:rPr>
      </w:pPr>
    </w:p>
    <w:p w:rsidR="00A25C24" w:rsidRDefault="0092359E" w:rsidP="00F700C7">
      <w:pPr>
        <w:rPr>
          <w:rFonts w:ascii="Times New Roman" w:hAnsi="Times New Roman"/>
          <w:sz w:val="20"/>
          <w:szCs w:val="20"/>
        </w:rPr>
      </w:pPr>
      <w:r>
        <w:rPr>
          <w:rFonts w:ascii="Times New Roman" w:hAnsi="Times New Roman"/>
          <w:sz w:val="20"/>
          <w:szCs w:val="20"/>
        </w:rPr>
        <w:t>Alle ore 11,30 partecipa alla seduta il Dott. Miele su delega del dott. Milillo per la Federazione Puglia.</w:t>
      </w:r>
    </w:p>
    <w:p w:rsidR="0092359E" w:rsidRPr="004E6B78" w:rsidRDefault="0092359E" w:rsidP="00F700C7">
      <w:pPr>
        <w:rPr>
          <w:rFonts w:ascii="Times New Roman" w:hAnsi="Times New Roman"/>
          <w:sz w:val="20"/>
          <w:szCs w:val="20"/>
        </w:rPr>
      </w:pPr>
    </w:p>
    <w:p w:rsidR="00644864" w:rsidRPr="004E6B78" w:rsidRDefault="00D91337" w:rsidP="00644864">
      <w:pPr>
        <w:rPr>
          <w:rFonts w:ascii="Times New Roman" w:hAnsi="Times New Roman"/>
          <w:b/>
          <w:sz w:val="20"/>
          <w:szCs w:val="20"/>
          <w:u w:val="single"/>
        </w:rPr>
      </w:pPr>
      <w:r>
        <w:rPr>
          <w:rFonts w:ascii="Times New Roman" w:hAnsi="Times New Roman"/>
          <w:b/>
          <w:sz w:val="20"/>
          <w:szCs w:val="20"/>
          <w:u w:val="single"/>
        </w:rPr>
        <w:t>2</w:t>
      </w:r>
      <w:r w:rsidR="00644864" w:rsidRPr="004E6B78">
        <w:rPr>
          <w:rFonts w:ascii="Times New Roman" w:hAnsi="Times New Roman"/>
          <w:b/>
          <w:sz w:val="20"/>
          <w:szCs w:val="20"/>
          <w:u w:val="single"/>
        </w:rPr>
        <w:t xml:space="preserve"> punto odg: </w:t>
      </w:r>
      <w:r w:rsidR="00E7451B" w:rsidRPr="00E7451B">
        <w:rPr>
          <w:rFonts w:ascii="Times New Roman" w:hAnsi="Times New Roman"/>
          <w:b/>
          <w:sz w:val="20"/>
          <w:szCs w:val="20"/>
          <w:u w:val="single"/>
        </w:rPr>
        <w:t>Comunicazioni del Presidente</w:t>
      </w:r>
      <w:r w:rsidR="00644864" w:rsidRPr="004E6B78">
        <w:rPr>
          <w:rFonts w:ascii="Times New Roman" w:hAnsi="Times New Roman"/>
          <w:b/>
          <w:sz w:val="20"/>
          <w:szCs w:val="20"/>
          <w:u w:val="single"/>
        </w:rPr>
        <w:t>;</w:t>
      </w:r>
    </w:p>
    <w:p w:rsidR="00A7647E" w:rsidRDefault="0092359E" w:rsidP="0092359E">
      <w:pPr>
        <w:jc w:val="both"/>
        <w:rPr>
          <w:rFonts w:ascii="Times New Roman" w:hAnsi="Times New Roman"/>
          <w:sz w:val="20"/>
          <w:szCs w:val="20"/>
        </w:rPr>
      </w:pPr>
      <w:r w:rsidRPr="00CB0B62">
        <w:rPr>
          <w:rFonts w:ascii="Times New Roman" w:hAnsi="Times New Roman"/>
          <w:sz w:val="20"/>
          <w:szCs w:val="20"/>
        </w:rPr>
        <w:t xml:space="preserve">Il Presidente saluta i presenti e illustra il programma della riunione. </w:t>
      </w:r>
      <w:r>
        <w:rPr>
          <w:rFonts w:ascii="Times New Roman" w:hAnsi="Times New Roman"/>
          <w:sz w:val="20"/>
          <w:szCs w:val="20"/>
        </w:rPr>
        <w:t xml:space="preserve">Saluta i Presidenti di Federazione di nuova nomina. </w:t>
      </w:r>
    </w:p>
    <w:p w:rsidR="00A7647E" w:rsidRDefault="00A7647E" w:rsidP="0092359E">
      <w:pPr>
        <w:jc w:val="both"/>
        <w:rPr>
          <w:rFonts w:ascii="Times New Roman" w:hAnsi="Times New Roman"/>
          <w:sz w:val="20"/>
          <w:szCs w:val="20"/>
        </w:rPr>
      </w:pPr>
      <w:r>
        <w:rPr>
          <w:rFonts w:ascii="Times New Roman" w:hAnsi="Times New Roman"/>
          <w:sz w:val="20"/>
          <w:szCs w:val="20"/>
        </w:rPr>
        <w:t xml:space="preserve">Il Presidente riferisce rispetto alla necessità che anche le Federazioni si dotino di un proprio sito web, in aggiunta a quello dei singoli Ordini, da </w:t>
      </w:r>
      <w:proofErr w:type="gramStart"/>
      <w:r>
        <w:rPr>
          <w:rFonts w:ascii="Times New Roman" w:hAnsi="Times New Roman"/>
          <w:sz w:val="20"/>
          <w:szCs w:val="20"/>
        </w:rPr>
        <w:t>struttura</w:t>
      </w:r>
      <w:r w:rsidR="00AE6C6F">
        <w:rPr>
          <w:rFonts w:ascii="Times New Roman" w:hAnsi="Times New Roman"/>
          <w:sz w:val="20"/>
          <w:szCs w:val="20"/>
        </w:rPr>
        <w:t>re</w:t>
      </w:r>
      <w:proofErr w:type="gramEnd"/>
      <w:r w:rsidR="00AE6C6F">
        <w:rPr>
          <w:rFonts w:ascii="Times New Roman" w:hAnsi="Times New Roman"/>
          <w:sz w:val="20"/>
          <w:szCs w:val="20"/>
        </w:rPr>
        <w:t xml:space="preserve"> secondo i modelli del CONAF</w:t>
      </w:r>
      <w:r>
        <w:rPr>
          <w:rFonts w:ascii="Times New Roman" w:hAnsi="Times New Roman"/>
          <w:sz w:val="20"/>
          <w:szCs w:val="20"/>
        </w:rPr>
        <w:t>.</w:t>
      </w:r>
    </w:p>
    <w:p w:rsidR="000A56B1" w:rsidRDefault="0092359E" w:rsidP="0092359E">
      <w:pPr>
        <w:jc w:val="both"/>
        <w:rPr>
          <w:rFonts w:ascii="Times New Roman" w:hAnsi="Times New Roman"/>
          <w:sz w:val="20"/>
          <w:szCs w:val="20"/>
        </w:rPr>
      </w:pPr>
      <w:r>
        <w:rPr>
          <w:rFonts w:ascii="Times New Roman" w:hAnsi="Times New Roman"/>
          <w:sz w:val="20"/>
          <w:szCs w:val="20"/>
        </w:rPr>
        <w:t xml:space="preserve">I rapporti con le Regioni sono fondamentali, la maggior parte della nostra attività si svolge attraverso </w:t>
      </w:r>
      <w:r w:rsidR="000A56B1">
        <w:rPr>
          <w:rFonts w:ascii="Times New Roman" w:hAnsi="Times New Roman"/>
          <w:sz w:val="20"/>
          <w:szCs w:val="20"/>
        </w:rPr>
        <w:t xml:space="preserve">le Federazioni </w:t>
      </w:r>
      <w:r>
        <w:rPr>
          <w:rFonts w:ascii="Times New Roman" w:hAnsi="Times New Roman"/>
          <w:sz w:val="20"/>
          <w:szCs w:val="20"/>
        </w:rPr>
        <w:t xml:space="preserve">regionali, </w:t>
      </w:r>
      <w:r w:rsidR="000A56B1">
        <w:rPr>
          <w:rFonts w:ascii="Times New Roman" w:hAnsi="Times New Roman"/>
          <w:sz w:val="20"/>
          <w:szCs w:val="20"/>
        </w:rPr>
        <w:t xml:space="preserve">dobbiamo quindi diffondere </w:t>
      </w:r>
      <w:proofErr w:type="gramStart"/>
      <w:r w:rsidR="000A56B1">
        <w:rPr>
          <w:rFonts w:ascii="Times New Roman" w:hAnsi="Times New Roman"/>
          <w:sz w:val="20"/>
          <w:szCs w:val="20"/>
        </w:rPr>
        <w:t xml:space="preserve">una </w:t>
      </w:r>
      <w:proofErr w:type="gramEnd"/>
      <w:r w:rsidR="000A56B1">
        <w:rPr>
          <w:rFonts w:ascii="Times New Roman" w:hAnsi="Times New Roman"/>
          <w:sz w:val="20"/>
          <w:szCs w:val="20"/>
        </w:rPr>
        <w:t>immagine coordinata, non solo per questioni di immagine ma anche di sostanza.</w:t>
      </w:r>
      <w:r w:rsidR="00064D02">
        <w:rPr>
          <w:rFonts w:ascii="Times New Roman" w:hAnsi="Times New Roman"/>
          <w:sz w:val="20"/>
          <w:szCs w:val="20"/>
        </w:rPr>
        <w:t xml:space="preserve"> Tutti i costi sono a carico del CONAF; la pagina iniziale coordinata con tutte le Federazioni può anche solo servire per un rimando alla pagina in uso.</w:t>
      </w:r>
    </w:p>
    <w:p w:rsidR="0092359E" w:rsidRDefault="000A56B1" w:rsidP="0092359E">
      <w:pPr>
        <w:jc w:val="both"/>
        <w:rPr>
          <w:rFonts w:ascii="Times New Roman" w:hAnsi="Times New Roman"/>
          <w:sz w:val="20"/>
          <w:szCs w:val="20"/>
        </w:rPr>
      </w:pPr>
      <w:r>
        <w:rPr>
          <w:rFonts w:ascii="Times New Roman" w:hAnsi="Times New Roman"/>
          <w:sz w:val="20"/>
          <w:szCs w:val="20"/>
        </w:rPr>
        <w:t>L</w:t>
      </w:r>
      <w:r w:rsidR="0092359E">
        <w:rPr>
          <w:rFonts w:ascii="Times New Roman" w:hAnsi="Times New Roman"/>
          <w:sz w:val="20"/>
          <w:szCs w:val="20"/>
        </w:rPr>
        <w:t xml:space="preserve">e Federazioni solo in parte hanno adottato un regolamento di funzionamento e </w:t>
      </w:r>
      <w:r>
        <w:rPr>
          <w:rFonts w:ascii="Times New Roman" w:hAnsi="Times New Roman"/>
          <w:sz w:val="20"/>
          <w:szCs w:val="20"/>
        </w:rPr>
        <w:t xml:space="preserve">un </w:t>
      </w:r>
      <w:r w:rsidR="0092359E">
        <w:rPr>
          <w:rFonts w:ascii="Times New Roman" w:hAnsi="Times New Roman"/>
          <w:sz w:val="20"/>
          <w:szCs w:val="20"/>
        </w:rPr>
        <w:t>proprio Statut</w:t>
      </w:r>
      <w:r>
        <w:rPr>
          <w:rFonts w:ascii="Times New Roman" w:hAnsi="Times New Roman"/>
          <w:sz w:val="20"/>
          <w:szCs w:val="20"/>
        </w:rPr>
        <w:t>o; nel</w:t>
      </w:r>
      <w:r w:rsidR="0092359E">
        <w:rPr>
          <w:rFonts w:ascii="Times New Roman" w:hAnsi="Times New Roman"/>
          <w:sz w:val="20"/>
          <w:szCs w:val="20"/>
        </w:rPr>
        <w:t>la scorsa consi</w:t>
      </w:r>
      <w:r>
        <w:rPr>
          <w:rFonts w:ascii="Times New Roman" w:hAnsi="Times New Roman"/>
          <w:sz w:val="20"/>
          <w:szCs w:val="20"/>
        </w:rPr>
        <w:t>g</w:t>
      </w:r>
      <w:r w:rsidR="0092359E">
        <w:rPr>
          <w:rFonts w:ascii="Times New Roman" w:hAnsi="Times New Roman"/>
          <w:sz w:val="20"/>
          <w:szCs w:val="20"/>
        </w:rPr>
        <w:t xml:space="preserve">liatura </w:t>
      </w:r>
      <w:r>
        <w:rPr>
          <w:rFonts w:ascii="Times New Roman" w:hAnsi="Times New Roman"/>
          <w:sz w:val="20"/>
          <w:szCs w:val="20"/>
        </w:rPr>
        <w:t>abbiamo inviato</w:t>
      </w:r>
      <w:r w:rsidR="0092359E">
        <w:rPr>
          <w:rFonts w:ascii="Times New Roman" w:hAnsi="Times New Roman"/>
          <w:sz w:val="20"/>
          <w:szCs w:val="20"/>
        </w:rPr>
        <w:t xml:space="preserve"> uno schema </w:t>
      </w:r>
      <w:r>
        <w:rPr>
          <w:rFonts w:ascii="Times New Roman" w:hAnsi="Times New Roman"/>
          <w:sz w:val="20"/>
          <w:szCs w:val="20"/>
        </w:rPr>
        <w:t>per il</w:t>
      </w:r>
      <w:r w:rsidR="0092359E">
        <w:rPr>
          <w:rFonts w:ascii="Times New Roman" w:hAnsi="Times New Roman"/>
          <w:sz w:val="20"/>
          <w:szCs w:val="20"/>
        </w:rPr>
        <w:t xml:space="preserve"> funzionamento</w:t>
      </w:r>
      <w:r>
        <w:rPr>
          <w:rFonts w:ascii="Times New Roman" w:hAnsi="Times New Roman"/>
          <w:sz w:val="20"/>
          <w:szCs w:val="20"/>
        </w:rPr>
        <w:t xml:space="preserve"> delle Federazioni</w:t>
      </w:r>
      <w:r w:rsidR="0092359E">
        <w:rPr>
          <w:rFonts w:ascii="Times New Roman" w:hAnsi="Times New Roman"/>
          <w:sz w:val="20"/>
          <w:szCs w:val="20"/>
        </w:rPr>
        <w:t xml:space="preserve">. Il </w:t>
      </w:r>
      <w:r>
        <w:rPr>
          <w:rFonts w:ascii="Times New Roman" w:hAnsi="Times New Roman"/>
          <w:sz w:val="20"/>
          <w:szCs w:val="20"/>
        </w:rPr>
        <w:t xml:space="preserve">CONAF è in attesa che il Ministero approvi il Testo Unico, </w:t>
      </w:r>
      <w:proofErr w:type="gramStart"/>
      <w:r>
        <w:rPr>
          <w:rFonts w:ascii="Times New Roman" w:hAnsi="Times New Roman"/>
          <w:sz w:val="20"/>
          <w:szCs w:val="20"/>
        </w:rPr>
        <w:t>a cui</w:t>
      </w:r>
      <w:proofErr w:type="gramEnd"/>
      <w:r>
        <w:rPr>
          <w:rFonts w:ascii="Times New Roman" w:hAnsi="Times New Roman"/>
          <w:sz w:val="20"/>
          <w:szCs w:val="20"/>
        </w:rPr>
        <w:t xml:space="preserve"> però non è stato possibile inserire delle modifiche rispetto alle leggi già esistenti; </w:t>
      </w:r>
      <w:r w:rsidR="0092359E">
        <w:rPr>
          <w:rFonts w:ascii="Times New Roman" w:hAnsi="Times New Roman"/>
          <w:sz w:val="20"/>
          <w:szCs w:val="20"/>
        </w:rPr>
        <w:t>se c</w:t>
      </w:r>
      <w:r w:rsidR="00064D02">
        <w:rPr>
          <w:rFonts w:ascii="Times New Roman" w:hAnsi="Times New Roman"/>
          <w:sz w:val="20"/>
          <w:szCs w:val="20"/>
        </w:rPr>
        <w:t>’</w:t>
      </w:r>
      <w:r w:rsidR="0092359E">
        <w:rPr>
          <w:rFonts w:ascii="Times New Roman" w:hAnsi="Times New Roman"/>
          <w:sz w:val="20"/>
          <w:szCs w:val="20"/>
        </w:rPr>
        <w:t>è bisogno</w:t>
      </w:r>
      <w:r w:rsidR="00064D02">
        <w:rPr>
          <w:rFonts w:ascii="Times New Roman" w:hAnsi="Times New Roman"/>
          <w:sz w:val="20"/>
          <w:szCs w:val="20"/>
        </w:rPr>
        <w:t xml:space="preserve"> </w:t>
      </w:r>
      <w:r w:rsidR="0092359E">
        <w:rPr>
          <w:rFonts w:ascii="Times New Roman" w:hAnsi="Times New Roman"/>
          <w:sz w:val="20"/>
          <w:szCs w:val="20"/>
        </w:rPr>
        <w:t xml:space="preserve">facciamo una riunione </w:t>
      </w:r>
      <w:r w:rsidR="001B20E4">
        <w:rPr>
          <w:rFonts w:ascii="Times New Roman" w:hAnsi="Times New Roman"/>
          <w:sz w:val="20"/>
          <w:szCs w:val="20"/>
        </w:rPr>
        <w:t>straordinari</w:t>
      </w:r>
      <w:r w:rsidR="00064D02">
        <w:rPr>
          <w:rFonts w:ascii="Times New Roman" w:hAnsi="Times New Roman"/>
          <w:sz w:val="20"/>
          <w:szCs w:val="20"/>
        </w:rPr>
        <w:t>a</w:t>
      </w:r>
      <w:r w:rsidR="0092359E">
        <w:rPr>
          <w:rFonts w:ascii="Times New Roman" w:hAnsi="Times New Roman"/>
          <w:sz w:val="20"/>
          <w:szCs w:val="20"/>
        </w:rPr>
        <w:t xml:space="preserve">, </w:t>
      </w:r>
      <w:r w:rsidR="00064D02">
        <w:rPr>
          <w:rFonts w:ascii="Times New Roman" w:hAnsi="Times New Roman"/>
          <w:sz w:val="20"/>
          <w:szCs w:val="20"/>
        </w:rPr>
        <w:t>per inserire in un nuovo testo</w:t>
      </w:r>
      <w:r w:rsidR="0092359E">
        <w:rPr>
          <w:rFonts w:ascii="Times New Roman" w:hAnsi="Times New Roman"/>
          <w:sz w:val="20"/>
          <w:szCs w:val="20"/>
        </w:rPr>
        <w:t xml:space="preserve"> tutto quello che serve per il corret</w:t>
      </w:r>
      <w:r w:rsidR="00064D02">
        <w:rPr>
          <w:rFonts w:ascii="Times New Roman" w:hAnsi="Times New Roman"/>
          <w:sz w:val="20"/>
          <w:szCs w:val="20"/>
        </w:rPr>
        <w:t>t</w:t>
      </w:r>
      <w:r w:rsidR="0092359E">
        <w:rPr>
          <w:rFonts w:ascii="Times New Roman" w:hAnsi="Times New Roman"/>
          <w:sz w:val="20"/>
          <w:szCs w:val="20"/>
        </w:rPr>
        <w:t xml:space="preserve">o </w:t>
      </w:r>
      <w:r w:rsidR="00064D02">
        <w:rPr>
          <w:rFonts w:ascii="Times New Roman" w:hAnsi="Times New Roman"/>
          <w:sz w:val="20"/>
          <w:szCs w:val="20"/>
        </w:rPr>
        <w:t>funzionamento delle Federazioni</w:t>
      </w:r>
      <w:r w:rsidR="0092359E">
        <w:rPr>
          <w:rFonts w:ascii="Times New Roman" w:hAnsi="Times New Roman"/>
          <w:sz w:val="20"/>
          <w:szCs w:val="20"/>
        </w:rPr>
        <w:t>.</w:t>
      </w:r>
    </w:p>
    <w:p w:rsidR="0092359E" w:rsidRDefault="0092359E" w:rsidP="0092359E">
      <w:pPr>
        <w:jc w:val="both"/>
        <w:rPr>
          <w:rFonts w:ascii="Times New Roman" w:hAnsi="Times New Roman"/>
          <w:sz w:val="20"/>
          <w:szCs w:val="20"/>
        </w:rPr>
      </w:pPr>
    </w:p>
    <w:p w:rsidR="0092359E" w:rsidRDefault="0092359E" w:rsidP="0092359E">
      <w:pPr>
        <w:jc w:val="both"/>
        <w:rPr>
          <w:rFonts w:ascii="Times New Roman" w:hAnsi="Times New Roman"/>
          <w:sz w:val="20"/>
          <w:szCs w:val="20"/>
        </w:rPr>
      </w:pPr>
      <w:r>
        <w:rPr>
          <w:rFonts w:ascii="Times New Roman" w:hAnsi="Times New Roman"/>
          <w:sz w:val="20"/>
          <w:szCs w:val="20"/>
        </w:rPr>
        <w:t xml:space="preserve">Zari: il portale è separato </w:t>
      </w:r>
      <w:r w:rsidR="00064D02">
        <w:rPr>
          <w:rFonts w:ascii="Times New Roman" w:hAnsi="Times New Roman"/>
          <w:sz w:val="20"/>
          <w:szCs w:val="20"/>
        </w:rPr>
        <w:t xml:space="preserve">rispetto a quello in uso del CONAF, </w:t>
      </w:r>
      <w:r>
        <w:rPr>
          <w:rFonts w:ascii="Times New Roman" w:hAnsi="Times New Roman"/>
          <w:sz w:val="20"/>
          <w:szCs w:val="20"/>
        </w:rPr>
        <w:t>ma l’importante è avere tutti lo stesso dominio.</w:t>
      </w:r>
    </w:p>
    <w:p w:rsidR="00064D02" w:rsidRDefault="00064D02" w:rsidP="0092359E">
      <w:pPr>
        <w:jc w:val="both"/>
        <w:rPr>
          <w:rFonts w:ascii="Times New Roman" w:hAnsi="Times New Roman"/>
          <w:sz w:val="20"/>
          <w:szCs w:val="20"/>
        </w:rPr>
      </w:pPr>
    </w:p>
    <w:p w:rsidR="00B82918" w:rsidRDefault="00A50EEC" w:rsidP="0092359E">
      <w:pPr>
        <w:jc w:val="both"/>
        <w:rPr>
          <w:rFonts w:ascii="Times New Roman" w:hAnsi="Times New Roman"/>
          <w:sz w:val="20"/>
          <w:szCs w:val="20"/>
        </w:rPr>
      </w:pPr>
      <w:r>
        <w:rPr>
          <w:rFonts w:ascii="Times New Roman" w:hAnsi="Times New Roman"/>
          <w:sz w:val="20"/>
          <w:szCs w:val="20"/>
        </w:rPr>
        <w:t>Sicilia (</w:t>
      </w:r>
      <w:r w:rsidR="00B82918">
        <w:rPr>
          <w:rFonts w:ascii="Times New Roman" w:hAnsi="Times New Roman"/>
          <w:sz w:val="20"/>
          <w:szCs w:val="20"/>
        </w:rPr>
        <w:t>Vigo</w:t>
      </w:r>
      <w:r>
        <w:rPr>
          <w:rFonts w:ascii="Times New Roman" w:hAnsi="Times New Roman"/>
          <w:sz w:val="20"/>
          <w:szCs w:val="20"/>
        </w:rPr>
        <w:t>):</w:t>
      </w:r>
      <w:r w:rsidR="00AE6C6F">
        <w:rPr>
          <w:rFonts w:ascii="Times New Roman" w:hAnsi="Times New Roman"/>
          <w:sz w:val="20"/>
          <w:szCs w:val="20"/>
        </w:rPr>
        <w:t xml:space="preserve"> </w:t>
      </w:r>
      <w:r w:rsidR="00B82918">
        <w:rPr>
          <w:rFonts w:ascii="Times New Roman" w:hAnsi="Times New Roman"/>
          <w:sz w:val="20"/>
          <w:szCs w:val="20"/>
        </w:rPr>
        <w:t xml:space="preserve">la </w:t>
      </w:r>
      <w:r>
        <w:rPr>
          <w:rFonts w:ascii="Times New Roman" w:hAnsi="Times New Roman"/>
          <w:sz w:val="20"/>
          <w:szCs w:val="20"/>
        </w:rPr>
        <w:t xml:space="preserve">Federazione al momento </w:t>
      </w:r>
      <w:r w:rsidR="00B82918">
        <w:rPr>
          <w:rFonts w:ascii="Times New Roman" w:hAnsi="Times New Roman"/>
          <w:sz w:val="20"/>
          <w:szCs w:val="20"/>
        </w:rPr>
        <w:t>non ha il portale.</w:t>
      </w:r>
      <w:r w:rsidR="00AE6C6F">
        <w:rPr>
          <w:rFonts w:ascii="Times New Roman" w:hAnsi="Times New Roman"/>
          <w:sz w:val="20"/>
          <w:szCs w:val="20"/>
        </w:rPr>
        <w:t xml:space="preserve"> </w:t>
      </w:r>
      <w:r w:rsidR="00B82918">
        <w:rPr>
          <w:rFonts w:ascii="Times New Roman" w:hAnsi="Times New Roman"/>
          <w:sz w:val="20"/>
          <w:szCs w:val="20"/>
        </w:rPr>
        <w:t xml:space="preserve">Non si pone quindi per </w:t>
      </w:r>
      <w:r w:rsidR="00AE6C6F">
        <w:rPr>
          <w:rFonts w:ascii="Times New Roman" w:hAnsi="Times New Roman"/>
          <w:sz w:val="20"/>
          <w:szCs w:val="20"/>
        </w:rPr>
        <w:t>loro</w:t>
      </w:r>
      <w:r w:rsidR="00B82918">
        <w:rPr>
          <w:rFonts w:ascii="Times New Roman" w:hAnsi="Times New Roman"/>
          <w:sz w:val="20"/>
          <w:szCs w:val="20"/>
        </w:rPr>
        <w:t xml:space="preserve"> il problema</w:t>
      </w:r>
      <w:r>
        <w:rPr>
          <w:rFonts w:ascii="Times New Roman" w:hAnsi="Times New Roman"/>
          <w:sz w:val="20"/>
          <w:szCs w:val="20"/>
        </w:rPr>
        <w:t xml:space="preserve">. Per gli Ordini è Federazioni che hanno già un </w:t>
      </w:r>
      <w:proofErr w:type="gramStart"/>
      <w:r>
        <w:rPr>
          <w:rFonts w:ascii="Times New Roman" w:hAnsi="Times New Roman"/>
          <w:sz w:val="20"/>
          <w:szCs w:val="20"/>
        </w:rPr>
        <w:t>sito il</w:t>
      </w:r>
      <w:proofErr w:type="gramEnd"/>
      <w:r w:rsidR="00B82918">
        <w:rPr>
          <w:rFonts w:ascii="Times New Roman" w:hAnsi="Times New Roman"/>
          <w:sz w:val="20"/>
          <w:szCs w:val="20"/>
        </w:rPr>
        <w:t xml:space="preserve"> problema sono le mail. Tutte le mail delle istituzioni colloquiano con le attuali mail. </w:t>
      </w:r>
      <w:r>
        <w:rPr>
          <w:rFonts w:ascii="Times New Roman" w:hAnsi="Times New Roman"/>
          <w:sz w:val="20"/>
          <w:szCs w:val="20"/>
        </w:rPr>
        <w:t>Cambiare quindi le mail</w:t>
      </w:r>
      <w:r w:rsidR="00B82918">
        <w:rPr>
          <w:rFonts w:ascii="Times New Roman" w:hAnsi="Times New Roman"/>
          <w:sz w:val="20"/>
          <w:szCs w:val="20"/>
        </w:rPr>
        <w:t xml:space="preserve"> diventa un problema. </w:t>
      </w:r>
    </w:p>
    <w:p w:rsidR="00B82918" w:rsidRDefault="00B82918" w:rsidP="0092359E">
      <w:pPr>
        <w:jc w:val="both"/>
        <w:rPr>
          <w:rFonts w:ascii="Times New Roman" w:hAnsi="Times New Roman"/>
          <w:sz w:val="20"/>
          <w:szCs w:val="20"/>
        </w:rPr>
      </w:pPr>
    </w:p>
    <w:p w:rsidR="00B82918" w:rsidRDefault="00A50EEC" w:rsidP="0092359E">
      <w:pPr>
        <w:jc w:val="both"/>
        <w:rPr>
          <w:rFonts w:ascii="Times New Roman" w:hAnsi="Times New Roman"/>
          <w:sz w:val="20"/>
          <w:szCs w:val="20"/>
        </w:rPr>
      </w:pPr>
      <w:r>
        <w:rPr>
          <w:rFonts w:ascii="Times New Roman" w:hAnsi="Times New Roman"/>
          <w:sz w:val="20"/>
          <w:szCs w:val="20"/>
        </w:rPr>
        <w:t>Sisti:</w:t>
      </w:r>
      <w:r w:rsidR="00B82918">
        <w:rPr>
          <w:rFonts w:ascii="Times New Roman" w:hAnsi="Times New Roman"/>
          <w:sz w:val="20"/>
          <w:szCs w:val="20"/>
        </w:rPr>
        <w:t xml:space="preserve"> </w:t>
      </w:r>
      <w:r>
        <w:rPr>
          <w:rFonts w:ascii="Times New Roman" w:hAnsi="Times New Roman"/>
          <w:sz w:val="20"/>
          <w:szCs w:val="20"/>
        </w:rPr>
        <w:t>ci deve essere</w:t>
      </w:r>
      <w:r w:rsidR="00B82918">
        <w:rPr>
          <w:rFonts w:ascii="Times New Roman" w:hAnsi="Times New Roman"/>
          <w:sz w:val="20"/>
          <w:szCs w:val="20"/>
        </w:rPr>
        <w:t xml:space="preserve"> un lavoro di coordinamento per rendere visibile la nostra rete (e la nostra presenza</w:t>
      </w:r>
      <w:r>
        <w:rPr>
          <w:rFonts w:ascii="Times New Roman" w:hAnsi="Times New Roman"/>
          <w:sz w:val="20"/>
          <w:szCs w:val="20"/>
        </w:rPr>
        <w:t xml:space="preserve"> e immagine</w:t>
      </w:r>
      <w:r w:rsidR="00B82918">
        <w:rPr>
          <w:rFonts w:ascii="Times New Roman" w:hAnsi="Times New Roman"/>
          <w:sz w:val="20"/>
          <w:szCs w:val="20"/>
        </w:rPr>
        <w:t>) in modo uniforme.</w:t>
      </w:r>
      <w:r>
        <w:rPr>
          <w:rFonts w:ascii="Times New Roman" w:hAnsi="Times New Roman"/>
          <w:sz w:val="20"/>
          <w:szCs w:val="20"/>
        </w:rPr>
        <w:t xml:space="preserve"> Comunque la presenza su internet diventa </w:t>
      </w:r>
      <w:proofErr w:type="gramStart"/>
      <w:r>
        <w:rPr>
          <w:rFonts w:ascii="Times New Roman" w:hAnsi="Times New Roman"/>
          <w:sz w:val="20"/>
          <w:szCs w:val="20"/>
        </w:rPr>
        <w:t>fondamentale</w:t>
      </w:r>
      <w:proofErr w:type="gramEnd"/>
    </w:p>
    <w:p w:rsidR="007A1A8F" w:rsidRDefault="007A1A8F" w:rsidP="0092359E">
      <w:pPr>
        <w:jc w:val="both"/>
        <w:rPr>
          <w:rFonts w:ascii="Times New Roman" w:hAnsi="Times New Roman"/>
          <w:sz w:val="20"/>
          <w:szCs w:val="20"/>
        </w:rPr>
      </w:pPr>
    </w:p>
    <w:p w:rsidR="007A1A8F" w:rsidRDefault="00A50EEC" w:rsidP="0092359E">
      <w:pPr>
        <w:jc w:val="both"/>
        <w:rPr>
          <w:rFonts w:ascii="Times New Roman" w:hAnsi="Times New Roman"/>
          <w:sz w:val="20"/>
          <w:szCs w:val="20"/>
        </w:rPr>
      </w:pPr>
      <w:r>
        <w:rPr>
          <w:rFonts w:ascii="Times New Roman" w:hAnsi="Times New Roman"/>
          <w:sz w:val="20"/>
          <w:szCs w:val="20"/>
        </w:rPr>
        <w:t>Lombardia (</w:t>
      </w:r>
      <w:r w:rsidR="007A1A8F">
        <w:rPr>
          <w:rFonts w:ascii="Times New Roman" w:hAnsi="Times New Roman"/>
          <w:sz w:val="20"/>
          <w:szCs w:val="20"/>
        </w:rPr>
        <w:t>Bara</w:t>
      </w:r>
      <w:r>
        <w:rPr>
          <w:rFonts w:ascii="Times New Roman" w:hAnsi="Times New Roman"/>
          <w:sz w:val="20"/>
          <w:szCs w:val="20"/>
        </w:rPr>
        <w:t>)</w:t>
      </w:r>
      <w:r w:rsidR="007A1A8F">
        <w:rPr>
          <w:rFonts w:ascii="Times New Roman" w:hAnsi="Times New Roman"/>
          <w:sz w:val="20"/>
          <w:szCs w:val="20"/>
        </w:rPr>
        <w:t>: tutto ciò merita un approfondimento maggiore. Dobbiamo fare uno sforzo per evitare di avere 90 siti diversi. Facciamo cattiva impressione. Le modalità di presentazione devono essere comuni. Troviamo un processo comune.</w:t>
      </w:r>
    </w:p>
    <w:p w:rsidR="007A1A8F" w:rsidRDefault="007A1A8F" w:rsidP="0092359E">
      <w:pPr>
        <w:jc w:val="both"/>
        <w:rPr>
          <w:rFonts w:ascii="Times New Roman" w:hAnsi="Times New Roman"/>
          <w:sz w:val="20"/>
          <w:szCs w:val="20"/>
        </w:rPr>
      </w:pPr>
    </w:p>
    <w:p w:rsidR="007A1A8F" w:rsidRDefault="00A50EEC" w:rsidP="0092359E">
      <w:pPr>
        <w:jc w:val="both"/>
        <w:rPr>
          <w:rFonts w:ascii="Times New Roman" w:hAnsi="Times New Roman"/>
          <w:sz w:val="20"/>
          <w:szCs w:val="20"/>
        </w:rPr>
      </w:pPr>
      <w:r>
        <w:rPr>
          <w:rFonts w:ascii="Times New Roman" w:hAnsi="Times New Roman"/>
          <w:sz w:val="20"/>
          <w:szCs w:val="20"/>
        </w:rPr>
        <w:t>Piemonte (</w:t>
      </w:r>
      <w:r w:rsidR="007A1A8F">
        <w:rPr>
          <w:rFonts w:ascii="Times New Roman" w:hAnsi="Times New Roman"/>
          <w:sz w:val="20"/>
          <w:szCs w:val="20"/>
        </w:rPr>
        <w:t>Bonavia</w:t>
      </w:r>
      <w:r w:rsidR="00AE6C6F">
        <w:rPr>
          <w:rFonts w:ascii="Times New Roman" w:hAnsi="Times New Roman"/>
          <w:sz w:val="20"/>
          <w:szCs w:val="20"/>
        </w:rPr>
        <w:t>): l</w:t>
      </w:r>
      <w:r w:rsidR="007A1A8F">
        <w:rPr>
          <w:rFonts w:ascii="Times New Roman" w:hAnsi="Times New Roman"/>
          <w:sz w:val="20"/>
          <w:szCs w:val="20"/>
        </w:rPr>
        <w:t xml:space="preserve">’attuale dominio Conaf ha poco spazio. </w:t>
      </w:r>
      <w:r w:rsidR="00AE6C6F">
        <w:rPr>
          <w:rFonts w:ascii="Times New Roman" w:hAnsi="Times New Roman"/>
          <w:sz w:val="20"/>
          <w:szCs w:val="20"/>
        </w:rPr>
        <w:t xml:space="preserve">In Piemonte hanno </w:t>
      </w:r>
      <w:r w:rsidR="007A1A8F">
        <w:rPr>
          <w:rFonts w:ascii="Times New Roman" w:hAnsi="Times New Roman"/>
          <w:sz w:val="20"/>
          <w:szCs w:val="20"/>
        </w:rPr>
        <w:t xml:space="preserve">creato un dominio gmail con </w:t>
      </w:r>
      <w:proofErr w:type="gramStart"/>
      <w:r w:rsidR="007A1A8F">
        <w:rPr>
          <w:rFonts w:ascii="Times New Roman" w:hAnsi="Times New Roman"/>
          <w:sz w:val="20"/>
          <w:szCs w:val="20"/>
        </w:rPr>
        <w:t>15</w:t>
      </w:r>
      <w:proofErr w:type="gramEnd"/>
      <w:r w:rsidR="007A1A8F">
        <w:rPr>
          <w:rFonts w:ascii="Times New Roman" w:hAnsi="Times New Roman"/>
          <w:sz w:val="20"/>
          <w:szCs w:val="20"/>
        </w:rPr>
        <w:t xml:space="preserve"> giga. </w:t>
      </w:r>
      <w:proofErr w:type="gramStart"/>
      <w:r>
        <w:rPr>
          <w:rFonts w:ascii="Times New Roman" w:hAnsi="Times New Roman"/>
          <w:sz w:val="20"/>
          <w:szCs w:val="20"/>
        </w:rPr>
        <w:t>Quello</w:t>
      </w:r>
      <w:proofErr w:type="gramEnd"/>
      <w:r>
        <w:rPr>
          <w:rFonts w:ascii="Times New Roman" w:hAnsi="Times New Roman"/>
          <w:sz w:val="20"/>
          <w:szCs w:val="20"/>
        </w:rPr>
        <w:t xml:space="preserve"> CONAF non è così capiente</w:t>
      </w:r>
      <w:r w:rsidR="007A1A8F">
        <w:rPr>
          <w:rFonts w:ascii="Times New Roman" w:hAnsi="Times New Roman"/>
          <w:sz w:val="20"/>
          <w:szCs w:val="20"/>
        </w:rPr>
        <w:t>.</w:t>
      </w:r>
    </w:p>
    <w:p w:rsidR="007A1A8F" w:rsidRDefault="007A1A8F" w:rsidP="0092359E">
      <w:pPr>
        <w:jc w:val="both"/>
        <w:rPr>
          <w:rFonts w:ascii="Times New Roman" w:hAnsi="Times New Roman"/>
          <w:sz w:val="20"/>
          <w:szCs w:val="20"/>
        </w:rPr>
      </w:pPr>
    </w:p>
    <w:p w:rsidR="007A1A8F" w:rsidRDefault="00AE6C6F" w:rsidP="0092359E">
      <w:pPr>
        <w:jc w:val="both"/>
        <w:rPr>
          <w:rFonts w:ascii="Times New Roman" w:hAnsi="Times New Roman"/>
          <w:sz w:val="20"/>
          <w:szCs w:val="20"/>
        </w:rPr>
      </w:pPr>
      <w:r>
        <w:rPr>
          <w:rFonts w:ascii="Times New Roman" w:hAnsi="Times New Roman"/>
          <w:sz w:val="20"/>
          <w:szCs w:val="20"/>
        </w:rPr>
        <w:t>Sisti</w:t>
      </w:r>
      <w:r w:rsidR="007A1A8F">
        <w:rPr>
          <w:rFonts w:ascii="Times New Roman" w:hAnsi="Times New Roman"/>
          <w:sz w:val="20"/>
          <w:szCs w:val="20"/>
        </w:rPr>
        <w:t xml:space="preserve">: aumenteremo </w:t>
      </w:r>
      <w:r w:rsidR="00A50EEC">
        <w:rPr>
          <w:rFonts w:ascii="Times New Roman" w:hAnsi="Times New Roman"/>
          <w:sz w:val="20"/>
          <w:szCs w:val="20"/>
        </w:rPr>
        <w:t>lo spazio a breve</w:t>
      </w:r>
      <w:r w:rsidR="007A1A8F">
        <w:rPr>
          <w:rFonts w:ascii="Times New Roman" w:hAnsi="Times New Roman"/>
          <w:sz w:val="20"/>
          <w:szCs w:val="20"/>
        </w:rPr>
        <w:t xml:space="preserve">. Se ci sono esigenze </w:t>
      </w:r>
      <w:proofErr w:type="gramStart"/>
      <w:r w:rsidR="007A1A8F">
        <w:rPr>
          <w:rFonts w:ascii="Times New Roman" w:hAnsi="Times New Roman"/>
          <w:sz w:val="20"/>
          <w:szCs w:val="20"/>
        </w:rPr>
        <w:t>particolari</w:t>
      </w:r>
      <w:proofErr w:type="gramEnd"/>
      <w:r w:rsidR="007A1A8F">
        <w:rPr>
          <w:rFonts w:ascii="Times New Roman" w:hAnsi="Times New Roman"/>
          <w:sz w:val="20"/>
          <w:szCs w:val="20"/>
        </w:rPr>
        <w:t xml:space="preserve"> segnalatele al </w:t>
      </w:r>
      <w:r w:rsidR="00A50EEC">
        <w:rPr>
          <w:rFonts w:ascii="Times New Roman" w:hAnsi="Times New Roman"/>
          <w:sz w:val="20"/>
          <w:szCs w:val="20"/>
        </w:rPr>
        <w:t>CONAF così da discuterle</w:t>
      </w:r>
      <w:r w:rsidR="007A1A8F">
        <w:rPr>
          <w:rFonts w:ascii="Times New Roman" w:hAnsi="Times New Roman"/>
          <w:sz w:val="20"/>
          <w:szCs w:val="20"/>
        </w:rPr>
        <w:t xml:space="preserve"> in Consiglio.</w:t>
      </w:r>
    </w:p>
    <w:p w:rsidR="007A1A8F" w:rsidRDefault="007A1A8F" w:rsidP="0092359E">
      <w:pPr>
        <w:jc w:val="both"/>
        <w:rPr>
          <w:rFonts w:ascii="Times New Roman" w:hAnsi="Times New Roman"/>
          <w:sz w:val="20"/>
          <w:szCs w:val="20"/>
        </w:rPr>
      </w:pPr>
    </w:p>
    <w:p w:rsidR="007A1A8F" w:rsidRDefault="00A50EEC" w:rsidP="0092359E">
      <w:pPr>
        <w:jc w:val="both"/>
        <w:rPr>
          <w:rFonts w:ascii="Times New Roman" w:hAnsi="Times New Roman"/>
          <w:sz w:val="20"/>
          <w:szCs w:val="20"/>
        </w:rPr>
      </w:pPr>
      <w:r>
        <w:rPr>
          <w:rFonts w:ascii="Times New Roman" w:hAnsi="Times New Roman"/>
          <w:sz w:val="20"/>
          <w:szCs w:val="20"/>
        </w:rPr>
        <w:lastRenderedPageBreak/>
        <w:t>Abruzzo (</w:t>
      </w:r>
      <w:r w:rsidR="008004A0">
        <w:rPr>
          <w:rFonts w:ascii="Times New Roman" w:hAnsi="Times New Roman"/>
          <w:sz w:val="20"/>
          <w:szCs w:val="20"/>
        </w:rPr>
        <w:t>Di Pardo</w:t>
      </w:r>
      <w:r>
        <w:rPr>
          <w:rFonts w:ascii="Times New Roman" w:hAnsi="Times New Roman"/>
          <w:sz w:val="20"/>
          <w:szCs w:val="20"/>
        </w:rPr>
        <w:t>)</w:t>
      </w:r>
      <w:r w:rsidR="008004A0">
        <w:rPr>
          <w:rFonts w:ascii="Times New Roman" w:hAnsi="Times New Roman"/>
          <w:sz w:val="20"/>
          <w:szCs w:val="20"/>
        </w:rPr>
        <w:t xml:space="preserve">: Noi abbiamo già investito molto sul sito, annullarlo e rifarlo mi sembra troppo. Metterlo in rete e collegarlo </w:t>
      </w:r>
      <w:r>
        <w:rPr>
          <w:rFonts w:ascii="Times New Roman" w:hAnsi="Times New Roman"/>
          <w:sz w:val="20"/>
          <w:szCs w:val="20"/>
        </w:rPr>
        <w:t xml:space="preserve">all’indirizzo del CONAF </w:t>
      </w:r>
      <w:proofErr w:type="gramStart"/>
      <w:r w:rsidR="008004A0">
        <w:rPr>
          <w:rFonts w:ascii="Times New Roman" w:hAnsi="Times New Roman"/>
          <w:sz w:val="20"/>
          <w:szCs w:val="20"/>
        </w:rPr>
        <w:t>è</w:t>
      </w:r>
      <w:proofErr w:type="gramEnd"/>
      <w:r w:rsidR="008004A0">
        <w:rPr>
          <w:rFonts w:ascii="Times New Roman" w:hAnsi="Times New Roman"/>
          <w:sz w:val="20"/>
          <w:szCs w:val="20"/>
        </w:rPr>
        <w:t xml:space="preserve"> molto più semplice. Anche per le mail, basta agganciare e arriva tutto. Anche chi ha un sito su un dominio </w:t>
      </w:r>
      <w:proofErr w:type="gramStart"/>
      <w:r w:rsidR="008004A0">
        <w:rPr>
          <w:rFonts w:ascii="Times New Roman" w:hAnsi="Times New Roman"/>
          <w:sz w:val="20"/>
          <w:szCs w:val="20"/>
        </w:rPr>
        <w:t>proprio</w:t>
      </w:r>
      <w:proofErr w:type="gramEnd"/>
      <w:r w:rsidR="008004A0">
        <w:rPr>
          <w:rFonts w:ascii="Times New Roman" w:hAnsi="Times New Roman"/>
          <w:sz w:val="20"/>
          <w:szCs w:val="20"/>
        </w:rPr>
        <w:t xml:space="preserve"> si aggancia facilmente al </w:t>
      </w:r>
      <w:r>
        <w:rPr>
          <w:rFonts w:ascii="Times New Roman" w:hAnsi="Times New Roman"/>
          <w:sz w:val="20"/>
          <w:szCs w:val="20"/>
        </w:rPr>
        <w:t>CONAF</w:t>
      </w:r>
      <w:r w:rsidR="008004A0">
        <w:rPr>
          <w:rFonts w:ascii="Times New Roman" w:hAnsi="Times New Roman"/>
          <w:sz w:val="20"/>
          <w:szCs w:val="20"/>
        </w:rPr>
        <w:t>.</w:t>
      </w:r>
    </w:p>
    <w:p w:rsidR="008004A0" w:rsidRDefault="008004A0" w:rsidP="0092359E">
      <w:pPr>
        <w:jc w:val="both"/>
        <w:rPr>
          <w:rFonts w:ascii="Times New Roman" w:hAnsi="Times New Roman"/>
          <w:sz w:val="20"/>
          <w:szCs w:val="20"/>
        </w:rPr>
      </w:pPr>
    </w:p>
    <w:p w:rsidR="008004A0" w:rsidRDefault="008004A0" w:rsidP="0092359E">
      <w:pPr>
        <w:jc w:val="both"/>
        <w:rPr>
          <w:rFonts w:ascii="Times New Roman" w:hAnsi="Times New Roman"/>
          <w:sz w:val="20"/>
          <w:szCs w:val="20"/>
        </w:rPr>
      </w:pPr>
      <w:r>
        <w:rPr>
          <w:rFonts w:ascii="Times New Roman" w:hAnsi="Times New Roman"/>
          <w:sz w:val="20"/>
          <w:szCs w:val="20"/>
        </w:rPr>
        <w:t xml:space="preserve">Sisti: il problema è che solo due </w:t>
      </w:r>
      <w:r w:rsidR="00A50EEC">
        <w:rPr>
          <w:rFonts w:ascii="Times New Roman" w:hAnsi="Times New Roman"/>
          <w:sz w:val="20"/>
          <w:szCs w:val="20"/>
        </w:rPr>
        <w:t>F</w:t>
      </w:r>
      <w:r>
        <w:rPr>
          <w:rFonts w:ascii="Times New Roman" w:hAnsi="Times New Roman"/>
          <w:sz w:val="20"/>
          <w:szCs w:val="20"/>
        </w:rPr>
        <w:t>ederazioni hanno il sito</w:t>
      </w:r>
      <w:r w:rsidR="00A50EEC">
        <w:rPr>
          <w:rFonts w:ascii="Times New Roman" w:hAnsi="Times New Roman"/>
          <w:sz w:val="20"/>
          <w:szCs w:val="20"/>
        </w:rPr>
        <w:t xml:space="preserve"> già attivo</w:t>
      </w:r>
      <w:r>
        <w:rPr>
          <w:rFonts w:ascii="Times New Roman" w:hAnsi="Times New Roman"/>
          <w:sz w:val="20"/>
          <w:szCs w:val="20"/>
        </w:rPr>
        <w:t xml:space="preserve">. Anche noi rifaremo la grafica del nostro portale, </w:t>
      </w:r>
      <w:r w:rsidR="001B20E4">
        <w:rPr>
          <w:rFonts w:ascii="Times New Roman" w:hAnsi="Times New Roman"/>
          <w:sz w:val="20"/>
          <w:szCs w:val="20"/>
        </w:rPr>
        <w:t>compresa</w:t>
      </w:r>
      <w:r>
        <w:rPr>
          <w:rFonts w:ascii="Times New Roman" w:hAnsi="Times New Roman"/>
          <w:sz w:val="20"/>
          <w:szCs w:val="20"/>
        </w:rPr>
        <w:t xml:space="preserve"> la parte dello spazio alle Regioni. </w:t>
      </w:r>
      <w:proofErr w:type="gramStart"/>
      <w:r w:rsidR="00A50EEC">
        <w:rPr>
          <w:rFonts w:ascii="Times New Roman" w:hAnsi="Times New Roman"/>
          <w:sz w:val="20"/>
          <w:szCs w:val="20"/>
        </w:rPr>
        <w:t>A</w:t>
      </w:r>
      <w:r>
        <w:rPr>
          <w:rFonts w:ascii="Times New Roman" w:hAnsi="Times New Roman"/>
          <w:sz w:val="20"/>
          <w:szCs w:val="20"/>
        </w:rPr>
        <w:t xml:space="preserve"> second</w:t>
      </w:r>
      <w:r w:rsidR="00A50EEC">
        <w:rPr>
          <w:rFonts w:ascii="Times New Roman" w:hAnsi="Times New Roman"/>
          <w:sz w:val="20"/>
          <w:szCs w:val="20"/>
        </w:rPr>
        <w:t>a</w:t>
      </w:r>
      <w:r>
        <w:rPr>
          <w:rFonts w:ascii="Times New Roman" w:hAnsi="Times New Roman"/>
          <w:sz w:val="20"/>
          <w:szCs w:val="20"/>
        </w:rPr>
        <w:t xml:space="preserve"> </w:t>
      </w:r>
      <w:r w:rsidR="00A50EEC">
        <w:rPr>
          <w:rFonts w:ascii="Times New Roman" w:hAnsi="Times New Roman"/>
          <w:sz w:val="20"/>
          <w:szCs w:val="20"/>
        </w:rPr>
        <w:t>di</w:t>
      </w:r>
      <w:proofErr w:type="gramEnd"/>
      <w:r w:rsidR="00A50EEC">
        <w:rPr>
          <w:rFonts w:ascii="Times New Roman" w:hAnsi="Times New Roman"/>
          <w:sz w:val="20"/>
          <w:szCs w:val="20"/>
        </w:rPr>
        <w:t xml:space="preserve"> </w:t>
      </w:r>
      <w:r>
        <w:rPr>
          <w:rFonts w:ascii="Times New Roman" w:hAnsi="Times New Roman"/>
          <w:sz w:val="20"/>
          <w:szCs w:val="20"/>
        </w:rPr>
        <w:t>dove entri hai informazioni, approfondimenti e servizi su Ordini e Federazion</w:t>
      </w:r>
      <w:r w:rsidR="00DA35C6">
        <w:rPr>
          <w:rFonts w:ascii="Times New Roman" w:hAnsi="Times New Roman"/>
          <w:sz w:val="20"/>
          <w:szCs w:val="20"/>
        </w:rPr>
        <w:t>i</w:t>
      </w:r>
      <w:r>
        <w:rPr>
          <w:rFonts w:ascii="Times New Roman" w:hAnsi="Times New Roman"/>
          <w:sz w:val="20"/>
          <w:szCs w:val="20"/>
        </w:rPr>
        <w:t xml:space="preserve">, nonché </w:t>
      </w:r>
      <w:r w:rsidR="00DA35C6">
        <w:rPr>
          <w:rFonts w:ascii="Times New Roman" w:hAnsi="Times New Roman"/>
          <w:sz w:val="20"/>
          <w:szCs w:val="20"/>
        </w:rPr>
        <w:t>uno</w:t>
      </w:r>
      <w:r>
        <w:rPr>
          <w:rFonts w:ascii="Times New Roman" w:hAnsi="Times New Roman"/>
          <w:sz w:val="20"/>
          <w:szCs w:val="20"/>
        </w:rPr>
        <w:t xml:space="preserve"> sportello on line per i cittadini e gli iscritti, compresa l’iscrizione on line.</w:t>
      </w:r>
    </w:p>
    <w:p w:rsidR="00B82918" w:rsidRDefault="00DA35C6" w:rsidP="0092359E">
      <w:pPr>
        <w:jc w:val="both"/>
        <w:rPr>
          <w:rFonts w:ascii="Times New Roman" w:hAnsi="Times New Roman"/>
          <w:sz w:val="20"/>
          <w:szCs w:val="20"/>
        </w:rPr>
      </w:pPr>
      <w:r>
        <w:rPr>
          <w:rFonts w:ascii="Times New Roman" w:hAnsi="Times New Roman"/>
          <w:sz w:val="20"/>
          <w:szCs w:val="20"/>
        </w:rPr>
        <w:t>A</w:t>
      </w:r>
      <w:r w:rsidR="00023D1B">
        <w:rPr>
          <w:rFonts w:ascii="Times New Roman" w:hAnsi="Times New Roman"/>
          <w:sz w:val="20"/>
          <w:szCs w:val="20"/>
        </w:rPr>
        <w:t xml:space="preserve">vere un portale di riferimento </w:t>
      </w:r>
      <w:r>
        <w:rPr>
          <w:rFonts w:ascii="Times New Roman" w:hAnsi="Times New Roman"/>
          <w:sz w:val="20"/>
          <w:szCs w:val="20"/>
        </w:rPr>
        <w:t>diventa</w:t>
      </w:r>
      <w:r w:rsidR="00AE6C6F">
        <w:rPr>
          <w:rFonts w:ascii="Times New Roman" w:hAnsi="Times New Roman"/>
          <w:sz w:val="20"/>
          <w:szCs w:val="20"/>
        </w:rPr>
        <w:t xml:space="preserve"> importante, ad esempio </w:t>
      </w:r>
      <w:r w:rsidR="00023D1B">
        <w:rPr>
          <w:rFonts w:ascii="Times New Roman" w:hAnsi="Times New Roman"/>
          <w:sz w:val="20"/>
          <w:szCs w:val="20"/>
        </w:rPr>
        <w:t xml:space="preserve">proprio in funzione della nuova programmazione comunitaria. </w:t>
      </w:r>
    </w:p>
    <w:p w:rsidR="006C7453" w:rsidRDefault="006C7453" w:rsidP="007D4BD9">
      <w:pPr>
        <w:jc w:val="both"/>
        <w:rPr>
          <w:rFonts w:ascii="Times New Roman" w:hAnsi="Times New Roman"/>
          <w:sz w:val="20"/>
          <w:szCs w:val="20"/>
        </w:rPr>
      </w:pPr>
    </w:p>
    <w:p w:rsidR="00023D1B" w:rsidRDefault="00023D1B" w:rsidP="007D4BD9">
      <w:pPr>
        <w:jc w:val="both"/>
        <w:rPr>
          <w:rFonts w:ascii="Times New Roman" w:hAnsi="Times New Roman"/>
          <w:sz w:val="20"/>
          <w:szCs w:val="20"/>
        </w:rPr>
      </w:pPr>
      <w:r>
        <w:rPr>
          <w:rFonts w:ascii="Times New Roman" w:hAnsi="Times New Roman"/>
          <w:sz w:val="20"/>
          <w:szCs w:val="20"/>
        </w:rPr>
        <w:t xml:space="preserve">Zari: </w:t>
      </w:r>
      <w:r w:rsidR="00DA35C6">
        <w:rPr>
          <w:rFonts w:ascii="Times New Roman" w:hAnsi="Times New Roman"/>
          <w:sz w:val="20"/>
          <w:szCs w:val="20"/>
        </w:rPr>
        <w:t>A</w:t>
      </w:r>
      <w:r>
        <w:rPr>
          <w:rFonts w:ascii="Times New Roman" w:hAnsi="Times New Roman"/>
          <w:sz w:val="20"/>
          <w:szCs w:val="20"/>
        </w:rPr>
        <w:t xml:space="preserve">ll’assemblea del 16 aprile 2014 </w:t>
      </w:r>
      <w:proofErr w:type="gramStart"/>
      <w:r w:rsidR="00DA35C6">
        <w:rPr>
          <w:rFonts w:ascii="Times New Roman" w:hAnsi="Times New Roman"/>
          <w:sz w:val="20"/>
          <w:szCs w:val="20"/>
        </w:rPr>
        <w:t>verrà</w:t>
      </w:r>
      <w:proofErr w:type="gramEnd"/>
      <w:r w:rsidR="00DA35C6">
        <w:rPr>
          <w:rFonts w:ascii="Times New Roman" w:hAnsi="Times New Roman"/>
          <w:sz w:val="20"/>
          <w:szCs w:val="20"/>
        </w:rPr>
        <w:t xml:space="preserve"> presentato</w:t>
      </w:r>
      <w:r>
        <w:rPr>
          <w:rFonts w:ascii="Times New Roman" w:hAnsi="Times New Roman"/>
          <w:sz w:val="20"/>
          <w:szCs w:val="20"/>
        </w:rPr>
        <w:t xml:space="preserve"> il nuovo schema del portale. </w:t>
      </w:r>
    </w:p>
    <w:p w:rsidR="00023D1B" w:rsidRDefault="00023D1B" w:rsidP="007D4BD9">
      <w:pPr>
        <w:jc w:val="both"/>
        <w:rPr>
          <w:rFonts w:ascii="Times New Roman" w:hAnsi="Times New Roman"/>
          <w:sz w:val="20"/>
          <w:szCs w:val="20"/>
        </w:rPr>
      </w:pPr>
      <w:r>
        <w:rPr>
          <w:rFonts w:ascii="Times New Roman" w:hAnsi="Times New Roman"/>
          <w:sz w:val="20"/>
          <w:szCs w:val="20"/>
        </w:rPr>
        <w:t xml:space="preserve"> </w:t>
      </w:r>
    </w:p>
    <w:p w:rsidR="00EA192B" w:rsidRDefault="00EA192B" w:rsidP="007D4BD9">
      <w:pPr>
        <w:jc w:val="both"/>
        <w:rPr>
          <w:rFonts w:ascii="Times New Roman" w:hAnsi="Times New Roman"/>
          <w:sz w:val="20"/>
          <w:szCs w:val="20"/>
        </w:rPr>
      </w:pPr>
    </w:p>
    <w:p w:rsidR="0092359E" w:rsidRPr="007A1A8F" w:rsidRDefault="00DA35C6" w:rsidP="0092359E">
      <w:pPr>
        <w:tabs>
          <w:tab w:val="left" w:pos="426"/>
        </w:tabs>
        <w:autoSpaceDE w:val="0"/>
        <w:autoSpaceDN w:val="0"/>
        <w:adjustRightInd w:val="0"/>
        <w:rPr>
          <w:rFonts w:ascii="Times New Roman" w:hAnsi="Times New Roman"/>
          <w:b/>
          <w:color w:val="000000"/>
          <w:sz w:val="20"/>
          <w:szCs w:val="20"/>
          <w:u w:val="single"/>
        </w:rPr>
      </w:pPr>
      <w:proofErr w:type="gramStart"/>
      <w:r>
        <w:rPr>
          <w:rFonts w:ascii="Times New Roman" w:hAnsi="Times New Roman"/>
          <w:b/>
          <w:sz w:val="20"/>
          <w:szCs w:val="20"/>
          <w:u w:val="single"/>
        </w:rPr>
        <w:t>3</w:t>
      </w:r>
      <w:r w:rsidRPr="004E6B78">
        <w:rPr>
          <w:rFonts w:ascii="Times New Roman" w:hAnsi="Times New Roman"/>
          <w:b/>
          <w:sz w:val="20"/>
          <w:szCs w:val="20"/>
          <w:u w:val="single"/>
        </w:rPr>
        <w:t xml:space="preserve"> punto odg</w:t>
      </w:r>
      <w:proofErr w:type="gramEnd"/>
      <w:r w:rsidRPr="004E6B78">
        <w:rPr>
          <w:rFonts w:ascii="Times New Roman" w:hAnsi="Times New Roman"/>
          <w:b/>
          <w:sz w:val="20"/>
          <w:szCs w:val="20"/>
          <w:u w:val="single"/>
        </w:rPr>
        <w:t xml:space="preserve">: </w:t>
      </w:r>
      <w:r w:rsidR="0092359E" w:rsidRPr="007A1A8F">
        <w:rPr>
          <w:rFonts w:ascii="Times New Roman" w:hAnsi="Times New Roman"/>
          <w:b/>
          <w:color w:val="000000"/>
          <w:sz w:val="20"/>
          <w:szCs w:val="20"/>
          <w:u w:val="single"/>
        </w:rPr>
        <w:t>Nomina coordinatore della conferenza (discussione)</w:t>
      </w:r>
    </w:p>
    <w:p w:rsidR="0092359E" w:rsidRDefault="0092359E" w:rsidP="0092359E">
      <w:pPr>
        <w:tabs>
          <w:tab w:val="left" w:pos="426"/>
        </w:tabs>
        <w:autoSpaceDE w:val="0"/>
        <w:autoSpaceDN w:val="0"/>
        <w:adjustRightInd w:val="0"/>
        <w:rPr>
          <w:rFonts w:ascii="Times New Roman" w:hAnsi="Times New Roman"/>
          <w:color w:val="000000"/>
          <w:sz w:val="20"/>
          <w:szCs w:val="20"/>
        </w:rPr>
      </w:pPr>
    </w:p>
    <w:p w:rsidR="0092359E" w:rsidRDefault="00DA35C6" w:rsidP="008C7E6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w:t>
      </w:r>
      <w:r w:rsidR="00EA192B">
        <w:rPr>
          <w:rFonts w:ascii="Times New Roman" w:hAnsi="Times New Roman"/>
          <w:color w:val="000000"/>
          <w:sz w:val="20"/>
          <w:szCs w:val="20"/>
        </w:rPr>
        <w:t xml:space="preserve"> conferma che il coordinatore è a turnazione. In cartella vedete l’elenco della turnazione, partita nel 200</w:t>
      </w:r>
      <w:r w:rsidR="00AA5423">
        <w:rPr>
          <w:rFonts w:ascii="Times New Roman" w:hAnsi="Times New Roman"/>
          <w:color w:val="000000"/>
          <w:sz w:val="20"/>
          <w:szCs w:val="20"/>
        </w:rPr>
        <w:t>7</w:t>
      </w:r>
      <w:r w:rsidR="00EA192B">
        <w:rPr>
          <w:rFonts w:ascii="Times New Roman" w:hAnsi="Times New Roman"/>
          <w:color w:val="000000"/>
          <w:sz w:val="20"/>
          <w:szCs w:val="20"/>
        </w:rPr>
        <w:t xml:space="preserve"> con un sorteggio. </w:t>
      </w:r>
      <w:proofErr w:type="gramStart"/>
      <w:r w:rsidR="00EA192B">
        <w:rPr>
          <w:rFonts w:ascii="Times New Roman" w:hAnsi="Times New Roman"/>
          <w:color w:val="000000"/>
          <w:sz w:val="20"/>
          <w:szCs w:val="20"/>
        </w:rPr>
        <w:t>Attualmente</w:t>
      </w:r>
      <w:proofErr w:type="gramEnd"/>
      <w:r w:rsidR="00EA192B">
        <w:rPr>
          <w:rFonts w:ascii="Times New Roman" w:hAnsi="Times New Roman"/>
          <w:color w:val="000000"/>
          <w:sz w:val="20"/>
          <w:szCs w:val="20"/>
        </w:rPr>
        <w:t xml:space="preserve"> il </w:t>
      </w:r>
      <w:r>
        <w:rPr>
          <w:rFonts w:ascii="Times New Roman" w:hAnsi="Times New Roman"/>
          <w:color w:val="000000"/>
          <w:sz w:val="20"/>
          <w:szCs w:val="20"/>
        </w:rPr>
        <w:t xml:space="preserve">coordinatore è il </w:t>
      </w:r>
      <w:r w:rsidR="00EA192B">
        <w:rPr>
          <w:rFonts w:ascii="Times New Roman" w:hAnsi="Times New Roman"/>
          <w:color w:val="000000"/>
          <w:sz w:val="20"/>
          <w:szCs w:val="20"/>
        </w:rPr>
        <w:t>Dot</w:t>
      </w:r>
      <w:r>
        <w:rPr>
          <w:rFonts w:ascii="Times New Roman" w:hAnsi="Times New Roman"/>
          <w:color w:val="000000"/>
          <w:sz w:val="20"/>
          <w:szCs w:val="20"/>
        </w:rPr>
        <w:t>t. Villarini dell’Umbria. Oggi inizia</w:t>
      </w:r>
      <w:r w:rsidR="00EA192B">
        <w:rPr>
          <w:rFonts w:ascii="Times New Roman" w:hAnsi="Times New Roman"/>
          <w:color w:val="000000"/>
          <w:sz w:val="20"/>
          <w:szCs w:val="20"/>
        </w:rPr>
        <w:t xml:space="preserve"> il settimo turno e quindi dobbiamo nominare il nuovo coordi</w:t>
      </w:r>
      <w:r w:rsidR="006255C4">
        <w:rPr>
          <w:rFonts w:ascii="Times New Roman" w:hAnsi="Times New Roman"/>
          <w:color w:val="000000"/>
          <w:sz w:val="20"/>
          <w:szCs w:val="20"/>
        </w:rPr>
        <w:t>natore</w:t>
      </w:r>
      <w:r w:rsidR="00EA192B">
        <w:rPr>
          <w:rFonts w:ascii="Times New Roman" w:hAnsi="Times New Roman"/>
          <w:color w:val="000000"/>
          <w:sz w:val="20"/>
          <w:szCs w:val="20"/>
        </w:rPr>
        <w:t xml:space="preserve">. </w:t>
      </w:r>
      <w:r w:rsidR="00AA5423">
        <w:rPr>
          <w:rFonts w:ascii="Times New Roman" w:hAnsi="Times New Roman"/>
          <w:color w:val="000000"/>
          <w:sz w:val="20"/>
          <w:szCs w:val="20"/>
        </w:rPr>
        <w:t xml:space="preserve">Inizialmente la turnazione iniziava </w:t>
      </w:r>
      <w:proofErr w:type="gramStart"/>
      <w:r w:rsidR="00AA5423">
        <w:rPr>
          <w:rFonts w:ascii="Times New Roman" w:hAnsi="Times New Roman"/>
          <w:color w:val="000000"/>
          <w:sz w:val="20"/>
          <w:szCs w:val="20"/>
        </w:rPr>
        <w:t>con</w:t>
      </w:r>
      <w:proofErr w:type="gramEnd"/>
      <w:r w:rsidR="00AA5423">
        <w:rPr>
          <w:rFonts w:ascii="Times New Roman" w:hAnsi="Times New Roman"/>
          <w:color w:val="000000"/>
          <w:sz w:val="20"/>
          <w:szCs w:val="20"/>
        </w:rPr>
        <w:t xml:space="preserve"> giugno; p</w:t>
      </w:r>
      <w:r w:rsidR="008C7E6F">
        <w:rPr>
          <w:rFonts w:ascii="Times New Roman" w:hAnsi="Times New Roman"/>
          <w:color w:val="000000"/>
          <w:sz w:val="20"/>
          <w:szCs w:val="20"/>
        </w:rPr>
        <w:t>ropon</w:t>
      </w:r>
      <w:r w:rsidR="006255C4">
        <w:rPr>
          <w:rFonts w:ascii="Times New Roman" w:hAnsi="Times New Roman"/>
          <w:color w:val="000000"/>
          <w:sz w:val="20"/>
          <w:szCs w:val="20"/>
        </w:rPr>
        <w:t>e</w:t>
      </w:r>
      <w:r w:rsidR="008C7E6F">
        <w:rPr>
          <w:rFonts w:ascii="Times New Roman" w:hAnsi="Times New Roman"/>
          <w:color w:val="000000"/>
          <w:sz w:val="20"/>
          <w:szCs w:val="20"/>
        </w:rPr>
        <w:t xml:space="preserve"> </w:t>
      </w:r>
      <w:r w:rsidR="00AA5423">
        <w:rPr>
          <w:rFonts w:ascii="Times New Roman" w:hAnsi="Times New Roman"/>
          <w:color w:val="000000"/>
          <w:sz w:val="20"/>
          <w:szCs w:val="20"/>
        </w:rPr>
        <w:t xml:space="preserve">quindi </w:t>
      </w:r>
      <w:r w:rsidR="008C7E6F">
        <w:rPr>
          <w:rFonts w:ascii="Times New Roman" w:hAnsi="Times New Roman"/>
          <w:color w:val="000000"/>
          <w:sz w:val="20"/>
          <w:szCs w:val="20"/>
        </w:rPr>
        <w:t xml:space="preserve">che </w:t>
      </w:r>
      <w:r w:rsidR="006255C4">
        <w:rPr>
          <w:rFonts w:ascii="Times New Roman" w:hAnsi="Times New Roman"/>
          <w:color w:val="000000"/>
          <w:sz w:val="20"/>
          <w:szCs w:val="20"/>
        </w:rPr>
        <w:t xml:space="preserve">questa nomina </w:t>
      </w:r>
      <w:r w:rsidR="008C7E6F">
        <w:rPr>
          <w:rFonts w:ascii="Times New Roman" w:hAnsi="Times New Roman"/>
          <w:color w:val="000000"/>
          <w:sz w:val="20"/>
          <w:szCs w:val="20"/>
        </w:rPr>
        <w:t xml:space="preserve">si faccia a giugno con entrata </w:t>
      </w:r>
      <w:r w:rsidR="006255C4">
        <w:rPr>
          <w:rFonts w:ascii="Times New Roman" w:hAnsi="Times New Roman"/>
          <w:color w:val="000000"/>
          <w:sz w:val="20"/>
          <w:szCs w:val="20"/>
        </w:rPr>
        <w:t xml:space="preserve">in carica quindi </w:t>
      </w:r>
      <w:r w:rsidR="008C7E6F">
        <w:rPr>
          <w:rFonts w:ascii="Times New Roman" w:hAnsi="Times New Roman"/>
          <w:color w:val="000000"/>
          <w:sz w:val="20"/>
          <w:szCs w:val="20"/>
        </w:rPr>
        <w:t>da giungo 2014 a giugno 2015</w:t>
      </w:r>
      <w:r w:rsidR="006255C4">
        <w:rPr>
          <w:rFonts w:ascii="Times New Roman" w:hAnsi="Times New Roman"/>
          <w:color w:val="000000"/>
          <w:sz w:val="20"/>
          <w:szCs w:val="20"/>
        </w:rPr>
        <w:t>; tocca a</w:t>
      </w:r>
      <w:r w:rsidR="008C7E6F">
        <w:rPr>
          <w:rFonts w:ascii="Times New Roman" w:hAnsi="Times New Roman"/>
          <w:color w:val="000000"/>
          <w:sz w:val="20"/>
          <w:szCs w:val="20"/>
        </w:rPr>
        <w:t xml:space="preserve">lla </w:t>
      </w:r>
      <w:r>
        <w:rPr>
          <w:rFonts w:ascii="Times New Roman" w:hAnsi="Times New Roman"/>
          <w:color w:val="000000"/>
          <w:sz w:val="20"/>
          <w:szCs w:val="20"/>
        </w:rPr>
        <w:t>S</w:t>
      </w:r>
      <w:r w:rsidR="008C7E6F">
        <w:rPr>
          <w:rFonts w:ascii="Times New Roman" w:hAnsi="Times New Roman"/>
          <w:color w:val="000000"/>
          <w:sz w:val="20"/>
          <w:szCs w:val="20"/>
        </w:rPr>
        <w:t xml:space="preserve">ardegna. </w:t>
      </w:r>
    </w:p>
    <w:p w:rsidR="00DA35C6" w:rsidRDefault="00DA35C6" w:rsidP="008C7E6F">
      <w:pPr>
        <w:tabs>
          <w:tab w:val="left" w:pos="426"/>
        </w:tabs>
        <w:autoSpaceDE w:val="0"/>
        <w:autoSpaceDN w:val="0"/>
        <w:adjustRightInd w:val="0"/>
        <w:jc w:val="both"/>
        <w:rPr>
          <w:rFonts w:ascii="Times New Roman" w:hAnsi="Times New Roman"/>
          <w:color w:val="000000"/>
          <w:sz w:val="20"/>
          <w:szCs w:val="20"/>
        </w:rPr>
      </w:pPr>
    </w:p>
    <w:p w:rsidR="008C7E6F" w:rsidRDefault="006255C4" w:rsidP="008C7E6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Sicilia (</w:t>
      </w:r>
      <w:r w:rsidR="008C7E6F">
        <w:rPr>
          <w:rFonts w:ascii="Times New Roman" w:hAnsi="Times New Roman"/>
          <w:color w:val="000000"/>
          <w:sz w:val="20"/>
          <w:szCs w:val="20"/>
        </w:rPr>
        <w:t>Vigo</w:t>
      </w:r>
      <w:r>
        <w:rPr>
          <w:rFonts w:ascii="Times New Roman" w:hAnsi="Times New Roman"/>
          <w:color w:val="000000"/>
          <w:sz w:val="20"/>
          <w:szCs w:val="20"/>
        </w:rPr>
        <w:t>)</w:t>
      </w:r>
      <w:r w:rsidR="008C7E6F">
        <w:rPr>
          <w:rFonts w:ascii="Times New Roman" w:hAnsi="Times New Roman"/>
          <w:color w:val="000000"/>
          <w:sz w:val="20"/>
          <w:szCs w:val="20"/>
        </w:rPr>
        <w:t xml:space="preserve">: perché </w:t>
      </w:r>
      <w:r>
        <w:rPr>
          <w:rFonts w:ascii="Times New Roman" w:hAnsi="Times New Roman"/>
          <w:color w:val="000000"/>
          <w:sz w:val="20"/>
          <w:szCs w:val="20"/>
        </w:rPr>
        <w:t>iniziare il turno a</w:t>
      </w:r>
      <w:r w:rsidR="008C7E6F">
        <w:rPr>
          <w:rFonts w:ascii="Times New Roman" w:hAnsi="Times New Roman"/>
          <w:color w:val="000000"/>
          <w:sz w:val="20"/>
          <w:szCs w:val="20"/>
        </w:rPr>
        <w:t xml:space="preserve"> giugno</w:t>
      </w:r>
      <w:r>
        <w:rPr>
          <w:rFonts w:ascii="Times New Roman" w:hAnsi="Times New Roman"/>
          <w:color w:val="000000"/>
          <w:sz w:val="20"/>
          <w:szCs w:val="20"/>
        </w:rPr>
        <w:t>?</w:t>
      </w:r>
      <w:r w:rsidR="008C7E6F">
        <w:rPr>
          <w:rFonts w:ascii="Times New Roman" w:hAnsi="Times New Roman"/>
          <w:color w:val="000000"/>
          <w:sz w:val="20"/>
          <w:szCs w:val="20"/>
        </w:rPr>
        <w:t xml:space="preserve"> </w:t>
      </w:r>
      <w:r>
        <w:rPr>
          <w:rFonts w:ascii="Times New Roman" w:hAnsi="Times New Roman"/>
          <w:color w:val="000000"/>
          <w:sz w:val="20"/>
          <w:szCs w:val="20"/>
        </w:rPr>
        <w:t>Meglio da</w:t>
      </w:r>
      <w:r w:rsidR="008C7E6F">
        <w:rPr>
          <w:rFonts w:ascii="Times New Roman" w:hAnsi="Times New Roman"/>
          <w:color w:val="000000"/>
          <w:sz w:val="20"/>
          <w:szCs w:val="20"/>
        </w:rPr>
        <w:t xml:space="preserve">l primo gennaio </w:t>
      </w:r>
      <w:r>
        <w:rPr>
          <w:rFonts w:ascii="Times New Roman" w:hAnsi="Times New Roman"/>
          <w:color w:val="000000"/>
          <w:sz w:val="20"/>
          <w:szCs w:val="20"/>
        </w:rPr>
        <w:t>così</w:t>
      </w:r>
      <w:proofErr w:type="gramStart"/>
      <w:r>
        <w:rPr>
          <w:rFonts w:ascii="Times New Roman" w:hAnsi="Times New Roman"/>
          <w:color w:val="000000"/>
          <w:sz w:val="20"/>
          <w:szCs w:val="20"/>
        </w:rPr>
        <w:t xml:space="preserve"> </w:t>
      </w:r>
      <w:r w:rsidR="008C7E6F">
        <w:rPr>
          <w:rFonts w:ascii="Times New Roman" w:hAnsi="Times New Roman"/>
          <w:color w:val="000000"/>
          <w:sz w:val="20"/>
          <w:szCs w:val="20"/>
        </w:rPr>
        <w:t xml:space="preserve"> </w:t>
      </w:r>
      <w:proofErr w:type="gramEnd"/>
      <w:r w:rsidR="008C7E6F">
        <w:rPr>
          <w:rFonts w:ascii="Times New Roman" w:hAnsi="Times New Roman"/>
          <w:color w:val="000000"/>
          <w:sz w:val="20"/>
          <w:szCs w:val="20"/>
        </w:rPr>
        <w:t>coincide con l’anno solare.</w:t>
      </w:r>
    </w:p>
    <w:p w:rsidR="00DA35C6" w:rsidRDefault="00DA35C6" w:rsidP="008C7E6F">
      <w:pPr>
        <w:tabs>
          <w:tab w:val="left" w:pos="426"/>
        </w:tabs>
        <w:autoSpaceDE w:val="0"/>
        <w:autoSpaceDN w:val="0"/>
        <w:adjustRightInd w:val="0"/>
        <w:jc w:val="both"/>
        <w:rPr>
          <w:rFonts w:ascii="Times New Roman" w:hAnsi="Times New Roman"/>
          <w:color w:val="000000"/>
          <w:sz w:val="20"/>
          <w:szCs w:val="20"/>
        </w:rPr>
      </w:pPr>
    </w:p>
    <w:p w:rsidR="008C7E6F" w:rsidRDefault="008C7E6F" w:rsidP="008C7E6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Sisti: </w:t>
      </w:r>
      <w:r w:rsidR="006255C4">
        <w:rPr>
          <w:rFonts w:ascii="Times New Roman" w:hAnsi="Times New Roman"/>
          <w:color w:val="000000"/>
          <w:sz w:val="20"/>
          <w:szCs w:val="20"/>
        </w:rPr>
        <w:t xml:space="preserve">il primo </w:t>
      </w:r>
      <w:r>
        <w:rPr>
          <w:rFonts w:ascii="Times New Roman" w:hAnsi="Times New Roman"/>
          <w:color w:val="000000"/>
          <w:sz w:val="20"/>
          <w:szCs w:val="20"/>
        </w:rPr>
        <w:t xml:space="preserve">insediamento </w:t>
      </w:r>
      <w:r w:rsidR="006255C4">
        <w:rPr>
          <w:rFonts w:ascii="Times New Roman" w:hAnsi="Times New Roman"/>
          <w:color w:val="000000"/>
          <w:sz w:val="20"/>
          <w:szCs w:val="20"/>
        </w:rPr>
        <w:t xml:space="preserve">è stato fatto </w:t>
      </w:r>
      <w:r>
        <w:rPr>
          <w:rFonts w:ascii="Times New Roman" w:hAnsi="Times New Roman"/>
          <w:color w:val="000000"/>
          <w:sz w:val="20"/>
          <w:szCs w:val="20"/>
        </w:rPr>
        <w:t xml:space="preserve">il 28 giugno 2007 con nomina della </w:t>
      </w:r>
      <w:proofErr w:type="gramStart"/>
      <w:r w:rsidR="006255C4">
        <w:rPr>
          <w:rFonts w:ascii="Times New Roman" w:hAnsi="Times New Roman"/>
          <w:color w:val="000000"/>
          <w:sz w:val="20"/>
          <w:szCs w:val="20"/>
        </w:rPr>
        <w:t>dott.ssa</w:t>
      </w:r>
      <w:proofErr w:type="gramEnd"/>
      <w:r w:rsidR="006255C4">
        <w:rPr>
          <w:rFonts w:ascii="Times New Roman" w:hAnsi="Times New Roman"/>
          <w:color w:val="000000"/>
          <w:sz w:val="20"/>
          <w:szCs w:val="20"/>
        </w:rPr>
        <w:t xml:space="preserve"> </w:t>
      </w:r>
      <w:proofErr w:type="spellStart"/>
      <w:r>
        <w:rPr>
          <w:rFonts w:ascii="Times New Roman" w:hAnsi="Times New Roman"/>
          <w:color w:val="000000"/>
          <w:sz w:val="20"/>
          <w:szCs w:val="20"/>
        </w:rPr>
        <w:t>Boriani</w:t>
      </w:r>
      <w:proofErr w:type="spellEnd"/>
      <w:r>
        <w:rPr>
          <w:rFonts w:ascii="Times New Roman" w:hAnsi="Times New Roman"/>
          <w:color w:val="000000"/>
          <w:sz w:val="20"/>
          <w:szCs w:val="20"/>
        </w:rPr>
        <w:t xml:space="preserve"> </w:t>
      </w:r>
      <w:r w:rsidR="006255C4">
        <w:rPr>
          <w:rFonts w:ascii="Times New Roman" w:hAnsi="Times New Roman"/>
          <w:color w:val="000000"/>
          <w:sz w:val="20"/>
          <w:szCs w:val="20"/>
        </w:rPr>
        <w:t xml:space="preserve">(Emilia Romagna) </w:t>
      </w:r>
      <w:r>
        <w:rPr>
          <w:rFonts w:ascii="Times New Roman" w:hAnsi="Times New Roman"/>
          <w:color w:val="000000"/>
          <w:sz w:val="20"/>
          <w:szCs w:val="20"/>
        </w:rPr>
        <w:t xml:space="preserve">come primo coordinatore. Ci furono poi le elezioni </w:t>
      </w:r>
      <w:r w:rsidR="006255C4">
        <w:rPr>
          <w:rFonts w:ascii="Times New Roman" w:hAnsi="Times New Roman"/>
          <w:color w:val="000000"/>
          <w:sz w:val="20"/>
          <w:szCs w:val="20"/>
        </w:rPr>
        <w:t>del CONAF</w:t>
      </w:r>
      <w:r>
        <w:rPr>
          <w:rFonts w:ascii="Times New Roman" w:hAnsi="Times New Roman"/>
          <w:color w:val="000000"/>
          <w:sz w:val="20"/>
          <w:szCs w:val="20"/>
        </w:rPr>
        <w:t xml:space="preserve"> </w:t>
      </w:r>
      <w:r w:rsidR="006255C4">
        <w:rPr>
          <w:rFonts w:ascii="Times New Roman" w:hAnsi="Times New Roman"/>
          <w:color w:val="000000"/>
          <w:sz w:val="20"/>
          <w:szCs w:val="20"/>
        </w:rPr>
        <w:t>con uno spostamento della scadenza</w:t>
      </w:r>
      <w:r>
        <w:rPr>
          <w:rFonts w:ascii="Times New Roman" w:hAnsi="Times New Roman"/>
          <w:color w:val="000000"/>
          <w:sz w:val="20"/>
          <w:szCs w:val="20"/>
        </w:rPr>
        <w:t>.</w:t>
      </w:r>
      <w:r w:rsidR="006255C4">
        <w:rPr>
          <w:rFonts w:ascii="Times New Roman" w:hAnsi="Times New Roman"/>
          <w:color w:val="000000"/>
          <w:sz w:val="20"/>
          <w:szCs w:val="20"/>
        </w:rPr>
        <w:t xml:space="preserve"> Ma</w:t>
      </w:r>
      <w:r>
        <w:rPr>
          <w:rFonts w:ascii="Times New Roman" w:hAnsi="Times New Roman"/>
          <w:color w:val="000000"/>
          <w:sz w:val="20"/>
          <w:szCs w:val="20"/>
        </w:rPr>
        <w:t xml:space="preserve"> va bene </w:t>
      </w:r>
      <w:r w:rsidR="006255C4">
        <w:rPr>
          <w:rFonts w:ascii="Times New Roman" w:hAnsi="Times New Roman"/>
          <w:color w:val="000000"/>
          <w:sz w:val="20"/>
          <w:szCs w:val="20"/>
        </w:rPr>
        <w:t xml:space="preserve">comunque </w:t>
      </w:r>
      <w:r>
        <w:rPr>
          <w:rFonts w:ascii="Times New Roman" w:hAnsi="Times New Roman"/>
          <w:color w:val="000000"/>
          <w:sz w:val="20"/>
          <w:szCs w:val="20"/>
        </w:rPr>
        <w:t xml:space="preserve">quello che </w:t>
      </w:r>
      <w:proofErr w:type="gramStart"/>
      <w:r>
        <w:rPr>
          <w:rFonts w:ascii="Times New Roman" w:hAnsi="Times New Roman"/>
          <w:color w:val="000000"/>
          <w:sz w:val="20"/>
          <w:szCs w:val="20"/>
        </w:rPr>
        <w:t>decidete</w:t>
      </w:r>
      <w:r w:rsidR="00AA5423">
        <w:rPr>
          <w:rFonts w:ascii="Times New Roman" w:hAnsi="Times New Roman"/>
          <w:color w:val="000000"/>
          <w:sz w:val="20"/>
          <w:szCs w:val="20"/>
        </w:rPr>
        <w:t>,</w:t>
      </w:r>
      <w:proofErr w:type="gramEnd"/>
      <w:r>
        <w:rPr>
          <w:rFonts w:ascii="Times New Roman" w:hAnsi="Times New Roman"/>
          <w:color w:val="000000"/>
          <w:sz w:val="20"/>
          <w:szCs w:val="20"/>
        </w:rPr>
        <w:t xml:space="preserve"> anche 1 gennaio    - 31 dicembre.</w:t>
      </w:r>
    </w:p>
    <w:p w:rsidR="006255C4" w:rsidRDefault="006255C4" w:rsidP="008C7E6F">
      <w:pPr>
        <w:tabs>
          <w:tab w:val="left" w:pos="426"/>
        </w:tabs>
        <w:autoSpaceDE w:val="0"/>
        <w:autoSpaceDN w:val="0"/>
        <w:adjustRightInd w:val="0"/>
        <w:jc w:val="both"/>
        <w:rPr>
          <w:rFonts w:ascii="Times New Roman" w:hAnsi="Times New Roman"/>
          <w:color w:val="000000"/>
          <w:sz w:val="20"/>
          <w:szCs w:val="20"/>
        </w:rPr>
      </w:pPr>
    </w:p>
    <w:p w:rsidR="008C7E6F" w:rsidRPr="006255C4" w:rsidRDefault="00DD44FB" w:rsidP="008C7E6F">
      <w:pPr>
        <w:tabs>
          <w:tab w:val="left" w:pos="426"/>
        </w:tabs>
        <w:autoSpaceDE w:val="0"/>
        <w:autoSpaceDN w:val="0"/>
        <w:adjustRightInd w:val="0"/>
        <w:jc w:val="both"/>
        <w:rPr>
          <w:rFonts w:ascii="Times New Roman" w:hAnsi="Times New Roman"/>
          <w:color w:val="000000"/>
          <w:sz w:val="20"/>
          <w:szCs w:val="20"/>
          <w:u w:val="single"/>
        </w:rPr>
      </w:pPr>
      <w:r w:rsidRPr="006255C4">
        <w:rPr>
          <w:rFonts w:ascii="Times New Roman" w:hAnsi="Times New Roman"/>
          <w:color w:val="000000"/>
          <w:sz w:val="20"/>
          <w:szCs w:val="20"/>
          <w:u w:val="single"/>
        </w:rPr>
        <w:t>L</w:t>
      </w:r>
      <w:r>
        <w:rPr>
          <w:rFonts w:ascii="Times New Roman" w:hAnsi="Times New Roman"/>
          <w:color w:val="000000"/>
          <w:sz w:val="20"/>
          <w:szCs w:val="20"/>
          <w:u w:val="single"/>
        </w:rPr>
        <w:t>a Conferenza</w:t>
      </w:r>
      <w:r w:rsidR="008C7E6F" w:rsidRPr="006255C4">
        <w:rPr>
          <w:rFonts w:ascii="Times New Roman" w:hAnsi="Times New Roman"/>
          <w:color w:val="000000"/>
          <w:sz w:val="20"/>
          <w:szCs w:val="20"/>
          <w:u w:val="single"/>
        </w:rPr>
        <w:t xml:space="preserve"> è d’accordo</w:t>
      </w:r>
      <w:r w:rsidR="006255C4" w:rsidRPr="006255C4">
        <w:rPr>
          <w:rFonts w:ascii="Times New Roman" w:hAnsi="Times New Roman"/>
          <w:color w:val="000000"/>
          <w:sz w:val="20"/>
          <w:szCs w:val="20"/>
          <w:u w:val="single"/>
        </w:rPr>
        <w:t xml:space="preserve"> con la durata dell’anno solare 1 gennaio</w:t>
      </w:r>
      <w:proofErr w:type="gramStart"/>
      <w:r w:rsidR="006255C4" w:rsidRPr="006255C4">
        <w:rPr>
          <w:rFonts w:ascii="Times New Roman" w:hAnsi="Times New Roman"/>
          <w:color w:val="000000"/>
          <w:sz w:val="20"/>
          <w:szCs w:val="20"/>
          <w:u w:val="single"/>
        </w:rPr>
        <w:t xml:space="preserve">  </w:t>
      </w:r>
      <w:proofErr w:type="gramEnd"/>
      <w:r w:rsidR="006255C4" w:rsidRPr="006255C4">
        <w:rPr>
          <w:rFonts w:ascii="Times New Roman" w:hAnsi="Times New Roman"/>
          <w:color w:val="000000"/>
          <w:sz w:val="20"/>
          <w:szCs w:val="20"/>
          <w:u w:val="single"/>
        </w:rPr>
        <w:t>- 31 dicembre.</w:t>
      </w:r>
      <w:r w:rsidR="008C7E6F" w:rsidRPr="006255C4">
        <w:rPr>
          <w:rFonts w:ascii="Times New Roman" w:hAnsi="Times New Roman"/>
          <w:color w:val="000000"/>
          <w:sz w:val="20"/>
          <w:szCs w:val="20"/>
          <w:u w:val="single"/>
        </w:rPr>
        <w:t xml:space="preserve"> </w:t>
      </w:r>
      <w:r w:rsidR="00AE6C6F">
        <w:rPr>
          <w:rFonts w:ascii="Times New Roman" w:hAnsi="Times New Roman"/>
          <w:color w:val="000000"/>
          <w:sz w:val="20"/>
          <w:szCs w:val="20"/>
          <w:u w:val="single"/>
        </w:rPr>
        <w:t>Il turno è</w:t>
      </w:r>
      <w:r w:rsidR="008C7E6F" w:rsidRPr="006255C4">
        <w:rPr>
          <w:rFonts w:ascii="Times New Roman" w:hAnsi="Times New Roman"/>
          <w:color w:val="000000"/>
          <w:sz w:val="20"/>
          <w:szCs w:val="20"/>
          <w:u w:val="single"/>
        </w:rPr>
        <w:t xml:space="preserve"> </w:t>
      </w:r>
      <w:r w:rsidR="00AE6C6F">
        <w:rPr>
          <w:rFonts w:ascii="Times New Roman" w:hAnsi="Times New Roman"/>
          <w:color w:val="000000"/>
          <w:sz w:val="20"/>
          <w:szCs w:val="20"/>
          <w:u w:val="single"/>
        </w:rPr>
        <w:t>del</w:t>
      </w:r>
      <w:r w:rsidR="008C7E6F" w:rsidRPr="006255C4">
        <w:rPr>
          <w:rFonts w:ascii="Times New Roman" w:hAnsi="Times New Roman"/>
          <w:color w:val="000000"/>
          <w:sz w:val="20"/>
          <w:szCs w:val="20"/>
          <w:u w:val="single"/>
        </w:rPr>
        <w:t xml:space="preserve">la Sardegna. </w:t>
      </w:r>
      <w:r w:rsidR="001B20E4" w:rsidRPr="006255C4">
        <w:rPr>
          <w:rFonts w:ascii="Times New Roman" w:hAnsi="Times New Roman"/>
          <w:color w:val="000000"/>
          <w:sz w:val="20"/>
          <w:szCs w:val="20"/>
          <w:u w:val="single"/>
        </w:rPr>
        <w:t>Consegu</w:t>
      </w:r>
      <w:r w:rsidR="008C7E6F" w:rsidRPr="006255C4">
        <w:rPr>
          <w:rFonts w:ascii="Times New Roman" w:hAnsi="Times New Roman"/>
          <w:color w:val="000000"/>
          <w:sz w:val="20"/>
          <w:szCs w:val="20"/>
          <w:u w:val="single"/>
        </w:rPr>
        <w:t>e</w:t>
      </w:r>
      <w:r w:rsidR="001B20E4" w:rsidRPr="006255C4">
        <w:rPr>
          <w:rFonts w:ascii="Times New Roman" w:hAnsi="Times New Roman"/>
          <w:color w:val="000000"/>
          <w:sz w:val="20"/>
          <w:szCs w:val="20"/>
          <w:u w:val="single"/>
        </w:rPr>
        <w:t xml:space="preserve">ntemente </w:t>
      </w:r>
      <w:proofErr w:type="gramStart"/>
      <w:r w:rsidR="006255C4" w:rsidRPr="006255C4">
        <w:rPr>
          <w:rFonts w:ascii="Times New Roman" w:hAnsi="Times New Roman"/>
          <w:color w:val="000000"/>
          <w:sz w:val="20"/>
          <w:szCs w:val="20"/>
          <w:u w:val="single"/>
        </w:rPr>
        <w:t>viene</w:t>
      </w:r>
      <w:proofErr w:type="gramEnd"/>
      <w:r w:rsidR="006255C4" w:rsidRPr="006255C4">
        <w:rPr>
          <w:rFonts w:ascii="Times New Roman" w:hAnsi="Times New Roman"/>
          <w:color w:val="000000"/>
          <w:sz w:val="20"/>
          <w:szCs w:val="20"/>
          <w:u w:val="single"/>
        </w:rPr>
        <w:t xml:space="preserve"> designato </w:t>
      </w:r>
      <w:r w:rsidR="008C7E6F" w:rsidRPr="006255C4">
        <w:rPr>
          <w:rFonts w:ascii="Times New Roman" w:hAnsi="Times New Roman"/>
          <w:color w:val="000000"/>
          <w:sz w:val="20"/>
          <w:szCs w:val="20"/>
          <w:u w:val="single"/>
        </w:rPr>
        <w:t xml:space="preserve">il Dott. Ettore </w:t>
      </w:r>
      <w:r w:rsidR="006255C4" w:rsidRPr="006255C4">
        <w:rPr>
          <w:rFonts w:ascii="Times New Roman" w:hAnsi="Times New Roman"/>
          <w:color w:val="000000"/>
          <w:sz w:val="20"/>
          <w:szCs w:val="20"/>
          <w:u w:val="single"/>
        </w:rPr>
        <w:t>Crobu presidente della Sardegna come Coordinatore della Conferenza</w:t>
      </w:r>
      <w:r w:rsidR="00AA5423">
        <w:rPr>
          <w:rFonts w:ascii="Times New Roman" w:hAnsi="Times New Roman"/>
          <w:color w:val="000000"/>
          <w:sz w:val="20"/>
          <w:szCs w:val="20"/>
          <w:u w:val="single"/>
        </w:rPr>
        <w:t>, scadenza 31 dicembre 2014</w:t>
      </w:r>
    </w:p>
    <w:p w:rsidR="006255C4" w:rsidRDefault="006255C4" w:rsidP="008C7E6F">
      <w:pPr>
        <w:tabs>
          <w:tab w:val="left" w:pos="426"/>
        </w:tabs>
        <w:autoSpaceDE w:val="0"/>
        <w:autoSpaceDN w:val="0"/>
        <w:adjustRightInd w:val="0"/>
        <w:jc w:val="both"/>
        <w:rPr>
          <w:rFonts w:ascii="Times New Roman" w:hAnsi="Times New Roman"/>
          <w:color w:val="000000"/>
          <w:sz w:val="20"/>
          <w:szCs w:val="20"/>
        </w:rPr>
      </w:pPr>
    </w:p>
    <w:p w:rsidR="008C7E6F" w:rsidRDefault="00AA5423" w:rsidP="008C7E6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In allegato la</w:t>
      </w:r>
      <w:r w:rsidR="008C7E6F">
        <w:rPr>
          <w:rFonts w:ascii="Times New Roman" w:hAnsi="Times New Roman"/>
          <w:color w:val="000000"/>
          <w:sz w:val="20"/>
          <w:szCs w:val="20"/>
        </w:rPr>
        <w:t xml:space="preserve"> turnazion</w:t>
      </w:r>
      <w:r>
        <w:rPr>
          <w:rFonts w:ascii="Times New Roman" w:hAnsi="Times New Roman"/>
          <w:color w:val="000000"/>
          <w:sz w:val="20"/>
          <w:szCs w:val="20"/>
        </w:rPr>
        <w:t xml:space="preserve">e stabilita nel </w:t>
      </w:r>
      <w:proofErr w:type="gramStart"/>
      <w:r>
        <w:rPr>
          <w:rFonts w:ascii="Times New Roman" w:hAnsi="Times New Roman"/>
          <w:color w:val="000000"/>
          <w:sz w:val="20"/>
          <w:szCs w:val="20"/>
        </w:rPr>
        <w:t>2007</w:t>
      </w:r>
      <w:proofErr w:type="gramEnd"/>
    </w:p>
    <w:p w:rsidR="00AA5423" w:rsidRDefault="00AA5423" w:rsidP="008C7E6F">
      <w:pPr>
        <w:tabs>
          <w:tab w:val="left" w:pos="426"/>
        </w:tabs>
        <w:autoSpaceDE w:val="0"/>
        <w:autoSpaceDN w:val="0"/>
        <w:adjustRightInd w:val="0"/>
        <w:jc w:val="both"/>
        <w:rPr>
          <w:rFonts w:ascii="Times New Roman" w:hAnsi="Times New Roman"/>
          <w:color w:val="000000"/>
          <w:sz w:val="20"/>
          <w:szCs w:val="20"/>
        </w:rPr>
      </w:pPr>
    </w:p>
    <w:p w:rsidR="00AA5423" w:rsidRDefault="00AA5423" w:rsidP="008C7E6F">
      <w:pPr>
        <w:tabs>
          <w:tab w:val="left" w:pos="426"/>
        </w:tabs>
        <w:autoSpaceDE w:val="0"/>
        <w:autoSpaceDN w:val="0"/>
        <w:adjustRightInd w:val="0"/>
        <w:jc w:val="both"/>
        <w:rPr>
          <w:rFonts w:ascii="Times New Roman" w:hAnsi="Times New Roman"/>
          <w:color w:val="000000"/>
          <w:sz w:val="20"/>
          <w:szCs w:val="20"/>
        </w:rPr>
      </w:pPr>
    </w:p>
    <w:p w:rsidR="0092359E" w:rsidRPr="00EA192B" w:rsidRDefault="00176E28" w:rsidP="000A56B1">
      <w:pPr>
        <w:tabs>
          <w:tab w:val="left" w:pos="426"/>
        </w:tabs>
        <w:autoSpaceDE w:val="0"/>
        <w:autoSpaceDN w:val="0"/>
        <w:adjustRightInd w:val="0"/>
        <w:jc w:val="both"/>
        <w:rPr>
          <w:rFonts w:ascii="Times New Roman" w:hAnsi="Times New Roman"/>
          <w:b/>
          <w:color w:val="000000"/>
          <w:sz w:val="20"/>
          <w:szCs w:val="20"/>
          <w:u w:val="single"/>
        </w:rPr>
      </w:pPr>
      <w:proofErr w:type="gramStart"/>
      <w:r>
        <w:rPr>
          <w:rFonts w:ascii="Times New Roman" w:hAnsi="Times New Roman"/>
          <w:b/>
          <w:sz w:val="20"/>
          <w:szCs w:val="20"/>
          <w:u w:val="single"/>
        </w:rPr>
        <w:t>4</w:t>
      </w:r>
      <w:r w:rsidRPr="004E6B78">
        <w:rPr>
          <w:rFonts w:ascii="Times New Roman" w:hAnsi="Times New Roman"/>
          <w:b/>
          <w:sz w:val="20"/>
          <w:szCs w:val="20"/>
          <w:u w:val="single"/>
        </w:rPr>
        <w:t xml:space="preserve"> punto odg</w:t>
      </w:r>
      <w:proofErr w:type="gramEnd"/>
      <w:r w:rsidRPr="004E6B78">
        <w:rPr>
          <w:rFonts w:ascii="Times New Roman" w:hAnsi="Times New Roman"/>
          <w:b/>
          <w:sz w:val="20"/>
          <w:szCs w:val="20"/>
          <w:u w:val="single"/>
        </w:rPr>
        <w:t xml:space="preserve">: </w:t>
      </w:r>
      <w:r w:rsidR="0092359E" w:rsidRPr="00EA192B">
        <w:rPr>
          <w:rFonts w:ascii="Times New Roman" w:hAnsi="Times New Roman"/>
          <w:b/>
          <w:color w:val="000000"/>
          <w:sz w:val="20"/>
          <w:szCs w:val="20"/>
          <w:u w:val="single"/>
        </w:rPr>
        <w:t>Documento di indirizzo della conferenza (discussione);</w:t>
      </w:r>
    </w:p>
    <w:p w:rsidR="00D8518D" w:rsidRDefault="00D8518D" w:rsidP="0092359E">
      <w:pPr>
        <w:tabs>
          <w:tab w:val="left" w:pos="426"/>
        </w:tabs>
        <w:autoSpaceDE w:val="0"/>
        <w:autoSpaceDN w:val="0"/>
        <w:adjustRightInd w:val="0"/>
        <w:rPr>
          <w:rFonts w:ascii="Times New Roman" w:hAnsi="Times New Roman"/>
          <w:color w:val="000000"/>
          <w:sz w:val="20"/>
          <w:szCs w:val="20"/>
        </w:rPr>
      </w:pPr>
    </w:p>
    <w:p w:rsidR="003675D6" w:rsidRDefault="004978DC" w:rsidP="004978DC">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Sicilia (</w:t>
      </w:r>
      <w:r w:rsidR="003675D6">
        <w:rPr>
          <w:rFonts w:ascii="Times New Roman" w:hAnsi="Times New Roman"/>
          <w:color w:val="000000"/>
          <w:sz w:val="20"/>
          <w:szCs w:val="20"/>
        </w:rPr>
        <w:t>Vigo</w:t>
      </w:r>
      <w:r>
        <w:rPr>
          <w:rFonts w:ascii="Times New Roman" w:hAnsi="Times New Roman"/>
          <w:color w:val="000000"/>
          <w:sz w:val="20"/>
          <w:szCs w:val="20"/>
        </w:rPr>
        <w:t>):</w:t>
      </w:r>
      <w:r w:rsidR="003675D6">
        <w:rPr>
          <w:rFonts w:ascii="Times New Roman" w:hAnsi="Times New Roman"/>
          <w:color w:val="000000"/>
          <w:sz w:val="20"/>
          <w:szCs w:val="20"/>
        </w:rPr>
        <w:t xml:space="preserve"> </w:t>
      </w:r>
      <w:r>
        <w:rPr>
          <w:rFonts w:ascii="Times New Roman" w:hAnsi="Times New Roman"/>
          <w:color w:val="000000"/>
          <w:sz w:val="20"/>
          <w:szCs w:val="20"/>
        </w:rPr>
        <w:t>c</w:t>
      </w:r>
      <w:r w:rsidR="003675D6">
        <w:rPr>
          <w:rFonts w:ascii="Times New Roman" w:hAnsi="Times New Roman"/>
          <w:color w:val="000000"/>
          <w:sz w:val="20"/>
          <w:szCs w:val="20"/>
        </w:rPr>
        <w:t>hied</w:t>
      </w:r>
      <w:r>
        <w:rPr>
          <w:rFonts w:ascii="Times New Roman" w:hAnsi="Times New Roman"/>
          <w:color w:val="000000"/>
          <w:sz w:val="20"/>
          <w:szCs w:val="20"/>
        </w:rPr>
        <w:t>e</w:t>
      </w:r>
      <w:r w:rsidR="003675D6">
        <w:rPr>
          <w:rFonts w:ascii="Times New Roman" w:hAnsi="Times New Roman"/>
          <w:color w:val="000000"/>
          <w:sz w:val="20"/>
          <w:szCs w:val="20"/>
        </w:rPr>
        <w:t xml:space="preserve"> </w:t>
      </w:r>
      <w:r>
        <w:rPr>
          <w:rFonts w:ascii="Times New Roman" w:hAnsi="Times New Roman"/>
          <w:color w:val="000000"/>
          <w:sz w:val="20"/>
          <w:szCs w:val="20"/>
        </w:rPr>
        <w:t>per un migliore</w:t>
      </w:r>
      <w:r w:rsidR="003675D6">
        <w:rPr>
          <w:rFonts w:ascii="Times New Roman" w:hAnsi="Times New Roman"/>
          <w:color w:val="000000"/>
          <w:sz w:val="20"/>
          <w:szCs w:val="20"/>
        </w:rPr>
        <w:t xml:space="preserve"> coordinamento </w:t>
      </w:r>
      <w:r>
        <w:rPr>
          <w:rFonts w:ascii="Times New Roman" w:hAnsi="Times New Roman"/>
          <w:color w:val="000000"/>
          <w:sz w:val="20"/>
          <w:szCs w:val="20"/>
        </w:rPr>
        <w:t xml:space="preserve">di potere avere </w:t>
      </w:r>
      <w:r w:rsidR="003675D6">
        <w:rPr>
          <w:rFonts w:ascii="Times New Roman" w:hAnsi="Times New Roman"/>
          <w:color w:val="000000"/>
          <w:sz w:val="20"/>
          <w:szCs w:val="20"/>
        </w:rPr>
        <w:t xml:space="preserve">i numeri e gli indirizzi </w:t>
      </w:r>
      <w:r>
        <w:rPr>
          <w:rFonts w:ascii="Times New Roman" w:hAnsi="Times New Roman"/>
          <w:color w:val="000000"/>
          <w:sz w:val="20"/>
          <w:szCs w:val="20"/>
        </w:rPr>
        <w:t xml:space="preserve">mail </w:t>
      </w:r>
      <w:r w:rsidR="003675D6">
        <w:rPr>
          <w:rFonts w:ascii="Times New Roman" w:hAnsi="Times New Roman"/>
          <w:color w:val="000000"/>
          <w:sz w:val="20"/>
          <w:szCs w:val="20"/>
        </w:rPr>
        <w:t xml:space="preserve">di tutti i presidenti di federazione. </w:t>
      </w:r>
    </w:p>
    <w:p w:rsidR="004978DC" w:rsidRDefault="004978DC" w:rsidP="0092359E">
      <w:pPr>
        <w:tabs>
          <w:tab w:val="left" w:pos="426"/>
        </w:tabs>
        <w:autoSpaceDE w:val="0"/>
        <w:autoSpaceDN w:val="0"/>
        <w:adjustRightInd w:val="0"/>
        <w:rPr>
          <w:rFonts w:ascii="Times New Roman" w:hAnsi="Times New Roman"/>
          <w:color w:val="000000"/>
          <w:sz w:val="20"/>
          <w:szCs w:val="20"/>
        </w:rPr>
      </w:pPr>
    </w:p>
    <w:p w:rsidR="003675D6" w:rsidRDefault="003675D6" w:rsidP="0092359E">
      <w:pPr>
        <w:tabs>
          <w:tab w:val="left" w:pos="426"/>
        </w:tabs>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Tutti i Presidenti </w:t>
      </w:r>
      <w:r w:rsidR="00BF3776">
        <w:rPr>
          <w:rFonts w:ascii="Times New Roman" w:hAnsi="Times New Roman"/>
          <w:color w:val="000000"/>
          <w:sz w:val="20"/>
          <w:szCs w:val="20"/>
        </w:rPr>
        <w:t>autorizza</w:t>
      </w:r>
      <w:r w:rsidR="004978DC">
        <w:rPr>
          <w:rFonts w:ascii="Times New Roman" w:hAnsi="Times New Roman"/>
          <w:color w:val="000000"/>
          <w:sz w:val="20"/>
          <w:szCs w:val="20"/>
        </w:rPr>
        <w:t>no</w:t>
      </w:r>
      <w:r>
        <w:rPr>
          <w:rFonts w:ascii="Times New Roman" w:hAnsi="Times New Roman"/>
          <w:color w:val="000000"/>
          <w:sz w:val="20"/>
          <w:szCs w:val="20"/>
        </w:rPr>
        <w:t xml:space="preserve"> l’invio del numero di cellulare e della propria mail.</w:t>
      </w:r>
    </w:p>
    <w:p w:rsidR="003675D6" w:rsidRDefault="003675D6" w:rsidP="00FB37D4">
      <w:pPr>
        <w:tabs>
          <w:tab w:val="left" w:pos="426"/>
        </w:tabs>
        <w:autoSpaceDE w:val="0"/>
        <w:autoSpaceDN w:val="0"/>
        <w:adjustRightInd w:val="0"/>
        <w:jc w:val="both"/>
        <w:rPr>
          <w:rFonts w:ascii="Times New Roman" w:hAnsi="Times New Roman"/>
          <w:color w:val="000000"/>
          <w:sz w:val="20"/>
          <w:szCs w:val="20"/>
        </w:rPr>
      </w:pPr>
    </w:p>
    <w:p w:rsidR="003675D6" w:rsidRDefault="004978DC" w:rsidP="00FB37D4">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 i</w:t>
      </w:r>
      <w:r w:rsidR="003675D6">
        <w:rPr>
          <w:rFonts w:ascii="Times New Roman" w:hAnsi="Times New Roman"/>
          <w:color w:val="000000"/>
          <w:sz w:val="20"/>
          <w:szCs w:val="20"/>
        </w:rPr>
        <w:t>l coordinatore</w:t>
      </w:r>
      <w:r>
        <w:rPr>
          <w:rFonts w:ascii="Times New Roman" w:hAnsi="Times New Roman"/>
          <w:color w:val="000000"/>
          <w:sz w:val="20"/>
          <w:szCs w:val="20"/>
        </w:rPr>
        <w:t xml:space="preserve"> della Conferenza </w:t>
      </w:r>
      <w:r w:rsidR="003675D6">
        <w:rPr>
          <w:rFonts w:ascii="Times New Roman" w:hAnsi="Times New Roman"/>
          <w:color w:val="000000"/>
          <w:sz w:val="20"/>
          <w:szCs w:val="20"/>
        </w:rPr>
        <w:t>redige il documento</w:t>
      </w:r>
      <w:r>
        <w:rPr>
          <w:rFonts w:ascii="Times New Roman" w:hAnsi="Times New Roman"/>
          <w:color w:val="000000"/>
          <w:sz w:val="20"/>
          <w:szCs w:val="20"/>
        </w:rPr>
        <w:t xml:space="preserve"> </w:t>
      </w:r>
      <w:proofErr w:type="gramStart"/>
      <w:r>
        <w:rPr>
          <w:rFonts w:ascii="Times New Roman" w:hAnsi="Times New Roman"/>
          <w:color w:val="000000"/>
          <w:sz w:val="20"/>
          <w:szCs w:val="20"/>
        </w:rPr>
        <w:t xml:space="preserve">di </w:t>
      </w:r>
      <w:proofErr w:type="gramEnd"/>
      <w:r>
        <w:rPr>
          <w:rFonts w:ascii="Times New Roman" w:hAnsi="Times New Roman"/>
          <w:color w:val="000000"/>
          <w:sz w:val="20"/>
          <w:szCs w:val="20"/>
        </w:rPr>
        <w:t>indirizzo</w:t>
      </w:r>
      <w:r w:rsidR="003675D6">
        <w:rPr>
          <w:rFonts w:ascii="Times New Roman" w:hAnsi="Times New Roman"/>
          <w:color w:val="000000"/>
          <w:sz w:val="20"/>
          <w:szCs w:val="20"/>
        </w:rPr>
        <w:t xml:space="preserve"> in coerenza con quello del </w:t>
      </w:r>
      <w:r>
        <w:rPr>
          <w:rFonts w:ascii="Times New Roman" w:hAnsi="Times New Roman"/>
          <w:color w:val="000000"/>
          <w:sz w:val="20"/>
          <w:szCs w:val="20"/>
        </w:rPr>
        <w:t xml:space="preserve">CONAF </w:t>
      </w:r>
      <w:r w:rsidR="003675D6">
        <w:rPr>
          <w:rFonts w:ascii="Times New Roman" w:hAnsi="Times New Roman"/>
          <w:color w:val="000000"/>
          <w:sz w:val="20"/>
          <w:szCs w:val="20"/>
        </w:rPr>
        <w:t>portato all’</w:t>
      </w:r>
      <w:r>
        <w:rPr>
          <w:rFonts w:ascii="Times New Roman" w:hAnsi="Times New Roman"/>
          <w:color w:val="000000"/>
          <w:sz w:val="20"/>
          <w:szCs w:val="20"/>
        </w:rPr>
        <w:t>A</w:t>
      </w:r>
      <w:r w:rsidR="003675D6">
        <w:rPr>
          <w:rFonts w:ascii="Times New Roman" w:hAnsi="Times New Roman"/>
          <w:color w:val="000000"/>
          <w:sz w:val="20"/>
          <w:szCs w:val="20"/>
        </w:rPr>
        <w:t xml:space="preserve">ssemblea dei </w:t>
      </w:r>
      <w:r>
        <w:rPr>
          <w:rFonts w:ascii="Times New Roman" w:hAnsi="Times New Roman"/>
          <w:color w:val="000000"/>
          <w:sz w:val="20"/>
          <w:szCs w:val="20"/>
        </w:rPr>
        <w:t>Presidenti e in co</w:t>
      </w:r>
      <w:r w:rsidR="003675D6">
        <w:rPr>
          <w:rFonts w:ascii="Times New Roman" w:hAnsi="Times New Roman"/>
          <w:color w:val="000000"/>
          <w:sz w:val="20"/>
          <w:szCs w:val="20"/>
        </w:rPr>
        <w:t xml:space="preserve">erenza con le attività che la </w:t>
      </w:r>
      <w:r>
        <w:rPr>
          <w:rFonts w:ascii="Times New Roman" w:hAnsi="Times New Roman"/>
          <w:color w:val="000000"/>
          <w:sz w:val="20"/>
          <w:szCs w:val="20"/>
        </w:rPr>
        <w:t>C</w:t>
      </w:r>
      <w:r w:rsidR="003675D6">
        <w:rPr>
          <w:rFonts w:ascii="Times New Roman" w:hAnsi="Times New Roman"/>
          <w:color w:val="000000"/>
          <w:sz w:val="20"/>
          <w:szCs w:val="20"/>
        </w:rPr>
        <w:t>onferenza si vuole dare da oggi in poi.</w:t>
      </w:r>
    </w:p>
    <w:p w:rsidR="003675D6" w:rsidRDefault="003675D6" w:rsidP="00FB37D4">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Da questo discenderà l’azione di coordinamento sul territorio che le Federazioni dovranno sviluppare.</w:t>
      </w:r>
      <w:r w:rsidR="004978DC">
        <w:rPr>
          <w:rFonts w:ascii="Times New Roman" w:hAnsi="Times New Roman"/>
          <w:color w:val="000000"/>
          <w:sz w:val="20"/>
          <w:szCs w:val="20"/>
        </w:rPr>
        <w:t xml:space="preserve"> Di seguito alcuni spunti di approfondimento:</w:t>
      </w:r>
    </w:p>
    <w:p w:rsidR="003675D6" w:rsidRPr="004978DC" w:rsidRDefault="003675D6" w:rsidP="004978DC">
      <w:pPr>
        <w:pStyle w:val="Paragrafoelenco"/>
        <w:numPr>
          <w:ilvl w:val="0"/>
          <w:numId w:val="15"/>
        </w:numPr>
        <w:tabs>
          <w:tab w:val="left" w:pos="426"/>
        </w:tabs>
        <w:autoSpaceDE w:val="0"/>
        <w:autoSpaceDN w:val="0"/>
        <w:adjustRightInd w:val="0"/>
        <w:jc w:val="both"/>
        <w:rPr>
          <w:rFonts w:ascii="Times New Roman" w:hAnsi="Times New Roman"/>
          <w:color w:val="000000"/>
          <w:sz w:val="20"/>
          <w:szCs w:val="20"/>
        </w:rPr>
      </w:pPr>
      <w:r w:rsidRPr="004978DC">
        <w:rPr>
          <w:rFonts w:ascii="Times New Roman" w:hAnsi="Times New Roman"/>
          <w:color w:val="000000"/>
          <w:sz w:val="20"/>
          <w:szCs w:val="20"/>
        </w:rPr>
        <w:t xml:space="preserve">Seminari </w:t>
      </w:r>
      <w:proofErr w:type="gramStart"/>
      <w:r w:rsidRPr="004978DC">
        <w:rPr>
          <w:rFonts w:ascii="Times New Roman" w:hAnsi="Times New Roman"/>
          <w:color w:val="000000"/>
          <w:sz w:val="20"/>
          <w:szCs w:val="20"/>
        </w:rPr>
        <w:t>sul</w:t>
      </w:r>
      <w:proofErr w:type="gramEnd"/>
      <w:r w:rsidRPr="004978DC">
        <w:rPr>
          <w:rFonts w:ascii="Times New Roman" w:hAnsi="Times New Roman"/>
          <w:color w:val="000000"/>
          <w:sz w:val="20"/>
          <w:szCs w:val="20"/>
        </w:rPr>
        <w:t xml:space="preserve"> PSR e diffusione della nostra proposta.</w:t>
      </w:r>
    </w:p>
    <w:p w:rsidR="003675D6" w:rsidRPr="004978DC" w:rsidRDefault="003675D6" w:rsidP="004978DC">
      <w:pPr>
        <w:pStyle w:val="Paragrafoelenco"/>
        <w:numPr>
          <w:ilvl w:val="0"/>
          <w:numId w:val="15"/>
        </w:numPr>
        <w:tabs>
          <w:tab w:val="left" w:pos="426"/>
        </w:tabs>
        <w:autoSpaceDE w:val="0"/>
        <w:autoSpaceDN w:val="0"/>
        <w:adjustRightInd w:val="0"/>
        <w:jc w:val="both"/>
        <w:rPr>
          <w:rFonts w:ascii="Times New Roman" w:hAnsi="Times New Roman"/>
          <w:color w:val="000000"/>
          <w:sz w:val="20"/>
          <w:szCs w:val="20"/>
        </w:rPr>
      </w:pPr>
      <w:r w:rsidRPr="004978DC">
        <w:rPr>
          <w:rFonts w:ascii="Times New Roman" w:hAnsi="Times New Roman"/>
          <w:color w:val="000000"/>
          <w:sz w:val="20"/>
          <w:szCs w:val="20"/>
        </w:rPr>
        <w:t>Seminari e convegni sull’applicazione del PAN.</w:t>
      </w:r>
    </w:p>
    <w:p w:rsidR="003675D6" w:rsidRPr="004978DC" w:rsidRDefault="003675D6" w:rsidP="004978DC">
      <w:pPr>
        <w:pStyle w:val="Paragrafoelenco"/>
        <w:numPr>
          <w:ilvl w:val="0"/>
          <w:numId w:val="15"/>
        </w:numPr>
        <w:tabs>
          <w:tab w:val="left" w:pos="426"/>
        </w:tabs>
        <w:autoSpaceDE w:val="0"/>
        <w:autoSpaceDN w:val="0"/>
        <w:adjustRightInd w:val="0"/>
        <w:jc w:val="both"/>
        <w:rPr>
          <w:rFonts w:ascii="Times New Roman" w:hAnsi="Times New Roman"/>
          <w:color w:val="000000"/>
          <w:sz w:val="20"/>
          <w:szCs w:val="20"/>
        </w:rPr>
      </w:pPr>
      <w:proofErr w:type="gramStart"/>
      <w:r w:rsidRPr="004978DC">
        <w:rPr>
          <w:rFonts w:ascii="Times New Roman" w:hAnsi="Times New Roman"/>
          <w:color w:val="000000"/>
          <w:sz w:val="20"/>
          <w:szCs w:val="20"/>
        </w:rPr>
        <w:t>Costituzione dei gruppi operativi nell’ambito del partenariato europeo dello sviluppo sostenibile (</w:t>
      </w:r>
      <w:r w:rsidR="00FB37D4" w:rsidRPr="004978DC">
        <w:rPr>
          <w:rFonts w:ascii="Times New Roman" w:hAnsi="Times New Roman"/>
          <w:color w:val="000000"/>
          <w:sz w:val="20"/>
          <w:szCs w:val="20"/>
        </w:rPr>
        <w:t>IPI</w:t>
      </w:r>
      <w:r w:rsidRPr="004978DC">
        <w:rPr>
          <w:rFonts w:ascii="Times New Roman" w:hAnsi="Times New Roman"/>
          <w:color w:val="000000"/>
          <w:sz w:val="20"/>
          <w:szCs w:val="20"/>
        </w:rPr>
        <w:t>)</w:t>
      </w:r>
      <w:proofErr w:type="gramEnd"/>
    </w:p>
    <w:p w:rsidR="003675D6" w:rsidRDefault="004978DC" w:rsidP="00FB37D4">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Ci sono</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anche i Consiglieri nazionali che seguono direttamente alcune tematiche e che possono essere consultati: </w:t>
      </w:r>
      <w:r w:rsidR="003675D6">
        <w:rPr>
          <w:rFonts w:ascii="Times New Roman" w:hAnsi="Times New Roman"/>
          <w:color w:val="000000"/>
          <w:sz w:val="20"/>
          <w:szCs w:val="20"/>
        </w:rPr>
        <w:t xml:space="preserve">Antignati </w:t>
      </w:r>
      <w:r>
        <w:rPr>
          <w:rFonts w:ascii="Times New Roman" w:hAnsi="Times New Roman"/>
          <w:color w:val="000000"/>
          <w:sz w:val="20"/>
          <w:szCs w:val="20"/>
        </w:rPr>
        <w:t xml:space="preserve">sullo </w:t>
      </w:r>
      <w:r w:rsidR="003675D6">
        <w:rPr>
          <w:rFonts w:ascii="Times New Roman" w:hAnsi="Times New Roman"/>
          <w:color w:val="000000"/>
          <w:sz w:val="20"/>
          <w:szCs w:val="20"/>
        </w:rPr>
        <w:t>sviluppo rurale, Pecora per le IP</w:t>
      </w:r>
      <w:r w:rsidR="00FB37D4">
        <w:rPr>
          <w:rFonts w:ascii="Times New Roman" w:hAnsi="Times New Roman"/>
          <w:color w:val="000000"/>
          <w:sz w:val="20"/>
          <w:szCs w:val="20"/>
        </w:rPr>
        <w:t>I</w:t>
      </w:r>
      <w:r w:rsidR="003675D6">
        <w:rPr>
          <w:rFonts w:ascii="Times New Roman" w:hAnsi="Times New Roman"/>
          <w:color w:val="000000"/>
          <w:sz w:val="20"/>
          <w:szCs w:val="20"/>
        </w:rPr>
        <w:t xml:space="preserve"> e sul PAN il Dott. Coretti </w:t>
      </w:r>
      <w:r>
        <w:rPr>
          <w:rFonts w:ascii="Times New Roman" w:hAnsi="Times New Roman"/>
          <w:color w:val="000000"/>
          <w:sz w:val="20"/>
          <w:szCs w:val="20"/>
        </w:rPr>
        <w:t>con</w:t>
      </w:r>
      <w:r w:rsidR="003675D6">
        <w:rPr>
          <w:rFonts w:ascii="Times New Roman" w:hAnsi="Times New Roman"/>
          <w:color w:val="000000"/>
          <w:sz w:val="20"/>
          <w:szCs w:val="20"/>
        </w:rPr>
        <w:t xml:space="preserve"> il Dott. Fenu.</w:t>
      </w:r>
    </w:p>
    <w:p w:rsidR="003675D6" w:rsidRDefault="003675D6" w:rsidP="00FB37D4">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Altra azione importante è </w:t>
      </w:r>
      <w:r w:rsidR="004978DC">
        <w:rPr>
          <w:rFonts w:ascii="Times New Roman" w:hAnsi="Times New Roman"/>
          <w:color w:val="000000"/>
          <w:sz w:val="20"/>
          <w:szCs w:val="20"/>
        </w:rPr>
        <w:t>la p</w:t>
      </w:r>
      <w:r w:rsidR="00676CE7">
        <w:rPr>
          <w:rFonts w:ascii="Times New Roman" w:hAnsi="Times New Roman"/>
          <w:color w:val="000000"/>
          <w:sz w:val="20"/>
          <w:szCs w:val="20"/>
        </w:rPr>
        <w:t>artecipazione del CONAF e dell’</w:t>
      </w:r>
      <w:r w:rsidR="004978DC">
        <w:rPr>
          <w:rFonts w:ascii="Times New Roman" w:hAnsi="Times New Roman"/>
          <w:color w:val="000000"/>
          <w:sz w:val="20"/>
          <w:szCs w:val="20"/>
        </w:rPr>
        <w:t xml:space="preserve">Associazione mondiale AMIA </w:t>
      </w:r>
      <w:proofErr w:type="gramStart"/>
      <w:r w:rsidR="004978DC">
        <w:rPr>
          <w:rFonts w:ascii="Times New Roman" w:hAnsi="Times New Roman"/>
          <w:color w:val="000000"/>
          <w:sz w:val="20"/>
          <w:szCs w:val="20"/>
        </w:rPr>
        <w:t>ad</w:t>
      </w:r>
      <w:proofErr w:type="gramEnd"/>
      <w:r w:rsidR="004978DC">
        <w:rPr>
          <w:rFonts w:ascii="Times New Roman" w:hAnsi="Times New Roman"/>
          <w:color w:val="000000"/>
          <w:sz w:val="20"/>
          <w:szCs w:val="20"/>
        </w:rPr>
        <w:t xml:space="preserve"> </w:t>
      </w:r>
      <w:r>
        <w:rPr>
          <w:rFonts w:ascii="Times New Roman" w:hAnsi="Times New Roman"/>
          <w:color w:val="000000"/>
          <w:sz w:val="20"/>
          <w:szCs w:val="20"/>
        </w:rPr>
        <w:t>EXPO 2</w:t>
      </w:r>
      <w:r w:rsidR="004978DC">
        <w:rPr>
          <w:rFonts w:ascii="Times New Roman" w:hAnsi="Times New Roman"/>
          <w:color w:val="000000"/>
          <w:sz w:val="20"/>
          <w:szCs w:val="20"/>
        </w:rPr>
        <w:t>015 che si terrà</w:t>
      </w:r>
      <w:r>
        <w:rPr>
          <w:rFonts w:ascii="Times New Roman" w:hAnsi="Times New Roman"/>
          <w:color w:val="000000"/>
          <w:sz w:val="20"/>
          <w:szCs w:val="20"/>
        </w:rPr>
        <w:t xml:space="preserve"> a Milano</w:t>
      </w:r>
      <w:r w:rsidR="004978DC">
        <w:rPr>
          <w:rFonts w:ascii="Times New Roman" w:hAnsi="Times New Roman"/>
          <w:color w:val="000000"/>
          <w:sz w:val="20"/>
          <w:szCs w:val="20"/>
        </w:rPr>
        <w:t xml:space="preserve"> il prossimo anno</w:t>
      </w:r>
      <w:r>
        <w:rPr>
          <w:rFonts w:ascii="Times New Roman" w:hAnsi="Times New Roman"/>
          <w:color w:val="000000"/>
          <w:sz w:val="20"/>
          <w:szCs w:val="20"/>
        </w:rPr>
        <w:t xml:space="preserve">. Dovremo fare iniziative </w:t>
      </w:r>
      <w:r w:rsidR="004978DC">
        <w:rPr>
          <w:rFonts w:ascii="Times New Roman" w:hAnsi="Times New Roman"/>
          <w:color w:val="000000"/>
          <w:sz w:val="20"/>
          <w:szCs w:val="20"/>
        </w:rPr>
        <w:t>a Milano; si chiede alla Federazione della</w:t>
      </w:r>
      <w:r>
        <w:rPr>
          <w:rFonts w:ascii="Times New Roman" w:hAnsi="Times New Roman"/>
          <w:color w:val="000000"/>
          <w:sz w:val="20"/>
          <w:szCs w:val="20"/>
        </w:rPr>
        <w:t xml:space="preserve"> Lombardia </w:t>
      </w:r>
      <w:proofErr w:type="gramStart"/>
      <w:r>
        <w:rPr>
          <w:rFonts w:ascii="Times New Roman" w:hAnsi="Times New Roman"/>
          <w:color w:val="000000"/>
          <w:sz w:val="20"/>
          <w:szCs w:val="20"/>
        </w:rPr>
        <w:t>ad</w:t>
      </w:r>
      <w:proofErr w:type="gramEnd"/>
      <w:r w:rsidR="004978DC">
        <w:rPr>
          <w:rFonts w:ascii="Times New Roman" w:hAnsi="Times New Roman"/>
          <w:color w:val="000000"/>
          <w:sz w:val="20"/>
          <w:szCs w:val="20"/>
        </w:rPr>
        <w:t xml:space="preserve"> essere disponibile anche con l’</w:t>
      </w:r>
      <w:r>
        <w:rPr>
          <w:rFonts w:ascii="Times New Roman" w:hAnsi="Times New Roman"/>
          <w:color w:val="000000"/>
          <w:sz w:val="20"/>
          <w:szCs w:val="20"/>
        </w:rPr>
        <w:t xml:space="preserve">Ordine di Milano. </w:t>
      </w:r>
      <w:r w:rsidR="004978DC">
        <w:rPr>
          <w:rFonts w:ascii="Times New Roman" w:hAnsi="Times New Roman"/>
          <w:color w:val="000000"/>
          <w:sz w:val="20"/>
          <w:szCs w:val="20"/>
        </w:rPr>
        <w:t xml:space="preserve">Ci saranno anche delle iniziative </w:t>
      </w:r>
      <w:r>
        <w:rPr>
          <w:rFonts w:ascii="Times New Roman" w:hAnsi="Times New Roman"/>
          <w:color w:val="000000"/>
          <w:sz w:val="20"/>
          <w:szCs w:val="20"/>
        </w:rPr>
        <w:t>quest’anno di avvicinamento</w:t>
      </w:r>
      <w:r w:rsidR="004978DC">
        <w:rPr>
          <w:rFonts w:ascii="Times New Roman" w:hAnsi="Times New Roman"/>
          <w:color w:val="000000"/>
          <w:sz w:val="20"/>
          <w:szCs w:val="20"/>
        </w:rPr>
        <w:t xml:space="preserve"> all’EXPO</w:t>
      </w:r>
      <w:r>
        <w:rPr>
          <w:rFonts w:ascii="Times New Roman" w:hAnsi="Times New Roman"/>
          <w:color w:val="000000"/>
          <w:sz w:val="20"/>
          <w:szCs w:val="20"/>
        </w:rPr>
        <w:t>.</w:t>
      </w:r>
      <w:r w:rsidR="004978DC">
        <w:rPr>
          <w:rFonts w:ascii="Times New Roman" w:hAnsi="Times New Roman"/>
          <w:color w:val="000000"/>
          <w:sz w:val="20"/>
          <w:szCs w:val="20"/>
        </w:rPr>
        <w:t xml:space="preserve"> EXPO t</w:t>
      </w:r>
      <w:r w:rsidR="00B722A8">
        <w:rPr>
          <w:rFonts w:ascii="Times New Roman" w:hAnsi="Times New Roman"/>
          <w:color w:val="000000"/>
          <w:sz w:val="20"/>
          <w:szCs w:val="20"/>
        </w:rPr>
        <w:t>erminerà</w:t>
      </w:r>
      <w:r>
        <w:rPr>
          <w:rFonts w:ascii="Times New Roman" w:hAnsi="Times New Roman"/>
          <w:color w:val="000000"/>
          <w:sz w:val="20"/>
          <w:szCs w:val="20"/>
        </w:rPr>
        <w:t xml:space="preserve"> il 31 ottobre 2015. Noi abbiamo </w:t>
      </w:r>
      <w:r w:rsidR="004978DC">
        <w:rPr>
          <w:rFonts w:ascii="Times New Roman" w:hAnsi="Times New Roman"/>
          <w:color w:val="000000"/>
          <w:sz w:val="20"/>
          <w:szCs w:val="20"/>
        </w:rPr>
        <w:t xml:space="preserve">già </w:t>
      </w:r>
      <w:r>
        <w:rPr>
          <w:rFonts w:ascii="Times New Roman" w:hAnsi="Times New Roman"/>
          <w:color w:val="000000"/>
          <w:sz w:val="20"/>
          <w:szCs w:val="20"/>
        </w:rPr>
        <w:t xml:space="preserve">stabilito la data </w:t>
      </w:r>
      <w:r w:rsidR="004978DC">
        <w:rPr>
          <w:rFonts w:ascii="Times New Roman" w:hAnsi="Times New Roman"/>
          <w:color w:val="000000"/>
          <w:sz w:val="20"/>
          <w:szCs w:val="20"/>
        </w:rPr>
        <w:t xml:space="preserve">del VI Congresso Mondiale che si terrà </w:t>
      </w:r>
      <w:r>
        <w:rPr>
          <w:rFonts w:ascii="Times New Roman" w:hAnsi="Times New Roman"/>
          <w:color w:val="000000"/>
          <w:sz w:val="20"/>
          <w:szCs w:val="20"/>
        </w:rPr>
        <w:t>dal 14 al 18 settembre 2015.</w:t>
      </w:r>
    </w:p>
    <w:p w:rsidR="003675D6" w:rsidRDefault="005E57FE" w:rsidP="005E57FE">
      <w:pPr>
        <w:tabs>
          <w:tab w:val="left" w:pos="426"/>
        </w:tabs>
        <w:autoSpaceDE w:val="0"/>
        <w:autoSpaceDN w:val="0"/>
        <w:adjustRightInd w:val="0"/>
        <w:jc w:val="both"/>
        <w:rPr>
          <w:rFonts w:ascii="Times New Roman" w:hAnsi="Times New Roman"/>
          <w:color w:val="000000"/>
          <w:sz w:val="20"/>
          <w:szCs w:val="20"/>
        </w:rPr>
      </w:pPr>
      <w:proofErr w:type="gramStart"/>
      <w:r>
        <w:rPr>
          <w:rFonts w:ascii="Times New Roman" w:hAnsi="Times New Roman"/>
          <w:color w:val="000000"/>
          <w:sz w:val="20"/>
          <w:szCs w:val="20"/>
        </w:rPr>
        <w:t>Ad</w:t>
      </w:r>
      <w:proofErr w:type="gramEnd"/>
      <w:r>
        <w:rPr>
          <w:rFonts w:ascii="Times New Roman" w:hAnsi="Times New Roman"/>
          <w:color w:val="000000"/>
          <w:sz w:val="20"/>
          <w:szCs w:val="20"/>
        </w:rPr>
        <w:t xml:space="preserve"> Ex</w:t>
      </w:r>
      <w:r w:rsidR="003675D6">
        <w:rPr>
          <w:rFonts w:ascii="Times New Roman" w:hAnsi="Times New Roman"/>
          <w:color w:val="000000"/>
          <w:sz w:val="20"/>
          <w:szCs w:val="20"/>
        </w:rPr>
        <w:t xml:space="preserve">po si portano le nostre esperienze, la nostra attività professionale, per </w:t>
      </w:r>
      <w:r w:rsidR="004978DC">
        <w:rPr>
          <w:rFonts w:ascii="Times New Roman" w:hAnsi="Times New Roman"/>
          <w:color w:val="000000"/>
          <w:sz w:val="20"/>
          <w:szCs w:val="20"/>
        </w:rPr>
        <w:t xml:space="preserve">avere momenti di </w:t>
      </w:r>
      <w:r w:rsidR="003675D6">
        <w:rPr>
          <w:rFonts w:ascii="Times New Roman" w:hAnsi="Times New Roman"/>
          <w:color w:val="000000"/>
          <w:sz w:val="20"/>
          <w:szCs w:val="20"/>
        </w:rPr>
        <w:t>intera</w:t>
      </w:r>
      <w:r w:rsidR="004978DC">
        <w:rPr>
          <w:rFonts w:ascii="Times New Roman" w:hAnsi="Times New Roman"/>
          <w:color w:val="000000"/>
          <w:sz w:val="20"/>
          <w:szCs w:val="20"/>
        </w:rPr>
        <w:t>zione e scambio</w:t>
      </w:r>
      <w:r w:rsidR="003675D6">
        <w:rPr>
          <w:rFonts w:ascii="Times New Roman" w:hAnsi="Times New Roman"/>
          <w:color w:val="000000"/>
          <w:sz w:val="20"/>
          <w:szCs w:val="20"/>
        </w:rPr>
        <w:t xml:space="preserve"> con i partecipanti </w:t>
      </w:r>
      <w:r w:rsidR="004978DC">
        <w:rPr>
          <w:rFonts w:ascii="Times New Roman" w:hAnsi="Times New Roman"/>
          <w:color w:val="000000"/>
          <w:sz w:val="20"/>
          <w:szCs w:val="20"/>
        </w:rPr>
        <w:t>di</w:t>
      </w:r>
      <w:r w:rsidR="003675D6">
        <w:rPr>
          <w:rFonts w:ascii="Times New Roman" w:hAnsi="Times New Roman"/>
          <w:color w:val="000000"/>
          <w:sz w:val="20"/>
          <w:szCs w:val="20"/>
        </w:rPr>
        <w:t xml:space="preserve"> altri Paesi.</w:t>
      </w:r>
      <w:r w:rsidR="004978DC">
        <w:rPr>
          <w:rFonts w:ascii="Times New Roman" w:hAnsi="Times New Roman"/>
          <w:color w:val="000000"/>
          <w:sz w:val="20"/>
          <w:szCs w:val="20"/>
        </w:rPr>
        <w:t xml:space="preserve"> </w:t>
      </w:r>
      <w:r w:rsidR="003675D6">
        <w:rPr>
          <w:rFonts w:ascii="Times New Roman" w:hAnsi="Times New Roman"/>
          <w:color w:val="000000"/>
          <w:sz w:val="20"/>
          <w:szCs w:val="20"/>
        </w:rPr>
        <w:t>Dobbiamo coinvolgere tutti i terri</w:t>
      </w:r>
      <w:r w:rsidR="004978DC">
        <w:rPr>
          <w:rFonts w:ascii="Times New Roman" w:hAnsi="Times New Roman"/>
          <w:color w:val="000000"/>
          <w:sz w:val="20"/>
          <w:szCs w:val="20"/>
        </w:rPr>
        <w:t>t</w:t>
      </w:r>
      <w:r w:rsidR="003675D6">
        <w:rPr>
          <w:rFonts w:ascii="Times New Roman" w:hAnsi="Times New Roman"/>
          <w:color w:val="000000"/>
          <w:sz w:val="20"/>
          <w:szCs w:val="20"/>
        </w:rPr>
        <w:t xml:space="preserve">ori attraverso un programma preciso. </w:t>
      </w:r>
      <w:r w:rsidR="00FB37D4">
        <w:rPr>
          <w:rFonts w:ascii="Times New Roman" w:hAnsi="Times New Roman"/>
          <w:color w:val="000000"/>
          <w:sz w:val="20"/>
          <w:szCs w:val="20"/>
        </w:rPr>
        <w:t>Abbiamo già molti contatti.</w:t>
      </w:r>
    </w:p>
    <w:p w:rsidR="003675D6" w:rsidRDefault="003675D6" w:rsidP="005E57FE">
      <w:pPr>
        <w:tabs>
          <w:tab w:val="left" w:pos="426"/>
        </w:tabs>
        <w:autoSpaceDE w:val="0"/>
        <w:autoSpaceDN w:val="0"/>
        <w:adjustRightInd w:val="0"/>
        <w:jc w:val="both"/>
        <w:rPr>
          <w:rFonts w:ascii="Times New Roman" w:hAnsi="Times New Roman"/>
          <w:color w:val="000000"/>
          <w:sz w:val="20"/>
          <w:szCs w:val="20"/>
        </w:rPr>
      </w:pPr>
    </w:p>
    <w:p w:rsidR="00B86CA4" w:rsidRDefault="004978DC" w:rsidP="005E57F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lastRenderedPageBreak/>
        <w:t xml:space="preserve">Per quanto riguarda la preparazione del documento </w:t>
      </w:r>
      <w:proofErr w:type="gramStart"/>
      <w:r>
        <w:rPr>
          <w:rFonts w:ascii="Times New Roman" w:hAnsi="Times New Roman"/>
          <w:color w:val="000000"/>
          <w:sz w:val="20"/>
          <w:szCs w:val="20"/>
        </w:rPr>
        <w:t xml:space="preserve">di </w:t>
      </w:r>
      <w:proofErr w:type="gramEnd"/>
      <w:r>
        <w:rPr>
          <w:rFonts w:ascii="Times New Roman" w:hAnsi="Times New Roman"/>
          <w:color w:val="000000"/>
          <w:sz w:val="20"/>
          <w:szCs w:val="20"/>
        </w:rPr>
        <w:t>indirizzo</w:t>
      </w:r>
      <w:r w:rsidR="00B86CA4">
        <w:rPr>
          <w:rFonts w:ascii="Times New Roman" w:hAnsi="Times New Roman"/>
          <w:color w:val="000000"/>
          <w:sz w:val="20"/>
          <w:szCs w:val="20"/>
        </w:rPr>
        <w:t xml:space="preserve"> </w:t>
      </w:r>
      <w:r>
        <w:rPr>
          <w:rFonts w:ascii="Times New Roman" w:hAnsi="Times New Roman"/>
          <w:color w:val="000000"/>
          <w:sz w:val="20"/>
          <w:szCs w:val="20"/>
        </w:rPr>
        <w:t>n</w:t>
      </w:r>
      <w:r w:rsidR="00B86CA4">
        <w:rPr>
          <w:rFonts w:ascii="Times New Roman" w:hAnsi="Times New Roman"/>
          <w:color w:val="000000"/>
          <w:sz w:val="20"/>
          <w:szCs w:val="20"/>
        </w:rPr>
        <w:t>on possiamo aspettare quattro mesi</w:t>
      </w:r>
      <w:r>
        <w:rPr>
          <w:rFonts w:ascii="Times New Roman" w:hAnsi="Times New Roman"/>
          <w:color w:val="000000"/>
          <w:sz w:val="20"/>
          <w:szCs w:val="20"/>
        </w:rPr>
        <w:t xml:space="preserve"> fino alla prossima riunione della Conferenza,</w:t>
      </w:r>
      <w:r w:rsidR="00B86CA4">
        <w:rPr>
          <w:rFonts w:ascii="Times New Roman" w:hAnsi="Times New Roman"/>
          <w:color w:val="000000"/>
          <w:sz w:val="20"/>
          <w:szCs w:val="20"/>
        </w:rPr>
        <w:t xml:space="preserve"> dobbiamo essere più veloci.</w:t>
      </w:r>
      <w:r w:rsidR="00F40B0E">
        <w:rPr>
          <w:rFonts w:ascii="Times New Roman" w:hAnsi="Times New Roman"/>
          <w:color w:val="000000"/>
          <w:sz w:val="20"/>
          <w:szCs w:val="20"/>
        </w:rPr>
        <w:t xml:space="preserve"> </w:t>
      </w:r>
      <w:proofErr w:type="gramStart"/>
      <w:r>
        <w:rPr>
          <w:rFonts w:ascii="Times New Roman" w:hAnsi="Times New Roman"/>
          <w:color w:val="000000"/>
          <w:sz w:val="20"/>
          <w:szCs w:val="20"/>
        </w:rPr>
        <w:t>Meglio</w:t>
      </w:r>
      <w:proofErr w:type="gramEnd"/>
      <w:r>
        <w:rPr>
          <w:rFonts w:ascii="Times New Roman" w:hAnsi="Times New Roman"/>
          <w:color w:val="000000"/>
          <w:sz w:val="20"/>
          <w:szCs w:val="20"/>
        </w:rPr>
        <w:t xml:space="preserve"> quindi una</w:t>
      </w:r>
      <w:r w:rsidR="00F40B0E">
        <w:rPr>
          <w:rFonts w:ascii="Times New Roman" w:hAnsi="Times New Roman"/>
          <w:color w:val="000000"/>
          <w:sz w:val="20"/>
          <w:szCs w:val="20"/>
        </w:rPr>
        <w:t xml:space="preserve"> discussione on line attraverso le mail. </w:t>
      </w:r>
      <w:r w:rsidR="006F4666">
        <w:rPr>
          <w:rFonts w:ascii="Times New Roman" w:hAnsi="Times New Roman"/>
          <w:color w:val="000000"/>
          <w:sz w:val="20"/>
          <w:szCs w:val="20"/>
        </w:rPr>
        <w:t xml:space="preserve">Una volta definito il documento </w:t>
      </w:r>
      <w:proofErr w:type="gramStart"/>
      <w:r w:rsidR="006F4666">
        <w:rPr>
          <w:rFonts w:ascii="Times New Roman" w:hAnsi="Times New Roman"/>
          <w:color w:val="000000"/>
          <w:sz w:val="20"/>
          <w:szCs w:val="20"/>
        </w:rPr>
        <w:t>viene</w:t>
      </w:r>
      <w:proofErr w:type="gramEnd"/>
      <w:r w:rsidR="00F40B0E">
        <w:rPr>
          <w:rFonts w:ascii="Times New Roman" w:hAnsi="Times New Roman"/>
          <w:color w:val="000000"/>
          <w:sz w:val="20"/>
          <w:szCs w:val="20"/>
        </w:rPr>
        <w:t xml:space="preserve"> inviato per PEC </w:t>
      </w:r>
      <w:r w:rsidR="006F4666">
        <w:rPr>
          <w:rFonts w:ascii="Times New Roman" w:hAnsi="Times New Roman"/>
          <w:color w:val="000000"/>
          <w:sz w:val="20"/>
          <w:szCs w:val="20"/>
        </w:rPr>
        <w:t>così da diventare ufficiale</w:t>
      </w:r>
      <w:r w:rsidR="00F40B0E">
        <w:rPr>
          <w:rFonts w:ascii="Times New Roman" w:hAnsi="Times New Roman"/>
          <w:color w:val="000000"/>
          <w:sz w:val="20"/>
          <w:szCs w:val="20"/>
        </w:rPr>
        <w:t xml:space="preserve">. </w:t>
      </w:r>
      <w:r w:rsidR="006F4666">
        <w:rPr>
          <w:rFonts w:ascii="Times New Roman" w:hAnsi="Times New Roman"/>
          <w:color w:val="000000"/>
          <w:sz w:val="20"/>
          <w:szCs w:val="20"/>
        </w:rPr>
        <w:t>Vale</w:t>
      </w:r>
      <w:r w:rsidR="00F40B0E">
        <w:rPr>
          <w:rFonts w:ascii="Times New Roman" w:hAnsi="Times New Roman"/>
          <w:color w:val="000000"/>
          <w:sz w:val="20"/>
          <w:szCs w:val="20"/>
        </w:rPr>
        <w:t xml:space="preserve"> il silenzio assenso se uno non risponde entro </w:t>
      </w:r>
      <w:r w:rsidR="006F4666">
        <w:rPr>
          <w:rFonts w:ascii="Times New Roman" w:hAnsi="Times New Roman"/>
          <w:color w:val="000000"/>
          <w:sz w:val="20"/>
          <w:szCs w:val="20"/>
        </w:rPr>
        <w:t>il</w:t>
      </w:r>
      <w:r w:rsidR="00F40B0E">
        <w:rPr>
          <w:rFonts w:ascii="Times New Roman" w:hAnsi="Times New Roman"/>
          <w:color w:val="000000"/>
          <w:sz w:val="20"/>
          <w:szCs w:val="20"/>
        </w:rPr>
        <w:t xml:space="preserve"> tempo stabilito. Siccome </w:t>
      </w:r>
      <w:r w:rsidR="006F4666">
        <w:rPr>
          <w:rFonts w:ascii="Times New Roman" w:hAnsi="Times New Roman"/>
          <w:color w:val="000000"/>
          <w:sz w:val="20"/>
          <w:szCs w:val="20"/>
        </w:rPr>
        <w:t xml:space="preserve">questa procedura </w:t>
      </w:r>
      <w:r w:rsidR="00F40B0E">
        <w:rPr>
          <w:rFonts w:ascii="Times New Roman" w:hAnsi="Times New Roman"/>
          <w:color w:val="000000"/>
          <w:sz w:val="20"/>
          <w:szCs w:val="20"/>
        </w:rPr>
        <w:t xml:space="preserve">non </w:t>
      </w:r>
      <w:r w:rsidR="006F4666">
        <w:rPr>
          <w:rFonts w:ascii="Times New Roman" w:hAnsi="Times New Roman"/>
          <w:color w:val="000000"/>
          <w:sz w:val="20"/>
          <w:szCs w:val="20"/>
        </w:rPr>
        <w:t xml:space="preserve">è presente </w:t>
      </w:r>
      <w:r w:rsidR="00F40B0E">
        <w:rPr>
          <w:rFonts w:ascii="Times New Roman" w:hAnsi="Times New Roman"/>
          <w:color w:val="000000"/>
          <w:sz w:val="20"/>
          <w:szCs w:val="20"/>
        </w:rPr>
        <w:t>nel regolamento</w:t>
      </w:r>
      <w:r w:rsidR="00676CE7">
        <w:rPr>
          <w:rFonts w:ascii="Times New Roman" w:hAnsi="Times New Roman"/>
          <w:color w:val="000000"/>
          <w:sz w:val="20"/>
          <w:szCs w:val="20"/>
        </w:rPr>
        <w:t xml:space="preserve">, stabiliamo le </w:t>
      </w:r>
      <w:proofErr w:type="gramStart"/>
      <w:r w:rsidR="00676CE7">
        <w:rPr>
          <w:rFonts w:ascii="Times New Roman" w:hAnsi="Times New Roman"/>
          <w:color w:val="000000"/>
          <w:sz w:val="20"/>
          <w:szCs w:val="20"/>
        </w:rPr>
        <w:t>modalità</w:t>
      </w:r>
      <w:proofErr w:type="gramEnd"/>
      <w:r w:rsidR="00F40B0E">
        <w:rPr>
          <w:rFonts w:ascii="Times New Roman" w:hAnsi="Times New Roman"/>
          <w:color w:val="000000"/>
          <w:sz w:val="20"/>
          <w:szCs w:val="20"/>
        </w:rPr>
        <w:t xml:space="preserve"> ora, poi nel prossimo consiglio facciamo una modifica che va in questa direzione con una procedura di formazione dell’atto più dinamica (</w:t>
      </w:r>
      <w:r w:rsidR="00676CE7">
        <w:rPr>
          <w:rFonts w:ascii="Times New Roman" w:hAnsi="Times New Roman"/>
          <w:color w:val="000000"/>
          <w:sz w:val="20"/>
          <w:szCs w:val="20"/>
        </w:rPr>
        <w:t xml:space="preserve">via </w:t>
      </w:r>
      <w:r w:rsidR="00F40B0E">
        <w:rPr>
          <w:rFonts w:ascii="Times New Roman" w:hAnsi="Times New Roman"/>
          <w:color w:val="000000"/>
          <w:sz w:val="20"/>
          <w:szCs w:val="20"/>
        </w:rPr>
        <w:t>mail).</w:t>
      </w:r>
    </w:p>
    <w:p w:rsidR="00DD44FB" w:rsidRDefault="00DD44FB" w:rsidP="005E57FE">
      <w:pPr>
        <w:tabs>
          <w:tab w:val="left" w:pos="426"/>
        </w:tabs>
        <w:autoSpaceDE w:val="0"/>
        <w:autoSpaceDN w:val="0"/>
        <w:adjustRightInd w:val="0"/>
        <w:jc w:val="both"/>
        <w:rPr>
          <w:rFonts w:ascii="Times New Roman" w:hAnsi="Times New Roman"/>
          <w:color w:val="000000"/>
          <w:sz w:val="20"/>
          <w:szCs w:val="20"/>
        </w:rPr>
      </w:pPr>
    </w:p>
    <w:p w:rsidR="00DD44FB" w:rsidRDefault="00DD44FB" w:rsidP="005E57FE">
      <w:pPr>
        <w:tabs>
          <w:tab w:val="left" w:pos="426"/>
        </w:tabs>
        <w:autoSpaceDE w:val="0"/>
        <w:autoSpaceDN w:val="0"/>
        <w:adjustRightInd w:val="0"/>
        <w:jc w:val="both"/>
        <w:rPr>
          <w:rFonts w:ascii="Times New Roman" w:hAnsi="Times New Roman"/>
          <w:color w:val="000000"/>
          <w:sz w:val="20"/>
          <w:szCs w:val="20"/>
        </w:rPr>
      </w:pPr>
      <w:r w:rsidRPr="006255C4">
        <w:rPr>
          <w:rFonts w:ascii="Times New Roman" w:hAnsi="Times New Roman"/>
          <w:color w:val="000000"/>
          <w:sz w:val="20"/>
          <w:szCs w:val="20"/>
          <w:u w:val="single"/>
        </w:rPr>
        <w:t>L</w:t>
      </w:r>
      <w:r>
        <w:rPr>
          <w:rFonts w:ascii="Times New Roman" w:hAnsi="Times New Roman"/>
          <w:color w:val="000000"/>
          <w:sz w:val="20"/>
          <w:szCs w:val="20"/>
          <w:u w:val="single"/>
        </w:rPr>
        <w:t xml:space="preserve">a Conferenza approva questo tipo di procedura per varare il documento </w:t>
      </w:r>
      <w:proofErr w:type="gramStart"/>
      <w:r>
        <w:rPr>
          <w:rFonts w:ascii="Times New Roman" w:hAnsi="Times New Roman"/>
          <w:color w:val="000000"/>
          <w:sz w:val="20"/>
          <w:szCs w:val="20"/>
          <w:u w:val="single"/>
        </w:rPr>
        <w:t xml:space="preserve">di </w:t>
      </w:r>
      <w:proofErr w:type="gramEnd"/>
      <w:r>
        <w:rPr>
          <w:rFonts w:ascii="Times New Roman" w:hAnsi="Times New Roman"/>
          <w:color w:val="000000"/>
          <w:sz w:val="20"/>
          <w:szCs w:val="20"/>
          <w:u w:val="single"/>
        </w:rPr>
        <w:t xml:space="preserve">indirizzo </w:t>
      </w:r>
    </w:p>
    <w:p w:rsidR="00D8518D" w:rsidRDefault="00D8518D" w:rsidP="0092359E">
      <w:pPr>
        <w:tabs>
          <w:tab w:val="left" w:pos="426"/>
        </w:tabs>
        <w:autoSpaceDE w:val="0"/>
        <w:autoSpaceDN w:val="0"/>
        <w:adjustRightInd w:val="0"/>
        <w:rPr>
          <w:rFonts w:ascii="Times New Roman" w:hAnsi="Times New Roman"/>
          <w:color w:val="000000"/>
          <w:sz w:val="20"/>
          <w:szCs w:val="20"/>
        </w:rPr>
      </w:pPr>
    </w:p>
    <w:p w:rsidR="00A84201" w:rsidRDefault="00A84201" w:rsidP="0092359E">
      <w:pPr>
        <w:tabs>
          <w:tab w:val="left" w:pos="426"/>
        </w:tabs>
        <w:autoSpaceDE w:val="0"/>
        <w:autoSpaceDN w:val="0"/>
        <w:adjustRightInd w:val="0"/>
        <w:rPr>
          <w:rFonts w:ascii="Times New Roman" w:hAnsi="Times New Roman"/>
          <w:color w:val="000000"/>
          <w:sz w:val="20"/>
          <w:szCs w:val="20"/>
        </w:rPr>
      </w:pPr>
    </w:p>
    <w:p w:rsidR="0092359E" w:rsidRPr="00EA192B" w:rsidRDefault="00DD44FB" w:rsidP="0092359E">
      <w:pPr>
        <w:tabs>
          <w:tab w:val="left" w:pos="426"/>
        </w:tabs>
        <w:autoSpaceDE w:val="0"/>
        <w:autoSpaceDN w:val="0"/>
        <w:adjustRightInd w:val="0"/>
        <w:rPr>
          <w:rFonts w:ascii="Times New Roman" w:hAnsi="Times New Roman"/>
          <w:b/>
          <w:color w:val="000000"/>
          <w:sz w:val="20"/>
          <w:szCs w:val="20"/>
          <w:u w:val="single"/>
        </w:rPr>
      </w:pPr>
      <w:proofErr w:type="gramStart"/>
      <w:r>
        <w:rPr>
          <w:rFonts w:ascii="Times New Roman" w:hAnsi="Times New Roman"/>
          <w:b/>
          <w:sz w:val="20"/>
          <w:szCs w:val="20"/>
          <w:u w:val="single"/>
        </w:rPr>
        <w:t xml:space="preserve">5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 xml:space="preserve">: </w:t>
      </w:r>
      <w:r w:rsidR="0092359E" w:rsidRPr="00EA192B">
        <w:rPr>
          <w:rFonts w:ascii="Times New Roman" w:hAnsi="Times New Roman"/>
          <w:b/>
          <w:color w:val="000000"/>
          <w:sz w:val="20"/>
          <w:szCs w:val="20"/>
          <w:u w:val="single"/>
        </w:rPr>
        <w:t>Definizione nomine referenti di Federazione (discussione);</w:t>
      </w:r>
    </w:p>
    <w:p w:rsidR="00F9444E" w:rsidRDefault="00BF3776" w:rsidP="00F9444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w:t>
      </w:r>
      <w:r w:rsidR="005E57FE">
        <w:rPr>
          <w:rFonts w:ascii="Times New Roman" w:hAnsi="Times New Roman"/>
          <w:color w:val="000000"/>
          <w:sz w:val="20"/>
          <w:szCs w:val="20"/>
        </w:rPr>
        <w:t xml:space="preserve"> </w:t>
      </w:r>
      <w:proofErr w:type="gramStart"/>
      <w:r w:rsidR="005E57FE">
        <w:rPr>
          <w:rFonts w:ascii="Times New Roman" w:hAnsi="Times New Roman"/>
          <w:color w:val="000000"/>
          <w:sz w:val="20"/>
          <w:szCs w:val="20"/>
        </w:rPr>
        <w:t>sottolinea</w:t>
      </w:r>
      <w:proofErr w:type="gramEnd"/>
      <w:r w:rsidR="005E57FE">
        <w:rPr>
          <w:rFonts w:ascii="Times New Roman" w:hAnsi="Times New Roman"/>
          <w:color w:val="000000"/>
          <w:sz w:val="20"/>
          <w:szCs w:val="20"/>
        </w:rPr>
        <w:t xml:space="preserve"> che il regolamento all’art. 6 </w:t>
      </w:r>
      <w:r w:rsidR="004210AD">
        <w:rPr>
          <w:rFonts w:ascii="Times New Roman" w:hAnsi="Times New Roman"/>
          <w:color w:val="000000"/>
          <w:sz w:val="20"/>
          <w:szCs w:val="20"/>
        </w:rPr>
        <w:t>prevede</w:t>
      </w:r>
      <w:r w:rsidR="005E57FE">
        <w:rPr>
          <w:rFonts w:ascii="Times New Roman" w:hAnsi="Times New Roman"/>
          <w:color w:val="000000"/>
          <w:sz w:val="20"/>
          <w:szCs w:val="20"/>
        </w:rPr>
        <w:t xml:space="preserve"> l</w:t>
      </w:r>
      <w:r w:rsidR="004210AD">
        <w:rPr>
          <w:rFonts w:ascii="Times New Roman" w:hAnsi="Times New Roman"/>
          <w:color w:val="000000"/>
          <w:sz w:val="20"/>
          <w:szCs w:val="20"/>
        </w:rPr>
        <w:t>a nomina di referenti regionali da abbinare secondo le attribuzioni stabilite nella Conferenza delle Regioni: ogni F</w:t>
      </w:r>
      <w:r w:rsidR="005E57FE">
        <w:rPr>
          <w:rFonts w:ascii="Times New Roman" w:hAnsi="Times New Roman"/>
          <w:color w:val="000000"/>
          <w:sz w:val="20"/>
          <w:szCs w:val="20"/>
        </w:rPr>
        <w:t>ederazione</w:t>
      </w:r>
      <w:r w:rsidR="004210AD">
        <w:rPr>
          <w:rFonts w:ascii="Times New Roman" w:hAnsi="Times New Roman"/>
          <w:color w:val="000000"/>
          <w:sz w:val="20"/>
          <w:szCs w:val="20"/>
        </w:rPr>
        <w:t xml:space="preserve"> quindi</w:t>
      </w:r>
      <w:r w:rsidR="005E57FE">
        <w:rPr>
          <w:rFonts w:ascii="Times New Roman" w:hAnsi="Times New Roman"/>
          <w:color w:val="000000"/>
          <w:sz w:val="20"/>
          <w:szCs w:val="20"/>
        </w:rPr>
        <w:t xml:space="preserve"> è investita di una specifica competenza, analogamente a quanto avviene nella Conferenza Stato – Regioni. </w:t>
      </w:r>
      <w:r w:rsidR="00F9444E">
        <w:rPr>
          <w:rFonts w:ascii="Times New Roman" w:hAnsi="Times New Roman"/>
          <w:color w:val="000000"/>
          <w:sz w:val="20"/>
          <w:szCs w:val="20"/>
        </w:rPr>
        <w:t xml:space="preserve">Il Presidente ricorda i contenuti del regolamento generale </w:t>
      </w:r>
      <w:r w:rsidR="004F0CBB">
        <w:rPr>
          <w:rFonts w:ascii="Times New Roman" w:hAnsi="Times New Roman"/>
          <w:color w:val="000000"/>
          <w:sz w:val="20"/>
          <w:szCs w:val="20"/>
        </w:rPr>
        <w:t>CONAF</w:t>
      </w:r>
      <w:r w:rsidR="00F9444E">
        <w:rPr>
          <w:rFonts w:ascii="Times New Roman" w:hAnsi="Times New Roman"/>
          <w:color w:val="000000"/>
          <w:sz w:val="20"/>
          <w:szCs w:val="20"/>
        </w:rPr>
        <w:t xml:space="preserve"> e i rapporti con le Federazioni regionali, non previsti per Legge. Riassume i contenuti dei principali regolamenti che stabiliscono i percorsi di condivisione delle attività con Ordini e Federazioni. Fa presente che tutta la documentazione </w:t>
      </w:r>
      <w:r w:rsidR="004F0CBB">
        <w:rPr>
          <w:rFonts w:ascii="Times New Roman" w:hAnsi="Times New Roman"/>
          <w:color w:val="000000"/>
          <w:sz w:val="20"/>
          <w:szCs w:val="20"/>
        </w:rPr>
        <w:t>sarà messa a disposizione su un’</w:t>
      </w:r>
      <w:r w:rsidR="00F9444E">
        <w:rPr>
          <w:rFonts w:ascii="Times New Roman" w:hAnsi="Times New Roman"/>
          <w:color w:val="000000"/>
          <w:sz w:val="20"/>
          <w:szCs w:val="20"/>
        </w:rPr>
        <w:t>area riservata ai Presidenti, compresi i verbali</w:t>
      </w:r>
      <w:r w:rsidR="002B16CA">
        <w:rPr>
          <w:rFonts w:ascii="Times New Roman" w:hAnsi="Times New Roman"/>
          <w:color w:val="000000"/>
          <w:sz w:val="20"/>
          <w:szCs w:val="20"/>
        </w:rPr>
        <w:t xml:space="preserve"> della Conferenza delle Regioni</w:t>
      </w:r>
      <w:r w:rsidR="00F9444E">
        <w:rPr>
          <w:rFonts w:ascii="Times New Roman" w:hAnsi="Times New Roman"/>
          <w:color w:val="000000"/>
          <w:sz w:val="20"/>
          <w:szCs w:val="20"/>
        </w:rPr>
        <w:t xml:space="preserve">, all’interno della quale i gruppi di lavoro potranno svolgere la loro </w:t>
      </w:r>
      <w:r w:rsidR="0056061F">
        <w:rPr>
          <w:rFonts w:ascii="Times New Roman" w:hAnsi="Times New Roman"/>
          <w:color w:val="000000"/>
          <w:sz w:val="20"/>
          <w:szCs w:val="20"/>
        </w:rPr>
        <w:t>attività</w:t>
      </w:r>
      <w:r w:rsidR="00F9444E">
        <w:rPr>
          <w:rFonts w:ascii="Times New Roman" w:hAnsi="Times New Roman"/>
          <w:color w:val="000000"/>
          <w:sz w:val="20"/>
          <w:szCs w:val="20"/>
        </w:rPr>
        <w:t>.</w:t>
      </w:r>
      <w:r w:rsidR="002B16CA">
        <w:rPr>
          <w:rFonts w:ascii="Times New Roman" w:hAnsi="Times New Roman"/>
          <w:color w:val="000000"/>
          <w:sz w:val="20"/>
          <w:szCs w:val="20"/>
        </w:rPr>
        <w:t xml:space="preserve"> </w:t>
      </w:r>
      <w:r w:rsidR="00F9444E">
        <w:rPr>
          <w:rFonts w:ascii="Times New Roman" w:hAnsi="Times New Roman"/>
          <w:color w:val="000000"/>
          <w:sz w:val="20"/>
          <w:szCs w:val="20"/>
        </w:rPr>
        <w:t>Invita tutti a leggere tali Regolamenti per le specifiche che contengono.</w:t>
      </w:r>
    </w:p>
    <w:p w:rsidR="00F9444E" w:rsidRDefault="00F9444E"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Precisa che i President</w:t>
      </w:r>
      <w:r w:rsidR="002B16CA">
        <w:rPr>
          <w:rFonts w:ascii="Times New Roman" w:hAnsi="Times New Roman"/>
          <w:color w:val="000000"/>
          <w:sz w:val="20"/>
          <w:szCs w:val="20"/>
        </w:rPr>
        <w:t>i di Federazione</w:t>
      </w:r>
      <w:r>
        <w:rPr>
          <w:rFonts w:ascii="Times New Roman" w:hAnsi="Times New Roman"/>
          <w:color w:val="000000"/>
          <w:sz w:val="20"/>
          <w:szCs w:val="20"/>
        </w:rPr>
        <w:t xml:space="preserve"> in sede di </w:t>
      </w:r>
      <w:r w:rsidR="004F0CBB">
        <w:rPr>
          <w:rFonts w:ascii="Times New Roman" w:hAnsi="Times New Roman"/>
          <w:color w:val="000000"/>
          <w:sz w:val="20"/>
          <w:szCs w:val="20"/>
        </w:rPr>
        <w:t>C</w:t>
      </w:r>
      <w:r>
        <w:rPr>
          <w:rFonts w:ascii="Times New Roman" w:hAnsi="Times New Roman"/>
          <w:color w:val="000000"/>
          <w:sz w:val="20"/>
          <w:szCs w:val="20"/>
        </w:rPr>
        <w:t>onfe</w:t>
      </w:r>
      <w:r w:rsidR="002B16CA">
        <w:rPr>
          <w:rFonts w:ascii="Times New Roman" w:hAnsi="Times New Roman"/>
          <w:color w:val="000000"/>
          <w:sz w:val="20"/>
          <w:szCs w:val="20"/>
        </w:rPr>
        <w:t>renza deliberano seduta stante; i</w:t>
      </w:r>
      <w:r>
        <w:rPr>
          <w:rFonts w:ascii="Times New Roman" w:hAnsi="Times New Roman"/>
          <w:color w:val="000000"/>
          <w:sz w:val="20"/>
          <w:szCs w:val="20"/>
        </w:rPr>
        <w:t xml:space="preserve">l precedente regolamento prevedeva che </w:t>
      </w:r>
      <w:r w:rsidR="00B74A02">
        <w:rPr>
          <w:rFonts w:ascii="Times New Roman" w:hAnsi="Times New Roman"/>
          <w:color w:val="000000"/>
          <w:sz w:val="20"/>
          <w:szCs w:val="20"/>
        </w:rPr>
        <w:t xml:space="preserve">su quanto stabilito in Conferenza doveva deliberare </w:t>
      </w:r>
      <w:r>
        <w:rPr>
          <w:rFonts w:ascii="Times New Roman" w:hAnsi="Times New Roman"/>
          <w:color w:val="000000"/>
          <w:sz w:val="20"/>
          <w:szCs w:val="20"/>
        </w:rPr>
        <w:t xml:space="preserve">ogni consiglio </w:t>
      </w:r>
      <w:r w:rsidR="002B16CA">
        <w:rPr>
          <w:rFonts w:ascii="Times New Roman" w:hAnsi="Times New Roman"/>
          <w:color w:val="000000"/>
          <w:sz w:val="20"/>
          <w:szCs w:val="20"/>
        </w:rPr>
        <w:t>di Federazione</w:t>
      </w:r>
      <w:r>
        <w:rPr>
          <w:rFonts w:ascii="Times New Roman" w:hAnsi="Times New Roman"/>
          <w:color w:val="000000"/>
          <w:sz w:val="20"/>
          <w:szCs w:val="20"/>
        </w:rPr>
        <w:t xml:space="preserve">. </w:t>
      </w:r>
    </w:p>
    <w:p w:rsidR="0056061F" w:rsidRDefault="0056061F" w:rsidP="004F0CBB">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Il Presidente illustra il funzionamento della Conferenza Stato </w:t>
      </w:r>
      <w:r w:rsidR="00DF71CC">
        <w:rPr>
          <w:rFonts w:ascii="Times New Roman" w:hAnsi="Times New Roman"/>
          <w:color w:val="000000"/>
          <w:sz w:val="20"/>
          <w:szCs w:val="20"/>
        </w:rPr>
        <w:t xml:space="preserve">- </w:t>
      </w:r>
      <w:r>
        <w:rPr>
          <w:rFonts w:ascii="Times New Roman" w:hAnsi="Times New Roman"/>
          <w:color w:val="000000"/>
          <w:sz w:val="20"/>
          <w:szCs w:val="20"/>
        </w:rPr>
        <w:t>Regioni.</w:t>
      </w:r>
      <w:r w:rsidR="00DF71CC">
        <w:rPr>
          <w:rFonts w:ascii="Times New Roman" w:hAnsi="Times New Roman"/>
          <w:color w:val="000000"/>
          <w:sz w:val="20"/>
          <w:szCs w:val="20"/>
        </w:rPr>
        <w:t xml:space="preserve"> Le Regioni</w:t>
      </w:r>
      <w:r>
        <w:rPr>
          <w:rFonts w:ascii="Times New Roman" w:hAnsi="Times New Roman"/>
          <w:color w:val="000000"/>
          <w:sz w:val="20"/>
          <w:szCs w:val="20"/>
        </w:rPr>
        <w:t xml:space="preserve"> si sono dotate di una competenza. Questo metodo deve diventare</w:t>
      </w:r>
      <w:r w:rsidR="004F0CBB">
        <w:rPr>
          <w:rFonts w:ascii="Times New Roman" w:hAnsi="Times New Roman"/>
          <w:color w:val="000000"/>
          <w:sz w:val="20"/>
          <w:szCs w:val="20"/>
        </w:rPr>
        <w:t xml:space="preserve"> anche</w:t>
      </w:r>
      <w:r>
        <w:rPr>
          <w:rFonts w:ascii="Times New Roman" w:hAnsi="Times New Roman"/>
          <w:color w:val="000000"/>
          <w:sz w:val="20"/>
          <w:szCs w:val="20"/>
        </w:rPr>
        <w:t xml:space="preserve"> il nostro.  </w:t>
      </w:r>
    </w:p>
    <w:p w:rsidR="00B74A02" w:rsidRDefault="00B74A02" w:rsidP="0056061F">
      <w:pPr>
        <w:tabs>
          <w:tab w:val="left" w:pos="426"/>
        </w:tabs>
        <w:autoSpaceDE w:val="0"/>
        <w:autoSpaceDN w:val="0"/>
        <w:adjustRightInd w:val="0"/>
        <w:jc w:val="both"/>
        <w:rPr>
          <w:rFonts w:ascii="Times New Roman" w:hAnsi="Times New Roman"/>
          <w:color w:val="000000"/>
          <w:sz w:val="20"/>
          <w:szCs w:val="20"/>
        </w:rPr>
      </w:pPr>
      <w:r w:rsidRPr="00B74A02">
        <w:rPr>
          <w:rFonts w:ascii="Times New Roman" w:hAnsi="Times New Roman"/>
          <w:color w:val="000000"/>
          <w:sz w:val="20"/>
          <w:szCs w:val="20"/>
        </w:rPr>
        <w:t xml:space="preserve">Il Presidente dà lettura del verbale n. 3 </w:t>
      </w:r>
      <w:proofErr w:type="gramStart"/>
      <w:r w:rsidRPr="00B74A02">
        <w:rPr>
          <w:rFonts w:ascii="Times New Roman" w:hAnsi="Times New Roman"/>
          <w:color w:val="000000"/>
          <w:sz w:val="20"/>
          <w:szCs w:val="20"/>
        </w:rPr>
        <w:t>del</w:t>
      </w:r>
      <w:proofErr w:type="gramEnd"/>
      <w:r w:rsidRPr="00B74A02">
        <w:rPr>
          <w:rFonts w:ascii="Times New Roman" w:hAnsi="Times New Roman"/>
          <w:color w:val="000000"/>
          <w:sz w:val="20"/>
          <w:szCs w:val="20"/>
        </w:rPr>
        <w:t xml:space="preserve"> 01.12.2010 (vedi in allegato lo schema dei referenti)</w:t>
      </w:r>
    </w:p>
    <w:p w:rsidR="00525ABB" w:rsidRDefault="004F0CBB"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Campania e B</w:t>
      </w:r>
      <w:r w:rsidR="00525ABB">
        <w:rPr>
          <w:rFonts w:ascii="Times New Roman" w:hAnsi="Times New Roman"/>
          <w:color w:val="000000"/>
          <w:sz w:val="20"/>
          <w:szCs w:val="20"/>
        </w:rPr>
        <w:t xml:space="preserve">asilicata hanno Urbanistica e </w:t>
      </w:r>
      <w:r>
        <w:rPr>
          <w:rFonts w:ascii="Times New Roman" w:hAnsi="Times New Roman"/>
          <w:color w:val="000000"/>
          <w:sz w:val="20"/>
          <w:szCs w:val="20"/>
        </w:rPr>
        <w:t>infrastrutture</w:t>
      </w:r>
      <w:r w:rsidR="00525ABB">
        <w:rPr>
          <w:rFonts w:ascii="Times New Roman" w:hAnsi="Times New Roman"/>
          <w:color w:val="000000"/>
          <w:sz w:val="20"/>
          <w:szCs w:val="20"/>
        </w:rPr>
        <w:t>. Dobbiamo lavorare su una ricognizione sulle leggi regionali di settore, per verificarne come siamo messi come categoria nei regolamenti del ver</w:t>
      </w:r>
      <w:r>
        <w:rPr>
          <w:rFonts w:ascii="Times New Roman" w:hAnsi="Times New Roman"/>
          <w:color w:val="000000"/>
          <w:sz w:val="20"/>
          <w:szCs w:val="20"/>
        </w:rPr>
        <w:t>d</w:t>
      </w:r>
      <w:r w:rsidR="00525ABB">
        <w:rPr>
          <w:rFonts w:ascii="Times New Roman" w:hAnsi="Times New Roman"/>
          <w:color w:val="000000"/>
          <w:sz w:val="20"/>
          <w:szCs w:val="20"/>
        </w:rPr>
        <w:t>e, dei piani aziendali, ecc. ecc. compresi i piani di gestione forestale.</w:t>
      </w:r>
    </w:p>
    <w:p w:rsidR="00525ABB" w:rsidRDefault="00525ABB"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Calabria Abruzzo Paesaggio beni </w:t>
      </w:r>
      <w:proofErr w:type="gramStart"/>
      <w:r>
        <w:rPr>
          <w:rFonts w:ascii="Times New Roman" w:hAnsi="Times New Roman"/>
          <w:color w:val="000000"/>
          <w:sz w:val="20"/>
          <w:szCs w:val="20"/>
        </w:rPr>
        <w:t>ed</w:t>
      </w:r>
      <w:proofErr w:type="gramEnd"/>
      <w:r>
        <w:rPr>
          <w:rFonts w:ascii="Times New Roman" w:hAnsi="Times New Roman"/>
          <w:color w:val="000000"/>
          <w:sz w:val="20"/>
          <w:szCs w:val="20"/>
        </w:rPr>
        <w:t xml:space="preserve"> attività culturali</w:t>
      </w:r>
    </w:p>
    <w:p w:rsidR="00525ABB" w:rsidRDefault="00525ABB"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Marche e Lazio Attività produttive</w:t>
      </w:r>
    </w:p>
    <w:p w:rsidR="00525ABB" w:rsidRDefault="00525ABB"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Piemonte </w:t>
      </w:r>
      <w:r w:rsidR="00FF3525">
        <w:rPr>
          <w:rFonts w:ascii="Times New Roman" w:hAnsi="Times New Roman"/>
          <w:color w:val="000000"/>
          <w:sz w:val="20"/>
          <w:szCs w:val="20"/>
        </w:rPr>
        <w:t xml:space="preserve">e </w:t>
      </w:r>
      <w:r>
        <w:rPr>
          <w:rFonts w:ascii="Times New Roman" w:hAnsi="Times New Roman"/>
          <w:color w:val="000000"/>
          <w:sz w:val="20"/>
          <w:szCs w:val="20"/>
        </w:rPr>
        <w:t>Valle d’</w:t>
      </w:r>
      <w:r w:rsidR="000D269B">
        <w:rPr>
          <w:rFonts w:ascii="Times New Roman" w:hAnsi="Times New Roman"/>
          <w:color w:val="000000"/>
          <w:sz w:val="20"/>
          <w:szCs w:val="20"/>
        </w:rPr>
        <w:t>Aosta</w:t>
      </w:r>
      <w:r>
        <w:rPr>
          <w:rFonts w:ascii="Times New Roman" w:hAnsi="Times New Roman"/>
          <w:color w:val="000000"/>
          <w:sz w:val="20"/>
          <w:szCs w:val="20"/>
        </w:rPr>
        <w:t xml:space="preserve"> </w:t>
      </w:r>
      <w:r w:rsidR="000D269B">
        <w:rPr>
          <w:rFonts w:ascii="Times New Roman" w:hAnsi="Times New Roman"/>
          <w:color w:val="000000"/>
          <w:sz w:val="20"/>
          <w:szCs w:val="20"/>
        </w:rPr>
        <w:t>ambiente</w:t>
      </w:r>
      <w:r>
        <w:rPr>
          <w:rFonts w:ascii="Times New Roman" w:hAnsi="Times New Roman"/>
          <w:color w:val="000000"/>
          <w:sz w:val="20"/>
          <w:szCs w:val="20"/>
        </w:rPr>
        <w:t xml:space="preserve"> e montagna</w:t>
      </w:r>
    </w:p>
    <w:p w:rsidR="00525ABB" w:rsidRDefault="00525ABB" w:rsidP="0056061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Emilia </w:t>
      </w:r>
      <w:r w:rsidR="000D269B">
        <w:rPr>
          <w:rFonts w:ascii="Times New Roman" w:hAnsi="Times New Roman"/>
          <w:color w:val="000000"/>
          <w:sz w:val="20"/>
          <w:szCs w:val="20"/>
        </w:rPr>
        <w:t>Romagna</w:t>
      </w:r>
      <w:r>
        <w:rPr>
          <w:rFonts w:ascii="Times New Roman" w:hAnsi="Times New Roman"/>
          <w:color w:val="000000"/>
          <w:sz w:val="20"/>
          <w:szCs w:val="20"/>
        </w:rPr>
        <w:t xml:space="preserve"> e Liguria energia e fonti </w:t>
      </w:r>
      <w:r w:rsidR="000D269B">
        <w:rPr>
          <w:rFonts w:ascii="Times New Roman" w:hAnsi="Times New Roman"/>
          <w:color w:val="000000"/>
          <w:sz w:val="20"/>
          <w:szCs w:val="20"/>
        </w:rPr>
        <w:t>rinnovabili</w:t>
      </w:r>
    </w:p>
    <w:p w:rsidR="005E57FE" w:rsidRDefault="00525ABB" w:rsidP="004F0CBB">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Veneto e Umbria Sanità</w:t>
      </w:r>
      <w:r w:rsidR="004F0CBB">
        <w:rPr>
          <w:rFonts w:ascii="Times New Roman" w:hAnsi="Times New Roman"/>
          <w:color w:val="000000"/>
          <w:sz w:val="20"/>
          <w:szCs w:val="20"/>
        </w:rPr>
        <w:t>:</w:t>
      </w:r>
      <w:r>
        <w:rPr>
          <w:rFonts w:ascii="Times New Roman" w:hAnsi="Times New Roman"/>
          <w:color w:val="000000"/>
          <w:sz w:val="20"/>
          <w:szCs w:val="20"/>
        </w:rPr>
        <w:t xml:space="preserve"> su questo </w:t>
      </w:r>
      <w:r w:rsidR="004F0CBB">
        <w:rPr>
          <w:rFonts w:ascii="Times New Roman" w:hAnsi="Times New Roman"/>
          <w:color w:val="000000"/>
          <w:sz w:val="20"/>
          <w:szCs w:val="20"/>
        </w:rPr>
        <w:t>il Presidente</w:t>
      </w:r>
      <w:r>
        <w:rPr>
          <w:rFonts w:ascii="Times New Roman" w:hAnsi="Times New Roman"/>
          <w:color w:val="000000"/>
          <w:sz w:val="20"/>
          <w:szCs w:val="20"/>
        </w:rPr>
        <w:t xml:space="preserve"> ha chiesto un incontro al Ministro per l’introduzione della nostra figura professionale nell’ambito della sicurezza alimentare (fino ad ora </w:t>
      </w:r>
      <w:r w:rsidR="00A84201">
        <w:rPr>
          <w:rFonts w:ascii="Times New Roman" w:hAnsi="Times New Roman"/>
          <w:color w:val="000000"/>
          <w:sz w:val="20"/>
          <w:szCs w:val="20"/>
        </w:rPr>
        <w:t>ci</w:t>
      </w:r>
      <w:r>
        <w:rPr>
          <w:rFonts w:ascii="Times New Roman" w:hAnsi="Times New Roman"/>
          <w:color w:val="000000"/>
          <w:sz w:val="20"/>
          <w:szCs w:val="20"/>
        </w:rPr>
        <w:t xml:space="preserve"> sono chimici e biologi</w:t>
      </w:r>
      <w:r w:rsidR="00A84201">
        <w:rPr>
          <w:rFonts w:ascii="Times New Roman" w:hAnsi="Times New Roman"/>
          <w:color w:val="000000"/>
          <w:sz w:val="20"/>
          <w:szCs w:val="20"/>
        </w:rPr>
        <w:t>, ma nessun agronomo</w:t>
      </w:r>
      <w:r>
        <w:rPr>
          <w:rFonts w:ascii="Times New Roman" w:hAnsi="Times New Roman"/>
          <w:color w:val="000000"/>
          <w:sz w:val="20"/>
          <w:szCs w:val="20"/>
        </w:rPr>
        <w:t xml:space="preserve"> in pianta organica).</w:t>
      </w:r>
    </w:p>
    <w:p w:rsidR="007010EB" w:rsidRDefault="007010EB" w:rsidP="0092359E">
      <w:pPr>
        <w:tabs>
          <w:tab w:val="left" w:pos="426"/>
        </w:tabs>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Friuli </w:t>
      </w:r>
      <w:r w:rsidR="000D269B">
        <w:rPr>
          <w:rFonts w:ascii="Times New Roman" w:hAnsi="Times New Roman"/>
          <w:color w:val="000000"/>
          <w:sz w:val="20"/>
          <w:szCs w:val="20"/>
        </w:rPr>
        <w:t>Venezia</w:t>
      </w:r>
      <w:r>
        <w:rPr>
          <w:rFonts w:ascii="Times New Roman" w:hAnsi="Times New Roman"/>
          <w:color w:val="000000"/>
          <w:sz w:val="20"/>
          <w:szCs w:val="20"/>
        </w:rPr>
        <w:t xml:space="preserve"> Giulia Protezione civile</w:t>
      </w:r>
      <w:r w:rsidR="00A84201">
        <w:rPr>
          <w:rFonts w:ascii="Times New Roman" w:hAnsi="Times New Roman"/>
          <w:color w:val="000000"/>
          <w:sz w:val="20"/>
          <w:szCs w:val="20"/>
        </w:rPr>
        <w:t xml:space="preserve">: </w:t>
      </w:r>
      <w:proofErr w:type="gramStart"/>
      <w:r w:rsidR="00A84201">
        <w:rPr>
          <w:rFonts w:ascii="Times New Roman" w:hAnsi="Times New Roman"/>
          <w:color w:val="000000"/>
          <w:sz w:val="20"/>
          <w:szCs w:val="20"/>
        </w:rPr>
        <w:t>q</w:t>
      </w:r>
      <w:r>
        <w:rPr>
          <w:rFonts w:ascii="Times New Roman" w:hAnsi="Times New Roman"/>
          <w:color w:val="000000"/>
          <w:sz w:val="20"/>
          <w:szCs w:val="20"/>
        </w:rPr>
        <w:t>uesta</w:t>
      </w:r>
      <w:proofErr w:type="gramEnd"/>
      <w:r>
        <w:rPr>
          <w:rFonts w:ascii="Times New Roman" w:hAnsi="Times New Roman"/>
          <w:color w:val="000000"/>
          <w:sz w:val="20"/>
          <w:szCs w:val="20"/>
        </w:rPr>
        <w:t xml:space="preserve"> attribuzione passa a Veneto e Umbria</w:t>
      </w:r>
    </w:p>
    <w:p w:rsidR="007010EB" w:rsidRDefault="007010EB" w:rsidP="0092359E">
      <w:pPr>
        <w:tabs>
          <w:tab w:val="left" w:pos="426"/>
        </w:tabs>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Liguria e </w:t>
      </w:r>
      <w:r w:rsidR="000D269B">
        <w:rPr>
          <w:rFonts w:ascii="Times New Roman" w:hAnsi="Times New Roman"/>
          <w:color w:val="000000"/>
          <w:sz w:val="20"/>
          <w:szCs w:val="20"/>
        </w:rPr>
        <w:t>Abruzzo</w:t>
      </w:r>
      <w:r>
        <w:rPr>
          <w:rFonts w:ascii="Times New Roman" w:hAnsi="Times New Roman"/>
          <w:color w:val="000000"/>
          <w:sz w:val="20"/>
          <w:szCs w:val="20"/>
        </w:rPr>
        <w:t xml:space="preserve"> Politiche sociali</w:t>
      </w:r>
    </w:p>
    <w:p w:rsidR="007010EB" w:rsidRDefault="007010EB" w:rsidP="0092359E">
      <w:pPr>
        <w:tabs>
          <w:tab w:val="left" w:pos="426"/>
        </w:tabs>
        <w:autoSpaceDE w:val="0"/>
        <w:autoSpaceDN w:val="0"/>
        <w:adjustRightInd w:val="0"/>
        <w:rPr>
          <w:rFonts w:ascii="Times New Roman" w:hAnsi="Times New Roman"/>
          <w:color w:val="000000"/>
          <w:sz w:val="20"/>
          <w:szCs w:val="20"/>
        </w:rPr>
      </w:pPr>
    </w:p>
    <w:p w:rsidR="00A84201" w:rsidRDefault="00A84201" w:rsidP="00A84201">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Liguria (</w:t>
      </w:r>
      <w:r w:rsidR="007010EB">
        <w:rPr>
          <w:rFonts w:ascii="Times New Roman" w:hAnsi="Times New Roman"/>
          <w:color w:val="000000"/>
          <w:sz w:val="20"/>
          <w:szCs w:val="20"/>
        </w:rPr>
        <w:t>Palazzo</w:t>
      </w:r>
      <w:r>
        <w:rPr>
          <w:rFonts w:ascii="Times New Roman" w:hAnsi="Times New Roman"/>
          <w:color w:val="000000"/>
          <w:sz w:val="20"/>
          <w:szCs w:val="20"/>
        </w:rPr>
        <w:t>): suggerisce</w:t>
      </w:r>
      <w:r w:rsidR="007010EB">
        <w:rPr>
          <w:rFonts w:ascii="Times New Roman" w:hAnsi="Times New Roman"/>
          <w:color w:val="000000"/>
          <w:sz w:val="20"/>
          <w:szCs w:val="20"/>
        </w:rPr>
        <w:t xml:space="preserve"> di considerare in maniera </w:t>
      </w:r>
      <w:r w:rsidR="000D269B">
        <w:rPr>
          <w:rFonts w:ascii="Times New Roman" w:hAnsi="Times New Roman"/>
          <w:color w:val="000000"/>
          <w:sz w:val="20"/>
          <w:szCs w:val="20"/>
        </w:rPr>
        <w:t>estensiva</w:t>
      </w:r>
      <w:r>
        <w:rPr>
          <w:rFonts w:ascii="Times New Roman" w:hAnsi="Times New Roman"/>
          <w:color w:val="000000"/>
          <w:sz w:val="20"/>
          <w:szCs w:val="20"/>
        </w:rPr>
        <w:t xml:space="preserve"> le politiche sociali; </w:t>
      </w:r>
      <w:proofErr w:type="gramStart"/>
      <w:r w:rsidR="007010EB">
        <w:rPr>
          <w:rFonts w:ascii="Times New Roman" w:hAnsi="Times New Roman"/>
          <w:color w:val="000000"/>
          <w:sz w:val="20"/>
          <w:szCs w:val="20"/>
        </w:rPr>
        <w:t>visto che</w:t>
      </w:r>
      <w:proofErr w:type="gramEnd"/>
      <w:r w:rsidR="007010EB">
        <w:rPr>
          <w:rFonts w:ascii="Times New Roman" w:hAnsi="Times New Roman"/>
          <w:color w:val="000000"/>
          <w:sz w:val="20"/>
          <w:szCs w:val="20"/>
        </w:rPr>
        <w:t xml:space="preserve"> c’è un posto vacante sulle politiche montane </w:t>
      </w:r>
      <w:r>
        <w:rPr>
          <w:rFonts w:ascii="Times New Roman" w:hAnsi="Times New Roman"/>
          <w:color w:val="000000"/>
          <w:sz w:val="20"/>
          <w:szCs w:val="20"/>
        </w:rPr>
        <w:t>si offrono</w:t>
      </w:r>
      <w:r w:rsidR="007010EB">
        <w:rPr>
          <w:rFonts w:ascii="Times New Roman" w:hAnsi="Times New Roman"/>
          <w:color w:val="000000"/>
          <w:sz w:val="20"/>
          <w:szCs w:val="20"/>
        </w:rPr>
        <w:t xml:space="preserve"> volentieri </w:t>
      </w:r>
      <w:r>
        <w:rPr>
          <w:rFonts w:ascii="Times New Roman" w:hAnsi="Times New Roman"/>
          <w:color w:val="000000"/>
          <w:sz w:val="20"/>
          <w:szCs w:val="20"/>
        </w:rPr>
        <w:t xml:space="preserve">per dare </w:t>
      </w:r>
      <w:r w:rsidR="007010EB">
        <w:rPr>
          <w:rFonts w:ascii="Times New Roman" w:hAnsi="Times New Roman"/>
          <w:color w:val="000000"/>
          <w:sz w:val="20"/>
          <w:szCs w:val="20"/>
        </w:rPr>
        <w:t>una mano su questo</w:t>
      </w:r>
      <w:r>
        <w:rPr>
          <w:rFonts w:ascii="Times New Roman" w:hAnsi="Times New Roman"/>
          <w:color w:val="000000"/>
          <w:sz w:val="20"/>
          <w:szCs w:val="20"/>
        </w:rPr>
        <w:t xml:space="preserve"> argomento</w:t>
      </w:r>
      <w:r w:rsidR="007010EB">
        <w:rPr>
          <w:rFonts w:ascii="Times New Roman" w:hAnsi="Times New Roman"/>
          <w:color w:val="000000"/>
          <w:sz w:val="20"/>
          <w:szCs w:val="20"/>
        </w:rPr>
        <w:t xml:space="preserve">. </w:t>
      </w:r>
    </w:p>
    <w:p w:rsidR="00A84201" w:rsidRDefault="00A84201" w:rsidP="00A84201">
      <w:pPr>
        <w:tabs>
          <w:tab w:val="left" w:pos="426"/>
        </w:tabs>
        <w:autoSpaceDE w:val="0"/>
        <w:autoSpaceDN w:val="0"/>
        <w:adjustRightInd w:val="0"/>
        <w:jc w:val="both"/>
        <w:rPr>
          <w:rFonts w:ascii="Times New Roman" w:hAnsi="Times New Roman"/>
          <w:color w:val="000000"/>
          <w:sz w:val="20"/>
          <w:szCs w:val="20"/>
        </w:rPr>
      </w:pPr>
    </w:p>
    <w:p w:rsidR="007010EB" w:rsidRDefault="00A84201" w:rsidP="00A84201">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Il Presidente quindi designa la Liguria come membro Referente Supplente su ambiente e montagna. Lo </w:t>
      </w:r>
      <w:r w:rsidR="007010EB">
        <w:rPr>
          <w:rFonts w:ascii="Times New Roman" w:hAnsi="Times New Roman"/>
          <w:color w:val="000000"/>
          <w:sz w:val="20"/>
          <w:szCs w:val="20"/>
        </w:rPr>
        <w:t xml:space="preserve">schema </w:t>
      </w:r>
      <w:r>
        <w:rPr>
          <w:rFonts w:ascii="Times New Roman" w:hAnsi="Times New Roman"/>
          <w:color w:val="000000"/>
          <w:sz w:val="20"/>
          <w:szCs w:val="20"/>
        </w:rPr>
        <w:t xml:space="preserve">quindi </w:t>
      </w:r>
      <w:proofErr w:type="gramStart"/>
      <w:r>
        <w:rPr>
          <w:rFonts w:ascii="Times New Roman" w:hAnsi="Times New Roman"/>
          <w:color w:val="000000"/>
          <w:sz w:val="20"/>
          <w:szCs w:val="20"/>
        </w:rPr>
        <w:t>verrà</w:t>
      </w:r>
      <w:proofErr w:type="gramEnd"/>
      <w:r>
        <w:rPr>
          <w:rFonts w:ascii="Times New Roman" w:hAnsi="Times New Roman"/>
          <w:color w:val="000000"/>
          <w:sz w:val="20"/>
          <w:szCs w:val="20"/>
        </w:rPr>
        <w:t xml:space="preserve"> aggiornato e pubblicato </w:t>
      </w:r>
      <w:r w:rsidR="007010EB">
        <w:rPr>
          <w:rFonts w:ascii="Times New Roman" w:hAnsi="Times New Roman"/>
          <w:color w:val="000000"/>
          <w:sz w:val="20"/>
          <w:szCs w:val="20"/>
        </w:rPr>
        <w:t>sul sito.</w:t>
      </w:r>
    </w:p>
    <w:p w:rsidR="00A84201" w:rsidRDefault="00A84201" w:rsidP="0092359E">
      <w:pPr>
        <w:tabs>
          <w:tab w:val="left" w:pos="426"/>
        </w:tabs>
        <w:autoSpaceDE w:val="0"/>
        <w:autoSpaceDN w:val="0"/>
        <w:adjustRightInd w:val="0"/>
        <w:rPr>
          <w:rFonts w:ascii="Times New Roman" w:hAnsi="Times New Roman"/>
          <w:color w:val="000000"/>
          <w:sz w:val="20"/>
          <w:szCs w:val="20"/>
        </w:rPr>
      </w:pPr>
    </w:p>
    <w:p w:rsidR="00A84201" w:rsidRDefault="00A84201" w:rsidP="0092359E">
      <w:pPr>
        <w:tabs>
          <w:tab w:val="left" w:pos="426"/>
        </w:tabs>
        <w:autoSpaceDE w:val="0"/>
        <w:autoSpaceDN w:val="0"/>
        <w:adjustRightInd w:val="0"/>
        <w:rPr>
          <w:rFonts w:ascii="Times New Roman" w:hAnsi="Times New Roman"/>
          <w:b/>
          <w:color w:val="000000"/>
          <w:sz w:val="20"/>
          <w:szCs w:val="20"/>
        </w:rPr>
      </w:pPr>
    </w:p>
    <w:p w:rsidR="00D8518D" w:rsidRDefault="00A84201" w:rsidP="0092359E">
      <w:pPr>
        <w:tabs>
          <w:tab w:val="left" w:pos="426"/>
        </w:tabs>
        <w:autoSpaceDE w:val="0"/>
        <w:autoSpaceDN w:val="0"/>
        <w:adjustRightInd w:val="0"/>
        <w:rPr>
          <w:rFonts w:ascii="Times New Roman" w:hAnsi="Times New Roman"/>
          <w:b/>
          <w:color w:val="000000"/>
          <w:sz w:val="20"/>
          <w:szCs w:val="20"/>
        </w:rPr>
      </w:pPr>
      <w:proofErr w:type="gramStart"/>
      <w:r>
        <w:rPr>
          <w:rFonts w:ascii="Times New Roman" w:hAnsi="Times New Roman"/>
          <w:b/>
          <w:sz w:val="20"/>
          <w:szCs w:val="20"/>
          <w:u w:val="single"/>
        </w:rPr>
        <w:t xml:space="preserve">6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 xml:space="preserve">: </w:t>
      </w:r>
      <w:r w:rsidR="0092359E" w:rsidRPr="00EA192B">
        <w:rPr>
          <w:rFonts w:ascii="Times New Roman" w:hAnsi="Times New Roman"/>
          <w:b/>
          <w:color w:val="000000"/>
          <w:sz w:val="20"/>
          <w:szCs w:val="20"/>
          <w:u w:val="single"/>
        </w:rPr>
        <w:t>Documento PSR 2014-2020 (discussione);</w:t>
      </w:r>
    </w:p>
    <w:p w:rsidR="001D5EEE" w:rsidRDefault="009B06BF" w:rsidP="001D5EEE">
      <w:pPr>
        <w:tabs>
          <w:tab w:val="left" w:pos="426"/>
        </w:tabs>
        <w:autoSpaceDE w:val="0"/>
        <w:autoSpaceDN w:val="0"/>
        <w:adjustRightInd w:val="0"/>
        <w:jc w:val="both"/>
        <w:rPr>
          <w:rFonts w:ascii="Times New Roman" w:hAnsi="Times New Roman"/>
          <w:color w:val="000000"/>
          <w:sz w:val="20"/>
          <w:szCs w:val="20"/>
        </w:rPr>
      </w:pPr>
      <w:r w:rsidRPr="009B06BF">
        <w:rPr>
          <w:rFonts w:ascii="Times New Roman" w:hAnsi="Times New Roman"/>
          <w:color w:val="000000"/>
          <w:sz w:val="20"/>
          <w:szCs w:val="20"/>
        </w:rPr>
        <w:t>Antignati</w:t>
      </w:r>
      <w:r w:rsidR="00A84201">
        <w:rPr>
          <w:rFonts w:ascii="Times New Roman" w:hAnsi="Times New Roman"/>
          <w:color w:val="000000"/>
          <w:sz w:val="20"/>
          <w:szCs w:val="20"/>
        </w:rPr>
        <w:t>:</w:t>
      </w:r>
      <w:r w:rsidR="00FF3525">
        <w:rPr>
          <w:rFonts w:ascii="Times New Roman" w:hAnsi="Times New Roman"/>
          <w:color w:val="000000"/>
          <w:sz w:val="20"/>
          <w:szCs w:val="20"/>
        </w:rPr>
        <w:t xml:space="preserve"> o</w:t>
      </w:r>
      <w:r w:rsidR="001D5EEE">
        <w:rPr>
          <w:rFonts w:ascii="Times New Roman" w:hAnsi="Times New Roman"/>
          <w:color w:val="000000"/>
          <w:sz w:val="20"/>
          <w:szCs w:val="20"/>
        </w:rPr>
        <w:t xml:space="preserve">ggi ci avviciniamo alla nuova programmazione. Vi abbiamo inviato il nuovo regolamento approvato il 20 dicembre. Ora ci saranno gli Atti Delegati (atti di attuazione) e </w:t>
      </w:r>
      <w:proofErr w:type="gramStart"/>
      <w:r w:rsidR="001D5EEE">
        <w:rPr>
          <w:rFonts w:ascii="Times New Roman" w:hAnsi="Times New Roman"/>
          <w:color w:val="000000"/>
          <w:sz w:val="20"/>
          <w:szCs w:val="20"/>
        </w:rPr>
        <w:t xml:space="preserve">vi </w:t>
      </w:r>
      <w:proofErr w:type="gramEnd"/>
      <w:r w:rsidR="001D5EEE">
        <w:rPr>
          <w:rFonts w:ascii="Times New Roman" w:hAnsi="Times New Roman"/>
          <w:color w:val="000000"/>
          <w:sz w:val="20"/>
          <w:szCs w:val="20"/>
        </w:rPr>
        <w:t>invieremo a breve la b</w:t>
      </w:r>
      <w:r w:rsidR="00A84201">
        <w:rPr>
          <w:rFonts w:ascii="Times New Roman" w:hAnsi="Times New Roman"/>
          <w:color w:val="000000"/>
          <w:sz w:val="20"/>
          <w:szCs w:val="20"/>
        </w:rPr>
        <w:t xml:space="preserve">ozza del primo atto delegato; </w:t>
      </w:r>
      <w:r w:rsidR="001D5EEE">
        <w:rPr>
          <w:rFonts w:ascii="Times New Roman" w:hAnsi="Times New Roman"/>
          <w:color w:val="000000"/>
          <w:sz w:val="20"/>
          <w:szCs w:val="20"/>
        </w:rPr>
        <w:t>contemporaneamente sono usciti altri documenti di transizione tra la vecchia e nuova programmazione.</w:t>
      </w:r>
      <w:r w:rsidR="00A84201">
        <w:rPr>
          <w:rFonts w:ascii="Times New Roman" w:hAnsi="Times New Roman"/>
          <w:color w:val="000000"/>
          <w:sz w:val="20"/>
          <w:szCs w:val="20"/>
        </w:rPr>
        <w:t xml:space="preserve"> </w:t>
      </w:r>
      <w:r w:rsidR="001D5EEE">
        <w:rPr>
          <w:rFonts w:ascii="Times New Roman" w:hAnsi="Times New Roman"/>
          <w:color w:val="000000"/>
          <w:sz w:val="20"/>
          <w:szCs w:val="20"/>
        </w:rPr>
        <w:t xml:space="preserve">Il 2014 è l’anno di costruzione della nuova programmazione. 11 miliardi di Euro di dotazione finanziaria. La ripartizione dei fondi c’è stata la scorsa settimana, </w:t>
      </w:r>
      <w:r w:rsidR="00A84201">
        <w:rPr>
          <w:rFonts w:ascii="Times New Roman" w:hAnsi="Times New Roman"/>
          <w:color w:val="000000"/>
          <w:sz w:val="20"/>
          <w:szCs w:val="20"/>
        </w:rPr>
        <w:t>con fondi aumentati</w:t>
      </w:r>
      <w:r w:rsidR="001D5EEE">
        <w:rPr>
          <w:rFonts w:ascii="Times New Roman" w:hAnsi="Times New Roman"/>
          <w:color w:val="000000"/>
          <w:sz w:val="20"/>
          <w:szCs w:val="20"/>
        </w:rPr>
        <w:t xml:space="preserve"> di circa il 10% a </w:t>
      </w:r>
      <w:r w:rsidR="00A84201">
        <w:rPr>
          <w:rFonts w:ascii="Times New Roman" w:hAnsi="Times New Roman"/>
          <w:color w:val="000000"/>
          <w:sz w:val="20"/>
          <w:szCs w:val="20"/>
        </w:rPr>
        <w:t>R</w:t>
      </w:r>
      <w:r w:rsidR="001D5EEE">
        <w:rPr>
          <w:rFonts w:ascii="Times New Roman" w:hAnsi="Times New Roman"/>
          <w:color w:val="000000"/>
          <w:sz w:val="20"/>
          <w:szCs w:val="20"/>
        </w:rPr>
        <w:t>egione. Anche le Regioni si stanno muoven</w:t>
      </w:r>
      <w:r w:rsidR="00A84201">
        <w:rPr>
          <w:rFonts w:ascii="Times New Roman" w:hAnsi="Times New Roman"/>
          <w:color w:val="000000"/>
          <w:sz w:val="20"/>
          <w:szCs w:val="20"/>
        </w:rPr>
        <w:t>do coordinandosi su due aspetti:</w:t>
      </w:r>
      <w:r w:rsidR="001D5EEE">
        <w:rPr>
          <w:rFonts w:ascii="Times New Roman" w:hAnsi="Times New Roman"/>
          <w:color w:val="000000"/>
          <w:sz w:val="20"/>
          <w:szCs w:val="20"/>
        </w:rPr>
        <w:t xml:space="preserve"> </w:t>
      </w:r>
      <w:r w:rsidR="00A84201">
        <w:rPr>
          <w:rFonts w:ascii="Times New Roman" w:hAnsi="Times New Roman"/>
          <w:color w:val="000000"/>
          <w:sz w:val="20"/>
          <w:szCs w:val="20"/>
        </w:rPr>
        <w:t xml:space="preserve">il tema dell’innovazione e </w:t>
      </w:r>
      <w:r w:rsidR="001D5EEE">
        <w:rPr>
          <w:rFonts w:ascii="Times New Roman" w:hAnsi="Times New Roman"/>
          <w:color w:val="000000"/>
          <w:sz w:val="20"/>
          <w:szCs w:val="20"/>
        </w:rPr>
        <w:t xml:space="preserve">quello della consulenza. Al termine della riunione incontreremo </w:t>
      </w:r>
      <w:r w:rsidR="00FF3525">
        <w:rPr>
          <w:rFonts w:ascii="Times New Roman" w:hAnsi="Times New Roman"/>
          <w:color w:val="000000"/>
          <w:sz w:val="20"/>
          <w:szCs w:val="20"/>
        </w:rPr>
        <w:t xml:space="preserve">i </w:t>
      </w:r>
      <w:r w:rsidR="001D5EEE">
        <w:rPr>
          <w:rFonts w:ascii="Times New Roman" w:hAnsi="Times New Roman"/>
          <w:color w:val="000000"/>
          <w:sz w:val="20"/>
          <w:szCs w:val="20"/>
        </w:rPr>
        <w:t xml:space="preserve">due coordinatori </w:t>
      </w:r>
      <w:r w:rsidR="00414AE1">
        <w:rPr>
          <w:rFonts w:ascii="Times New Roman" w:hAnsi="Times New Roman"/>
          <w:color w:val="000000"/>
          <w:sz w:val="20"/>
          <w:szCs w:val="20"/>
        </w:rPr>
        <w:t xml:space="preserve">della Regione </w:t>
      </w:r>
      <w:r w:rsidR="001D5EEE">
        <w:rPr>
          <w:rFonts w:ascii="Times New Roman" w:hAnsi="Times New Roman"/>
          <w:color w:val="000000"/>
          <w:sz w:val="20"/>
          <w:szCs w:val="20"/>
        </w:rPr>
        <w:t xml:space="preserve">Puglia e Toscana per impostare un lavoro di rapporto con la Conferenza </w:t>
      </w:r>
      <w:r w:rsidR="00414AE1">
        <w:rPr>
          <w:rFonts w:ascii="Times New Roman" w:hAnsi="Times New Roman"/>
          <w:color w:val="000000"/>
          <w:sz w:val="20"/>
          <w:szCs w:val="20"/>
        </w:rPr>
        <w:t>delle Regioni e</w:t>
      </w:r>
      <w:r w:rsidR="001D5EEE">
        <w:rPr>
          <w:rFonts w:ascii="Times New Roman" w:hAnsi="Times New Roman"/>
          <w:color w:val="000000"/>
          <w:sz w:val="20"/>
          <w:szCs w:val="20"/>
        </w:rPr>
        <w:t xml:space="preserve"> porre</w:t>
      </w:r>
      <w:r w:rsidR="00414AE1">
        <w:rPr>
          <w:rFonts w:ascii="Times New Roman" w:hAnsi="Times New Roman"/>
          <w:color w:val="000000"/>
          <w:sz w:val="20"/>
          <w:szCs w:val="20"/>
        </w:rPr>
        <w:t xml:space="preserve"> così</w:t>
      </w:r>
      <w:proofErr w:type="gramStart"/>
      <w:r w:rsidR="00414AE1">
        <w:rPr>
          <w:rFonts w:ascii="Times New Roman" w:hAnsi="Times New Roman"/>
          <w:color w:val="000000"/>
          <w:sz w:val="20"/>
          <w:szCs w:val="20"/>
        </w:rPr>
        <w:t xml:space="preserve"> </w:t>
      </w:r>
      <w:r w:rsidR="001D5EEE">
        <w:rPr>
          <w:rFonts w:ascii="Times New Roman" w:hAnsi="Times New Roman"/>
          <w:color w:val="000000"/>
          <w:sz w:val="20"/>
          <w:szCs w:val="20"/>
        </w:rPr>
        <w:t xml:space="preserve"> </w:t>
      </w:r>
      <w:proofErr w:type="gramEnd"/>
      <w:r w:rsidR="001D5EEE">
        <w:rPr>
          <w:rFonts w:ascii="Times New Roman" w:hAnsi="Times New Roman"/>
          <w:color w:val="000000"/>
          <w:sz w:val="20"/>
          <w:szCs w:val="20"/>
        </w:rPr>
        <w:t>i caposaldi della nostra attività.</w:t>
      </w:r>
    </w:p>
    <w:p w:rsidR="00414AE1" w:rsidRDefault="00414AE1" w:rsidP="001D5EEE">
      <w:pPr>
        <w:tabs>
          <w:tab w:val="left" w:pos="426"/>
        </w:tabs>
        <w:autoSpaceDE w:val="0"/>
        <w:autoSpaceDN w:val="0"/>
        <w:adjustRightInd w:val="0"/>
        <w:jc w:val="both"/>
        <w:rPr>
          <w:rFonts w:ascii="Times New Roman" w:hAnsi="Times New Roman"/>
          <w:color w:val="000000"/>
          <w:sz w:val="20"/>
          <w:szCs w:val="20"/>
        </w:rPr>
      </w:pPr>
    </w:p>
    <w:p w:rsidR="001D5EEE" w:rsidRDefault="00414AE1"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 il</w:t>
      </w:r>
      <w:r w:rsidR="001D5EEE">
        <w:rPr>
          <w:rFonts w:ascii="Times New Roman" w:hAnsi="Times New Roman"/>
          <w:color w:val="000000"/>
          <w:sz w:val="20"/>
          <w:szCs w:val="20"/>
        </w:rPr>
        <w:t xml:space="preserve"> </w:t>
      </w:r>
      <w:r>
        <w:rPr>
          <w:rFonts w:ascii="Times New Roman" w:hAnsi="Times New Roman"/>
          <w:color w:val="000000"/>
          <w:sz w:val="20"/>
          <w:szCs w:val="20"/>
        </w:rPr>
        <w:t>c</w:t>
      </w:r>
      <w:r w:rsidR="001D5EEE">
        <w:rPr>
          <w:rFonts w:ascii="Times New Roman" w:hAnsi="Times New Roman"/>
          <w:color w:val="000000"/>
          <w:sz w:val="20"/>
          <w:szCs w:val="20"/>
        </w:rPr>
        <w:t xml:space="preserve">oordinamento </w:t>
      </w:r>
      <w:r>
        <w:rPr>
          <w:rFonts w:ascii="Times New Roman" w:hAnsi="Times New Roman"/>
          <w:color w:val="000000"/>
          <w:sz w:val="20"/>
          <w:szCs w:val="20"/>
        </w:rPr>
        <w:t xml:space="preserve">sarà </w:t>
      </w:r>
      <w:r w:rsidR="001D5EEE">
        <w:rPr>
          <w:rFonts w:ascii="Times New Roman" w:hAnsi="Times New Roman"/>
          <w:color w:val="000000"/>
          <w:sz w:val="20"/>
          <w:szCs w:val="20"/>
        </w:rPr>
        <w:t xml:space="preserve">della Federazione referente (Puglia e Sicilia). </w:t>
      </w:r>
      <w:r>
        <w:rPr>
          <w:rFonts w:ascii="Times New Roman" w:hAnsi="Times New Roman"/>
          <w:color w:val="000000"/>
          <w:sz w:val="20"/>
          <w:szCs w:val="20"/>
        </w:rPr>
        <w:t>E’ previsto un</w:t>
      </w:r>
      <w:r w:rsidR="001D5EEE">
        <w:rPr>
          <w:rFonts w:ascii="Times New Roman" w:hAnsi="Times New Roman"/>
          <w:color w:val="000000"/>
          <w:sz w:val="20"/>
          <w:szCs w:val="20"/>
        </w:rPr>
        <w:t xml:space="preserve"> accordo di partenariato.</w:t>
      </w:r>
      <w:r>
        <w:rPr>
          <w:rFonts w:ascii="Times New Roman" w:hAnsi="Times New Roman"/>
          <w:color w:val="000000"/>
          <w:sz w:val="20"/>
          <w:szCs w:val="20"/>
        </w:rPr>
        <w:t xml:space="preserve"> E’ necessario quindi costruire</w:t>
      </w:r>
      <w:r w:rsidR="001D5EEE">
        <w:rPr>
          <w:rFonts w:ascii="Times New Roman" w:hAnsi="Times New Roman"/>
          <w:color w:val="000000"/>
          <w:sz w:val="20"/>
          <w:szCs w:val="20"/>
        </w:rPr>
        <w:t xml:space="preserve"> un gruppo di lavoro coordinato dal nostro Dipartimento</w:t>
      </w:r>
      <w:r>
        <w:rPr>
          <w:rFonts w:ascii="Times New Roman" w:hAnsi="Times New Roman"/>
          <w:color w:val="000000"/>
          <w:sz w:val="20"/>
          <w:szCs w:val="20"/>
        </w:rPr>
        <w:t xml:space="preserve"> (coordinatore Antignati), con il contributo delle</w:t>
      </w:r>
      <w:r w:rsidR="001D5EEE">
        <w:rPr>
          <w:rFonts w:ascii="Times New Roman" w:hAnsi="Times New Roman"/>
          <w:color w:val="000000"/>
          <w:sz w:val="20"/>
          <w:szCs w:val="20"/>
        </w:rPr>
        <w:t xml:space="preserve"> Federazioni </w:t>
      </w:r>
      <w:r>
        <w:rPr>
          <w:rFonts w:ascii="Times New Roman" w:hAnsi="Times New Roman"/>
          <w:color w:val="000000"/>
          <w:sz w:val="20"/>
          <w:szCs w:val="20"/>
        </w:rPr>
        <w:t xml:space="preserve">che hanno la Regione </w:t>
      </w:r>
      <w:r w:rsidR="001D5EEE">
        <w:rPr>
          <w:rFonts w:ascii="Times New Roman" w:hAnsi="Times New Roman"/>
          <w:color w:val="000000"/>
          <w:sz w:val="20"/>
          <w:szCs w:val="20"/>
        </w:rPr>
        <w:t xml:space="preserve">più avanti </w:t>
      </w:r>
      <w:r>
        <w:rPr>
          <w:rFonts w:ascii="Times New Roman" w:hAnsi="Times New Roman"/>
          <w:color w:val="000000"/>
          <w:sz w:val="20"/>
          <w:szCs w:val="20"/>
        </w:rPr>
        <w:t xml:space="preserve">con il lavoro di programmazione </w:t>
      </w:r>
      <w:r w:rsidR="001D5EEE">
        <w:rPr>
          <w:rFonts w:ascii="Times New Roman" w:hAnsi="Times New Roman"/>
          <w:color w:val="000000"/>
          <w:sz w:val="20"/>
          <w:szCs w:val="20"/>
        </w:rPr>
        <w:t xml:space="preserve">quali il </w:t>
      </w:r>
      <w:r>
        <w:rPr>
          <w:rFonts w:ascii="Times New Roman" w:hAnsi="Times New Roman"/>
          <w:color w:val="000000"/>
          <w:sz w:val="20"/>
          <w:szCs w:val="20"/>
        </w:rPr>
        <w:t>V</w:t>
      </w:r>
      <w:r w:rsidR="00FF3525">
        <w:rPr>
          <w:rFonts w:ascii="Times New Roman" w:hAnsi="Times New Roman"/>
          <w:color w:val="000000"/>
          <w:sz w:val="20"/>
          <w:szCs w:val="20"/>
        </w:rPr>
        <w:t>eneto e</w:t>
      </w:r>
      <w:r w:rsidR="001D5EEE">
        <w:rPr>
          <w:rFonts w:ascii="Times New Roman" w:hAnsi="Times New Roman"/>
          <w:color w:val="000000"/>
          <w:sz w:val="20"/>
          <w:szCs w:val="20"/>
        </w:rPr>
        <w:t xml:space="preserve"> la </w:t>
      </w:r>
      <w:r>
        <w:rPr>
          <w:rFonts w:ascii="Times New Roman" w:hAnsi="Times New Roman"/>
          <w:color w:val="000000"/>
          <w:sz w:val="20"/>
          <w:szCs w:val="20"/>
        </w:rPr>
        <w:t>T</w:t>
      </w:r>
      <w:r w:rsidR="001D5EEE">
        <w:rPr>
          <w:rFonts w:ascii="Times New Roman" w:hAnsi="Times New Roman"/>
          <w:color w:val="000000"/>
          <w:sz w:val="20"/>
          <w:szCs w:val="20"/>
        </w:rPr>
        <w:t>oscana</w:t>
      </w:r>
      <w:r>
        <w:rPr>
          <w:rFonts w:ascii="Times New Roman" w:hAnsi="Times New Roman"/>
          <w:color w:val="000000"/>
          <w:sz w:val="20"/>
          <w:szCs w:val="20"/>
        </w:rPr>
        <w:t>.</w:t>
      </w:r>
      <w:r w:rsidR="001D5EEE">
        <w:rPr>
          <w:rFonts w:ascii="Times New Roman" w:hAnsi="Times New Roman"/>
          <w:color w:val="000000"/>
          <w:sz w:val="20"/>
          <w:szCs w:val="20"/>
        </w:rPr>
        <w:t xml:space="preserve"> </w:t>
      </w:r>
      <w:r w:rsidR="00BF11B5">
        <w:rPr>
          <w:rFonts w:ascii="Times New Roman" w:hAnsi="Times New Roman"/>
          <w:color w:val="000000"/>
          <w:sz w:val="20"/>
          <w:szCs w:val="20"/>
        </w:rPr>
        <w:t xml:space="preserve">Invieremo una richiesta al Presidente della Conferenza Stato </w:t>
      </w:r>
      <w:r>
        <w:rPr>
          <w:rFonts w:ascii="Times New Roman" w:hAnsi="Times New Roman"/>
          <w:color w:val="000000"/>
          <w:sz w:val="20"/>
          <w:szCs w:val="20"/>
        </w:rPr>
        <w:t>R</w:t>
      </w:r>
      <w:r w:rsidR="00BF11B5">
        <w:rPr>
          <w:rFonts w:ascii="Times New Roman" w:hAnsi="Times New Roman"/>
          <w:color w:val="000000"/>
          <w:sz w:val="20"/>
          <w:szCs w:val="20"/>
        </w:rPr>
        <w:t xml:space="preserve">egioni per stare dentro il Comitato di </w:t>
      </w:r>
      <w:r w:rsidR="00BF11B5">
        <w:rPr>
          <w:rFonts w:ascii="Times New Roman" w:hAnsi="Times New Roman"/>
          <w:color w:val="000000"/>
          <w:sz w:val="20"/>
          <w:szCs w:val="20"/>
        </w:rPr>
        <w:lastRenderedPageBreak/>
        <w:t xml:space="preserve">Sorveglianza. Noi siamo referenti. </w:t>
      </w:r>
      <w:r w:rsidR="00FF3525">
        <w:rPr>
          <w:rFonts w:ascii="Times New Roman" w:hAnsi="Times New Roman"/>
          <w:color w:val="000000"/>
          <w:sz w:val="20"/>
          <w:szCs w:val="20"/>
        </w:rPr>
        <w:t>Bisogna s</w:t>
      </w:r>
      <w:r w:rsidR="00BF11B5">
        <w:rPr>
          <w:rFonts w:ascii="Times New Roman" w:hAnsi="Times New Roman"/>
          <w:color w:val="000000"/>
          <w:sz w:val="20"/>
          <w:szCs w:val="20"/>
        </w:rPr>
        <w:t xml:space="preserve">tare dentro il Comitato </w:t>
      </w:r>
      <w:r w:rsidR="00FF3525">
        <w:rPr>
          <w:rFonts w:ascii="Times New Roman" w:hAnsi="Times New Roman"/>
          <w:color w:val="000000"/>
          <w:sz w:val="20"/>
          <w:szCs w:val="20"/>
        </w:rPr>
        <w:t xml:space="preserve">che </w:t>
      </w:r>
      <w:r w:rsidR="00BF11B5">
        <w:rPr>
          <w:rFonts w:ascii="Times New Roman" w:hAnsi="Times New Roman"/>
          <w:color w:val="000000"/>
          <w:sz w:val="20"/>
          <w:szCs w:val="20"/>
        </w:rPr>
        <w:t>decide sull’attuazione delle Misure, sulle modifiche, sull’</w:t>
      </w:r>
      <w:proofErr w:type="gramStart"/>
      <w:r w:rsidR="00BF11B5">
        <w:rPr>
          <w:rFonts w:ascii="Times New Roman" w:hAnsi="Times New Roman"/>
          <w:color w:val="000000"/>
          <w:sz w:val="20"/>
          <w:szCs w:val="20"/>
        </w:rPr>
        <w:t>attuazione</w:t>
      </w:r>
      <w:proofErr w:type="gramEnd"/>
      <w:r w:rsidR="00BF11B5">
        <w:rPr>
          <w:rFonts w:ascii="Times New Roman" w:hAnsi="Times New Roman"/>
          <w:color w:val="000000"/>
          <w:sz w:val="20"/>
          <w:szCs w:val="20"/>
        </w:rPr>
        <w:t xml:space="preserve"> dei bandi. </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Calabria (</w:t>
      </w:r>
      <w:r w:rsidR="00BF11B5">
        <w:rPr>
          <w:rFonts w:ascii="Times New Roman" w:hAnsi="Times New Roman"/>
          <w:color w:val="000000"/>
          <w:sz w:val="20"/>
          <w:szCs w:val="20"/>
        </w:rPr>
        <w:t>Poeta</w:t>
      </w:r>
      <w:r>
        <w:rPr>
          <w:rFonts w:ascii="Times New Roman" w:hAnsi="Times New Roman"/>
          <w:color w:val="000000"/>
          <w:sz w:val="20"/>
          <w:szCs w:val="20"/>
        </w:rPr>
        <w:t xml:space="preserve">): Ricorda che </w:t>
      </w:r>
      <w:proofErr w:type="spellStart"/>
      <w:r w:rsidR="00BF11B5">
        <w:rPr>
          <w:rFonts w:ascii="Times New Roman" w:hAnsi="Times New Roman"/>
          <w:color w:val="000000"/>
          <w:sz w:val="20"/>
          <w:szCs w:val="20"/>
        </w:rPr>
        <w:t>Colleruoli</w:t>
      </w:r>
      <w:proofErr w:type="spellEnd"/>
      <w:r w:rsidR="00BF11B5">
        <w:rPr>
          <w:rFonts w:ascii="Times New Roman" w:hAnsi="Times New Roman"/>
          <w:color w:val="000000"/>
          <w:sz w:val="20"/>
          <w:szCs w:val="20"/>
        </w:rPr>
        <w:t xml:space="preserve"> </w:t>
      </w:r>
      <w:proofErr w:type="gramStart"/>
      <w:r w:rsidR="00A9758F">
        <w:rPr>
          <w:rFonts w:ascii="Times New Roman" w:hAnsi="Times New Roman"/>
          <w:color w:val="000000"/>
          <w:sz w:val="20"/>
          <w:szCs w:val="20"/>
        </w:rPr>
        <w:t>sottolineò</w:t>
      </w:r>
      <w:proofErr w:type="gramEnd"/>
      <w:r w:rsidR="00A9758F">
        <w:rPr>
          <w:rFonts w:ascii="Times New Roman" w:hAnsi="Times New Roman"/>
          <w:color w:val="000000"/>
          <w:sz w:val="20"/>
          <w:szCs w:val="20"/>
        </w:rPr>
        <w:t xml:space="preserve"> </w:t>
      </w:r>
      <w:r w:rsidR="00BF11B5">
        <w:rPr>
          <w:rFonts w:ascii="Times New Roman" w:hAnsi="Times New Roman"/>
          <w:color w:val="000000"/>
          <w:sz w:val="20"/>
          <w:szCs w:val="20"/>
        </w:rPr>
        <w:t xml:space="preserve">che </w:t>
      </w:r>
      <w:r w:rsidR="00A9758F">
        <w:rPr>
          <w:rFonts w:ascii="Times New Roman" w:hAnsi="Times New Roman"/>
          <w:color w:val="000000"/>
          <w:sz w:val="20"/>
          <w:szCs w:val="20"/>
        </w:rPr>
        <w:t xml:space="preserve">nel primo comitato di sorveglianza </w:t>
      </w:r>
      <w:r w:rsidR="00BF11B5">
        <w:rPr>
          <w:rFonts w:ascii="Times New Roman" w:hAnsi="Times New Roman"/>
          <w:color w:val="000000"/>
          <w:sz w:val="20"/>
          <w:szCs w:val="20"/>
        </w:rPr>
        <w:t xml:space="preserve">non era prevista la nostra presenza. Con </w:t>
      </w:r>
      <w:r>
        <w:rPr>
          <w:rFonts w:ascii="Times New Roman" w:hAnsi="Times New Roman"/>
          <w:color w:val="000000"/>
          <w:sz w:val="20"/>
          <w:szCs w:val="20"/>
        </w:rPr>
        <w:t xml:space="preserve">l’on. </w:t>
      </w:r>
      <w:proofErr w:type="spellStart"/>
      <w:r w:rsidR="00BF11B5">
        <w:rPr>
          <w:rFonts w:ascii="Times New Roman" w:hAnsi="Times New Roman"/>
          <w:color w:val="000000"/>
          <w:sz w:val="20"/>
          <w:szCs w:val="20"/>
        </w:rPr>
        <w:t>Pirrillo</w:t>
      </w:r>
      <w:proofErr w:type="spellEnd"/>
      <w:r w:rsidR="00BF11B5">
        <w:rPr>
          <w:rFonts w:ascii="Times New Roman" w:hAnsi="Times New Roman"/>
          <w:color w:val="000000"/>
          <w:sz w:val="20"/>
          <w:szCs w:val="20"/>
        </w:rPr>
        <w:t xml:space="preserve"> riuscimmo a superare questo problema.</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Emilia Romagna (Piva): </w:t>
      </w:r>
      <w:r w:rsidR="00BF11B5">
        <w:rPr>
          <w:rFonts w:ascii="Times New Roman" w:hAnsi="Times New Roman"/>
          <w:color w:val="000000"/>
          <w:sz w:val="20"/>
          <w:szCs w:val="20"/>
        </w:rPr>
        <w:t>Il problema è di far modificare il regolamento del comitato di sorveglianza, dove siamo tagliati fuori.</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Umbria (</w:t>
      </w:r>
      <w:r w:rsidR="00BF11B5">
        <w:rPr>
          <w:rFonts w:ascii="Times New Roman" w:hAnsi="Times New Roman"/>
          <w:color w:val="000000"/>
          <w:sz w:val="20"/>
          <w:szCs w:val="20"/>
        </w:rPr>
        <w:t>Villarini</w:t>
      </w:r>
      <w:r>
        <w:rPr>
          <w:rFonts w:ascii="Times New Roman" w:hAnsi="Times New Roman"/>
          <w:color w:val="000000"/>
          <w:sz w:val="20"/>
          <w:szCs w:val="20"/>
        </w:rPr>
        <w:t>)</w:t>
      </w:r>
      <w:r w:rsidR="00BF11B5">
        <w:rPr>
          <w:rFonts w:ascii="Times New Roman" w:hAnsi="Times New Roman"/>
          <w:color w:val="000000"/>
          <w:sz w:val="20"/>
          <w:szCs w:val="20"/>
        </w:rPr>
        <w:t xml:space="preserve">: la </w:t>
      </w:r>
      <w:proofErr w:type="gramStart"/>
      <w:r w:rsidR="00BF11B5">
        <w:rPr>
          <w:rFonts w:ascii="Times New Roman" w:hAnsi="Times New Roman"/>
          <w:color w:val="000000"/>
          <w:sz w:val="20"/>
          <w:szCs w:val="20"/>
        </w:rPr>
        <w:t>problematica ulteriore</w:t>
      </w:r>
      <w:proofErr w:type="gramEnd"/>
      <w:r w:rsidR="00BF11B5">
        <w:rPr>
          <w:rFonts w:ascii="Times New Roman" w:hAnsi="Times New Roman"/>
          <w:color w:val="000000"/>
          <w:sz w:val="20"/>
          <w:szCs w:val="20"/>
        </w:rPr>
        <w:t xml:space="preserve"> è il tavolo verde. In quali regioni gli agronomi sono presenti ai tavoli delle regioni.</w:t>
      </w:r>
      <w:r>
        <w:rPr>
          <w:rFonts w:ascii="Times New Roman" w:hAnsi="Times New Roman"/>
          <w:color w:val="000000"/>
          <w:sz w:val="20"/>
          <w:szCs w:val="20"/>
        </w:rPr>
        <w:t xml:space="preserve"> In Umbria </w:t>
      </w:r>
      <w:r w:rsidR="00BF11B5">
        <w:rPr>
          <w:rFonts w:ascii="Times New Roman" w:hAnsi="Times New Roman"/>
          <w:color w:val="000000"/>
          <w:sz w:val="20"/>
          <w:szCs w:val="20"/>
        </w:rPr>
        <w:t xml:space="preserve">ci hanno invitato </w:t>
      </w:r>
      <w:proofErr w:type="gramStart"/>
      <w:r w:rsidR="00BF11B5">
        <w:rPr>
          <w:rFonts w:ascii="Times New Roman" w:hAnsi="Times New Roman"/>
          <w:color w:val="000000"/>
          <w:sz w:val="20"/>
          <w:szCs w:val="20"/>
        </w:rPr>
        <w:t>ad</w:t>
      </w:r>
      <w:proofErr w:type="gramEnd"/>
      <w:r w:rsidR="00BF11B5">
        <w:rPr>
          <w:rFonts w:ascii="Times New Roman" w:hAnsi="Times New Roman"/>
          <w:color w:val="000000"/>
          <w:sz w:val="20"/>
          <w:szCs w:val="20"/>
        </w:rPr>
        <w:t xml:space="preserve"> un tavolo secondario. </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 noi non vogl</w:t>
      </w:r>
      <w:r w:rsidR="00BF11B5">
        <w:rPr>
          <w:rFonts w:ascii="Times New Roman" w:hAnsi="Times New Roman"/>
          <w:color w:val="000000"/>
          <w:sz w:val="20"/>
          <w:szCs w:val="20"/>
        </w:rPr>
        <w:t>i</w:t>
      </w:r>
      <w:r>
        <w:rPr>
          <w:rFonts w:ascii="Times New Roman" w:hAnsi="Times New Roman"/>
          <w:color w:val="000000"/>
          <w:sz w:val="20"/>
          <w:szCs w:val="20"/>
        </w:rPr>
        <w:t>a</w:t>
      </w:r>
      <w:r w:rsidR="00BF11B5">
        <w:rPr>
          <w:rFonts w:ascii="Times New Roman" w:hAnsi="Times New Roman"/>
          <w:color w:val="000000"/>
          <w:sz w:val="20"/>
          <w:szCs w:val="20"/>
        </w:rPr>
        <w:t xml:space="preserve">mo entrare come tecnici ma come portatori </w:t>
      </w:r>
      <w:proofErr w:type="gramStart"/>
      <w:r w:rsidR="00BF11B5">
        <w:rPr>
          <w:rFonts w:ascii="Times New Roman" w:hAnsi="Times New Roman"/>
          <w:color w:val="000000"/>
          <w:sz w:val="20"/>
          <w:szCs w:val="20"/>
        </w:rPr>
        <w:t xml:space="preserve">di </w:t>
      </w:r>
      <w:proofErr w:type="gramEnd"/>
      <w:r w:rsidR="00BF11B5">
        <w:rPr>
          <w:rFonts w:ascii="Times New Roman" w:hAnsi="Times New Roman"/>
          <w:color w:val="000000"/>
          <w:sz w:val="20"/>
          <w:szCs w:val="20"/>
        </w:rPr>
        <w:t xml:space="preserve">istanze politiche. La Federazione è </w:t>
      </w:r>
      <w:r>
        <w:rPr>
          <w:rFonts w:ascii="Times New Roman" w:hAnsi="Times New Roman"/>
          <w:color w:val="000000"/>
          <w:sz w:val="20"/>
          <w:szCs w:val="20"/>
        </w:rPr>
        <w:t xml:space="preserve">un </w:t>
      </w:r>
      <w:r w:rsidR="00BF11B5">
        <w:rPr>
          <w:rFonts w:ascii="Times New Roman" w:hAnsi="Times New Roman"/>
          <w:color w:val="000000"/>
          <w:sz w:val="20"/>
          <w:szCs w:val="20"/>
        </w:rPr>
        <w:t xml:space="preserve">soggetto politico, rappresenta gli interessi della Categoria. Il </w:t>
      </w:r>
      <w:r>
        <w:rPr>
          <w:rFonts w:ascii="Times New Roman" w:hAnsi="Times New Roman"/>
          <w:color w:val="000000"/>
          <w:sz w:val="20"/>
          <w:szCs w:val="20"/>
        </w:rPr>
        <w:t>CONAF</w:t>
      </w:r>
      <w:r w:rsidR="00BF11B5">
        <w:rPr>
          <w:rFonts w:ascii="Times New Roman" w:hAnsi="Times New Roman"/>
          <w:color w:val="000000"/>
          <w:sz w:val="20"/>
          <w:szCs w:val="20"/>
        </w:rPr>
        <w:t xml:space="preserve"> farà un’azione a livello politico senza lasciare nulla</w:t>
      </w:r>
      <w:r>
        <w:rPr>
          <w:rFonts w:ascii="Times New Roman" w:hAnsi="Times New Roman"/>
          <w:color w:val="000000"/>
          <w:sz w:val="20"/>
          <w:szCs w:val="20"/>
        </w:rPr>
        <w:t xml:space="preserve"> </w:t>
      </w:r>
      <w:proofErr w:type="gramStart"/>
      <w:r>
        <w:rPr>
          <w:rFonts w:ascii="Times New Roman" w:hAnsi="Times New Roman"/>
          <w:color w:val="000000"/>
          <w:sz w:val="20"/>
          <w:szCs w:val="20"/>
        </w:rPr>
        <w:t xml:space="preserve">di </w:t>
      </w:r>
      <w:proofErr w:type="gramEnd"/>
      <w:r>
        <w:rPr>
          <w:rFonts w:ascii="Times New Roman" w:hAnsi="Times New Roman"/>
          <w:color w:val="000000"/>
          <w:sz w:val="20"/>
          <w:szCs w:val="20"/>
        </w:rPr>
        <w:t>intentato</w:t>
      </w:r>
      <w:r w:rsidR="00BF11B5">
        <w:rPr>
          <w:rFonts w:ascii="Times New Roman" w:hAnsi="Times New Roman"/>
          <w:color w:val="000000"/>
          <w:sz w:val="20"/>
          <w:szCs w:val="20"/>
        </w:rPr>
        <w:t>.</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Basilicata (</w:t>
      </w:r>
      <w:r w:rsidR="00BF11B5">
        <w:rPr>
          <w:rFonts w:ascii="Times New Roman" w:hAnsi="Times New Roman"/>
          <w:color w:val="000000"/>
          <w:sz w:val="20"/>
          <w:szCs w:val="20"/>
        </w:rPr>
        <w:t>Cocca</w:t>
      </w:r>
      <w:r>
        <w:rPr>
          <w:rFonts w:ascii="Times New Roman" w:hAnsi="Times New Roman"/>
          <w:color w:val="000000"/>
          <w:sz w:val="20"/>
          <w:szCs w:val="20"/>
        </w:rPr>
        <w:t>)</w:t>
      </w:r>
      <w:r w:rsidR="00BF11B5">
        <w:rPr>
          <w:rFonts w:ascii="Times New Roman" w:hAnsi="Times New Roman"/>
          <w:color w:val="000000"/>
          <w:sz w:val="20"/>
          <w:szCs w:val="20"/>
        </w:rPr>
        <w:t xml:space="preserve">: perché </w:t>
      </w:r>
      <w:r w:rsidR="00F609D8">
        <w:rPr>
          <w:rFonts w:ascii="Times New Roman" w:hAnsi="Times New Roman"/>
          <w:color w:val="000000"/>
          <w:sz w:val="20"/>
          <w:szCs w:val="20"/>
        </w:rPr>
        <w:t xml:space="preserve">partiamo </w:t>
      </w:r>
      <w:r w:rsidR="00BF11B5">
        <w:rPr>
          <w:rFonts w:ascii="Times New Roman" w:hAnsi="Times New Roman"/>
          <w:color w:val="000000"/>
          <w:sz w:val="20"/>
          <w:szCs w:val="20"/>
        </w:rPr>
        <w:t>solo ora?</w:t>
      </w: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p>
    <w:p w:rsidR="00BF11B5" w:rsidRDefault="00BF11B5"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Sisti: perché </w:t>
      </w:r>
      <w:r w:rsidR="00D62042">
        <w:rPr>
          <w:rFonts w:ascii="Times New Roman" w:hAnsi="Times New Roman"/>
          <w:color w:val="000000"/>
          <w:sz w:val="20"/>
          <w:szCs w:val="20"/>
        </w:rPr>
        <w:t xml:space="preserve">prima </w:t>
      </w:r>
      <w:r>
        <w:rPr>
          <w:rFonts w:ascii="Times New Roman" w:hAnsi="Times New Roman"/>
          <w:color w:val="000000"/>
          <w:sz w:val="20"/>
          <w:szCs w:val="20"/>
        </w:rPr>
        <w:t>non esisteva un regolamento. Qui la composizione la stabiliscono le regioni. Stiamo mettendo in piedi una strategia che sette anni fa non è riuscita. Se bisogna fare una battaglia di stampa l</w:t>
      </w:r>
      <w:r w:rsidR="00D62042">
        <w:rPr>
          <w:rFonts w:ascii="Times New Roman" w:hAnsi="Times New Roman"/>
          <w:color w:val="000000"/>
          <w:sz w:val="20"/>
          <w:szCs w:val="20"/>
        </w:rPr>
        <w:t>a dobbiamo fare</w:t>
      </w:r>
      <w:r>
        <w:rPr>
          <w:rFonts w:ascii="Times New Roman" w:hAnsi="Times New Roman"/>
          <w:color w:val="000000"/>
          <w:sz w:val="20"/>
          <w:szCs w:val="20"/>
        </w:rPr>
        <w:t>. Copriamo tutti gli argomenti non solo quelli che ci interessano come professionisti. Oggi è il tempo giusto</w:t>
      </w:r>
      <w:r w:rsidR="00D62042">
        <w:rPr>
          <w:rFonts w:ascii="Times New Roman" w:hAnsi="Times New Roman"/>
          <w:color w:val="000000"/>
          <w:sz w:val="20"/>
          <w:szCs w:val="20"/>
        </w:rPr>
        <w:t>,</w:t>
      </w:r>
      <w:r>
        <w:rPr>
          <w:rFonts w:ascii="Times New Roman" w:hAnsi="Times New Roman"/>
          <w:color w:val="000000"/>
          <w:sz w:val="20"/>
          <w:szCs w:val="20"/>
        </w:rPr>
        <w:t xml:space="preserve"> siamo all’inizio della programmazione.</w:t>
      </w:r>
      <w:r w:rsidR="006E46F5">
        <w:rPr>
          <w:rFonts w:ascii="Times New Roman" w:hAnsi="Times New Roman"/>
          <w:color w:val="000000"/>
          <w:sz w:val="20"/>
          <w:szCs w:val="20"/>
        </w:rPr>
        <w:t xml:space="preserve"> </w:t>
      </w:r>
      <w:r w:rsidR="00F609D8">
        <w:rPr>
          <w:rFonts w:ascii="Times New Roman" w:hAnsi="Times New Roman"/>
          <w:color w:val="000000"/>
          <w:sz w:val="20"/>
          <w:szCs w:val="20"/>
        </w:rPr>
        <w:t xml:space="preserve">Siamo nel tavolo di partenariato, nel regolamento c’è un aggancio nel comitato di sorveglianza. </w:t>
      </w:r>
      <w:r w:rsidR="00D62042">
        <w:rPr>
          <w:rFonts w:ascii="Times New Roman" w:hAnsi="Times New Roman"/>
          <w:color w:val="000000"/>
          <w:sz w:val="20"/>
          <w:szCs w:val="20"/>
        </w:rPr>
        <w:t>Per i tavoli verdi</w:t>
      </w:r>
      <w:r w:rsidR="00F609D8">
        <w:rPr>
          <w:rFonts w:ascii="Times New Roman" w:hAnsi="Times New Roman"/>
          <w:color w:val="000000"/>
          <w:sz w:val="20"/>
          <w:szCs w:val="20"/>
        </w:rPr>
        <w:t xml:space="preserve"> dobbiamo modificarne lo schema, lì si decide se aprire o non </w:t>
      </w:r>
      <w:proofErr w:type="gramStart"/>
      <w:r w:rsidR="00F609D8">
        <w:rPr>
          <w:rFonts w:ascii="Times New Roman" w:hAnsi="Times New Roman"/>
          <w:color w:val="000000"/>
          <w:sz w:val="20"/>
          <w:szCs w:val="20"/>
        </w:rPr>
        <w:t>aprire</w:t>
      </w:r>
      <w:proofErr w:type="gramEnd"/>
      <w:r w:rsidR="00F609D8">
        <w:rPr>
          <w:rFonts w:ascii="Times New Roman" w:hAnsi="Times New Roman"/>
          <w:color w:val="000000"/>
          <w:sz w:val="20"/>
          <w:szCs w:val="20"/>
        </w:rPr>
        <w:t xml:space="preserve"> le misure.</w:t>
      </w:r>
    </w:p>
    <w:p w:rsidR="00F609D8" w:rsidRDefault="00F609D8"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Antignati prepara la let</w:t>
      </w:r>
      <w:r w:rsidR="00D62042">
        <w:rPr>
          <w:rFonts w:ascii="Times New Roman" w:hAnsi="Times New Roman"/>
          <w:color w:val="000000"/>
          <w:sz w:val="20"/>
          <w:szCs w:val="20"/>
        </w:rPr>
        <w:t>tera per tutti i Presidenti con la richiesta di farne parte.</w:t>
      </w:r>
    </w:p>
    <w:p w:rsidR="00F609D8" w:rsidRDefault="00F609D8" w:rsidP="001D5EEE">
      <w:pPr>
        <w:tabs>
          <w:tab w:val="left" w:pos="426"/>
        </w:tabs>
        <w:autoSpaceDE w:val="0"/>
        <w:autoSpaceDN w:val="0"/>
        <w:adjustRightInd w:val="0"/>
        <w:jc w:val="both"/>
        <w:rPr>
          <w:rFonts w:ascii="Times New Roman" w:hAnsi="Times New Roman"/>
          <w:color w:val="000000"/>
          <w:sz w:val="20"/>
          <w:szCs w:val="20"/>
        </w:rPr>
      </w:pPr>
    </w:p>
    <w:p w:rsidR="00F609D8" w:rsidRDefault="00D62042" w:rsidP="001D5EE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Sicilia (</w:t>
      </w:r>
      <w:r w:rsidR="00F609D8">
        <w:rPr>
          <w:rFonts w:ascii="Times New Roman" w:hAnsi="Times New Roman"/>
          <w:color w:val="000000"/>
          <w:sz w:val="20"/>
          <w:szCs w:val="20"/>
        </w:rPr>
        <w:t>Vigo</w:t>
      </w:r>
      <w:r>
        <w:rPr>
          <w:rFonts w:ascii="Times New Roman" w:hAnsi="Times New Roman"/>
          <w:color w:val="000000"/>
          <w:sz w:val="20"/>
          <w:szCs w:val="20"/>
        </w:rPr>
        <w:t>)</w:t>
      </w:r>
      <w:r w:rsidR="00F609D8">
        <w:rPr>
          <w:rFonts w:ascii="Times New Roman" w:hAnsi="Times New Roman"/>
          <w:color w:val="000000"/>
          <w:sz w:val="20"/>
          <w:szCs w:val="20"/>
        </w:rPr>
        <w:t xml:space="preserve">: </w:t>
      </w:r>
      <w:r>
        <w:rPr>
          <w:rFonts w:ascii="Times New Roman" w:hAnsi="Times New Roman"/>
          <w:color w:val="000000"/>
          <w:sz w:val="20"/>
          <w:szCs w:val="20"/>
        </w:rPr>
        <w:t>riferisce che</w:t>
      </w:r>
      <w:r w:rsidR="00F609D8">
        <w:rPr>
          <w:rFonts w:ascii="Times New Roman" w:hAnsi="Times New Roman"/>
          <w:color w:val="000000"/>
          <w:sz w:val="20"/>
          <w:szCs w:val="20"/>
        </w:rPr>
        <w:t xml:space="preserve"> in Sicilia erano stati tagliati fuori, </w:t>
      </w:r>
      <w:r>
        <w:rPr>
          <w:rFonts w:ascii="Times New Roman" w:hAnsi="Times New Roman"/>
          <w:color w:val="000000"/>
          <w:sz w:val="20"/>
          <w:szCs w:val="20"/>
        </w:rPr>
        <w:t>poi invece sono stato</w:t>
      </w:r>
      <w:r w:rsidR="00F609D8">
        <w:rPr>
          <w:rFonts w:ascii="Times New Roman" w:hAnsi="Times New Roman"/>
          <w:color w:val="000000"/>
          <w:sz w:val="20"/>
          <w:szCs w:val="20"/>
        </w:rPr>
        <w:t xml:space="preserve"> </w:t>
      </w:r>
      <w:proofErr w:type="gramStart"/>
      <w:r>
        <w:rPr>
          <w:rFonts w:ascii="Times New Roman" w:hAnsi="Times New Roman"/>
          <w:color w:val="000000"/>
          <w:sz w:val="20"/>
          <w:szCs w:val="20"/>
        </w:rPr>
        <w:t>chiamati</w:t>
      </w:r>
      <w:proofErr w:type="gramEnd"/>
      <w:r>
        <w:rPr>
          <w:rFonts w:ascii="Times New Roman" w:hAnsi="Times New Roman"/>
          <w:color w:val="000000"/>
          <w:sz w:val="20"/>
          <w:szCs w:val="20"/>
        </w:rPr>
        <w:t xml:space="preserve"> dal Dirigente Generale; hanno </w:t>
      </w:r>
      <w:r w:rsidR="00F609D8">
        <w:rPr>
          <w:rFonts w:ascii="Times New Roman" w:hAnsi="Times New Roman"/>
          <w:color w:val="000000"/>
          <w:sz w:val="20"/>
          <w:szCs w:val="20"/>
        </w:rPr>
        <w:t xml:space="preserve">redatto 19 punti da sottoporre </w:t>
      </w:r>
      <w:r>
        <w:rPr>
          <w:rFonts w:ascii="Times New Roman" w:hAnsi="Times New Roman"/>
          <w:color w:val="000000"/>
          <w:sz w:val="20"/>
          <w:szCs w:val="20"/>
        </w:rPr>
        <w:t xml:space="preserve">alla regione, </w:t>
      </w:r>
      <w:r w:rsidR="00F609D8">
        <w:rPr>
          <w:rFonts w:ascii="Times New Roman" w:hAnsi="Times New Roman"/>
          <w:color w:val="000000"/>
          <w:sz w:val="20"/>
          <w:szCs w:val="20"/>
        </w:rPr>
        <w:t>condivis</w:t>
      </w:r>
      <w:r>
        <w:rPr>
          <w:rFonts w:ascii="Times New Roman" w:hAnsi="Times New Roman"/>
          <w:color w:val="000000"/>
          <w:sz w:val="20"/>
          <w:szCs w:val="20"/>
        </w:rPr>
        <w:t>i</w:t>
      </w:r>
      <w:r w:rsidR="00F609D8">
        <w:rPr>
          <w:rFonts w:ascii="Times New Roman" w:hAnsi="Times New Roman"/>
          <w:color w:val="000000"/>
          <w:sz w:val="20"/>
          <w:szCs w:val="20"/>
        </w:rPr>
        <w:t xml:space="preserve"> con gli altri ordini con indicazioni per il nuovo PSR per snellimento, nuove procedure, per i giovani professionisti ed altro. Domani </w:t>
      </w:r>
      <w:proofErr w:type="gramStart"/>
      <w:r>
        <w:rPr>
          <w:rFonts w:ascii="Times New Roman" w:hAnsi="Times New Roman"/>
          <w:color w:val="000000"/>
          <w:sz w:val="20"/>
          <w:szCs w:val="20"/>
        </w:rPr>
        <w:t>verranno</w:t>
      </w:r>
      <w:proofErr w:type="gramEnd"/>
      <w:r>
        <w:rPr>
          <w:rFonts w:ascii="Times New Roman" w:hAnsi="Times New Roman"/>
          <w:color w:val="000000"/>
          <w:sz w:val="20"/>
          <w:szCs w:val="20"/>
        </w:rPr>
        <w:t xml:space="preserve"> presentate</w:t>
      </w:r>
      <w:r w:rsidR="00F609D8">
        <w:rPr>
          <w:rFonts w:ascii="Times New Roman" w:hAnsi="Times New Roman"/>
          <w:color w:val="000000"/>
          <w:sz w:val="20"/>
          <w:szCs w:val="20"/>
        </w:rPr>
        <w:t xml:space="preserve"> </w:t>
      </w:r>
      <w:r>
        <w:rPr>
          <w:rFonts w:ascii="Times New Roman" w:hAnsi="Times New Roman"/>
          <w:color w:val="000000"/>
          <w:sz w:val="20"/>
          <w:szCs w:val="20"/>
        </w:rPr>
        <w:t>ad un c</w:t>
      </w:r>
      <w:r w:rsidR="00F609D8">
        <w:rPr>
          <w:rFonts w:ascii="Times New Roman" w:hAnsi="Times New Roman"/>
          <w:color w:val="000000"/>
          <w:sz w:val="20"/>
          <w:szCs w:val="20"/>
        </w:rPr>
        <w:t xml:space="preserve">onvegno dove </w:t>
      </w:r>
      <w:r w:rsidR="001B20E4">
        <w:rPr>
          <w:rFonts w:ascii="Times New Roman" w:hAnsi="Times New Roman"/>
          <w:color w:val="000000"/>
          <w:sz w:val="20"/>
          <w:szCs w:val="20"/>
        </w:rPr>
        <w:t>parlerà</w:t>
      </w:r>
      <w:r w:rsidR="00F609D8">
        <w:rPr>
          <w:rFonts w:ascii="Times New Roman" w:hAnsi="Times New Roman"/>
          <w:color w:val="000000"/>
          <w:sz w:val="20"/>
          <w:szCs w:val="20"/>
        </w:rPr>
        <w:t xml:space="preserve"> </w:t>
      </w:r>
      <w:r>
        <w:rPr>
          <w:rFonts w:ascii="Times New Roman" w:hAnsi="Times New Roman"/>
          <w:color w:val="000000"/>
          <w:sz w:val="20"/>
          <w:szCs w:val="20"/>
        </w:rPr>
        <w:t xml:space="preserve">anche </w:t>
      </w:r>
      <w:r w:rsidR="00F609D8">
        <w:rPr>
          <w:rFonts w:ascii="Times New Roman" w:hAnsi="Times New Roman"/>
          <w:color w:val="000000"/>
          <w:sz w:val="20"/>
          <w:szCs w:val="20"/>
        </w:rPr>
        <w:t xml:space="preserve">Giovanni </w:t>
      </w:r>
      <w:r>
        <w:rPr>
          <w:rFonts w:ascii="Times New Roman" w:hAnsi="Times New Roman"/>
          <w:color w:val="000000"/>
          <w:sz w:val="20"/>
          <w:szCs w:val="20"/>
        </w:rPr>
        <w:t>L</w:t>
      </w:r>
      <w:r w:rsidR="00F609D8">
        <w:rPr>
          <w:rFonts w:ascii="Times New Roman" w:hAnsi="Times New Roman"/>
          <w:color w:val="000000"/>
          <w:sz w:val="20"/>
          <w:szCs w:val="20"/>
        </w:rPr>
        <w:t xml:space="preserve">a Via. </w:t>
      </w:r>
    </w:p>
    <w:p w:rsidR="00F609D8" w:rsidRDefault="00F609D8" w:rsidP="001D5EEE">
      <w:pPr>
        <w:tabs>
          <w:tab w:val="left" w:pos="426"/>
        </w:tabs>
        <w:autoSpaceDE w:val="0"/>
        <w:autoSpaceDN w:val="0"/>
        <w:adjustRightInd w:val="0"/>
        <w:jc w:val="both"/>
        <w:rPr>
          <w:rFonts w:ascii="Times New Roman" w:hAnsi="Times New Roman"/>
          <w:color w:val="000000"/>
          <w:sz w:val="20"/>
          <w:szCs w:val="20"/>
        </w:rPr>
      </w:pPr>
    </w:p>
    <w:p w:rsidR="00D8518D" w:rsidRDefault="00D62042" w:rsidP="0029318B">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Veneto (</w:t>
      </w:r>
      <w:r w:rsidR="0029318B">
        <w:rPr>
          <w:rFonts w:ascii="Times New Roman" w:hAnsi="Times New Roman"/>
          <w:color w:val="000000"/>
          <w:sz w:val="20"/>
          <w:szCs w:val="20"/>
        </w:rPr>
        <w:t>Carraro</w:t>
      </w:r>
      <w:r>
        <w:rPr>
          <w:rFonts w:ascii="Times New Roman" w:hAnsi="Times New Roman"/>
          <w:color w:val="000000"/>
          <w:sz w:val="20"/>
          <w:szCs w:val="20"/>
        </w:rPr>
        <w:t>)</w:t>
      </w:r>
      <w:r w:rsidR="0029318B">
        <w:rPr>
          <w:rFonts w:ascii="Times New Roman" w:hAnsi="Times New Roman"/>
          <w:color w:val="000000"/>
          <w:sz w:val="20"/>
          <w:szCs w:val="20"/>
        </w:rPr>
        <w:t>:</w:t>
      </w:r>
      <w:r>
        <w:rPr>
          <w:rFonts w:ascii="Times New Roman" w:hAnsi="Times New Roman"/>
          <w:color w:val="000000"/>
          <w:sz w:val="20"/>
          <w:szCs w:val="20"/>
        </w:rPr>
        <w:t xml:space="preserve"> i</w:t>
      </w:r>
      <w:r w:rsidR="0029318B">
        <w:rPr>
          <w:rFonts w:ascii="Times New Roman" w:hAnsi="Times New Roman"/>
          <w:color w:val="000000"/>
          <w:sz w:val="20"/>
          <w:szCs w:val="20"/>
        </w:rPr>
        <w:t xml:space="preserve">l 31 gennaio </w:t>
      </w:r>
      <w:r>
        <w:rPr>
          <w:rFonts w:ascii="Times New Roman" w:hAnsi="Times New Roman"/>
          <w:color w:val="000000"/>
          <w:sz w:val="20"/>
          <w:szCs w:val="20"/>
        </w:rPr>
        <w:t xml:space="preserve">hanno </w:t>
      </w:r>
      <w:r w:rsidR="0029318B">
        <w:rPr>
          <w:rFonts w:ascii="Times New Roman" w:hAnsi="Times New Roman"/>
          <w:color w:val="000000"/>
          <w:sz w:val="20"/>
          <w:szCs w:val="20"/>
        </w:rPr>
        <w:t xml:space="preserve">una </w:t>
      </w:r>
      <w:r>
        <w:rPr>
          <w:rFonts w:ascii="Times New Roman" w:hAnsi="Times New Roman"/>
          <w:color w:val="000000"/>
          <w:sz w:val="20"/>
          <w:szCs w:val="20"/>
        </w:rPr>
        <w:t xml:space="preserve">nuova </w:t>
      </w:r>
      <w:r w:rsidR="0029318B">
        <w:rPr>
          <w:rFonts w:ascii="Times New Roman" w:hAnsi="Times New Roman"/>
          <w:color w:val="000000"/>
          <w:sz w:val="20"/>
          <w:szCs w:val="20"/>
        </w:rPr>
        <w:t>scadenza</w:t>
      </w:r>
      <w:r>
        <w:rPr>
          <w:rFonts w:ascii="Times New Roman" w:hAnsi="Times New Roman"/>
          <w:color w:val="000000"/>
          <w:sz w:val="20"/>
          <w:szCs w:val="20"/>
        </w:rPr>
        <w:t xml:space="preserve">, </w:t>
      </w:r>
      <w:r w:rsidR="0029318B">
        <w:rPr>
          <w:rFonts w:ascii="Times New Roman" w:hAnsi="Times New Roman"/>
          <w:color w:val="000000"/>
          <w:sz w:val="20"/>
          <w:szCs w:val="20"/>
        </w:rPr>
        <w:t xml:space="preserve">la </w:t>
      </w:r>
      <w:r>
        <w:rPr>
          <w:rFonts w:ascii="Times New Roman" w:hAnsi="Times New Roman"/>
          <w:color w:val="000000"/>
          <w:sz w:val="20"/>
          <w:szCs w:val="20"/>
        </w:rPr>
        <w:t>R</w:t>
      </w:r>
      <w:r w:rsidR="0029318B">
        <w:rPr>
          <w:rFonts w:ascii="Times New Roman" w:hAnsi="Times New Roman"/>
          <w:color w:val="000000"/>
          <w:sz w:val="20"/>
          <w:szCs w:val="20"/>
        </w:rPr>
        <w:t xml:space="preserve">egione </w:t>
      </w:r>
      <w:r w:rsidR="005F72AE">
        <w:rPr>
          <w:rFonts w:ascii="Times New Roman" w:hAnsi="Times New Roman"/>
          <w:color w:val="000000"/>
          <w:sz w:val="20"/>
          <w:szCs w:val="20"/>
        </w:rPr>
        <w:t>Veneto procede spedita</w:t>
      </w:r>
      <w:r w:rsidR="0029318B">
        <w:rPr>
          <w:rFonts w:ascii="Times New Roman" w:hAnsi="Times New Roman"/>
          <w:color w:val="000000"/>
          <w:sz w:val="20"/>
          <w:szCs w:val="20"/>
        </w:rPr>
        <w:t xml:space="preserve">. </w:t>
      </w:r>
      <w:r w:rsidR="005F72AE">
        <w:rPr>
          <w:rFonts w:ascii="Times New Roman" w:hAnsi="Times New Roman"/>
          <w:color w:val="000000"/>
          <w:sz w:val="20"/>
          <w:szCs w:val="20"/>
        </w:rPr>
        <w:t xml:space="preserve">Come Federazione </w:t>
      </w:r>
      <w:proofErr w:type="gramStart"/>
      <w:r w:rsidR="005F72AE">
        <w:rPr>
          <w:rFonts w:ascii="Times New Roman" w:hAnsi="Times New Roman"/>
          <w:color w:val="000000"/>
          <w:sz w:val="20"/>
          <w:szCs w:val="20"/>
        </w:rPr>
        <w:t>hanno</w:t>
      </w:r>
      <w:proofErr w:type="gramEnd"/>
      <w:r w:rsidR="0029318B">
        <w:rPr>
          <w:rFonts w:ascii="Times New Roman" w:hAnsi="Times New Roman"/>
          <w:color w:val="000000"/>
          <w:sz w:val="20"/>
          <w:szCs w:val="20"/>
        </w:rPr>
        <w:t xml:space="preserve"> già presentato 32 osservazioni nell’area </w:t>
      </w:r>
      <w:r w:rsidR="005F72AE">
        <w:rPr>
          <w:rFonts w:ascii="Times New Roman" w:hAnsi="Times New Roman"/>
          <w:color w:val="000000"/>
          <w:sz w:val="20"/>
          <w:szCs w:val="20"/>
        </w:rPr>
        <w:t>r</w:t>
      </w:r>
      <w:r w:rsidR="0029318B">
        <w:rPr>
          <w:rFonts w:ascii="Times New Roman" w:hAnsi="Times New Roman"/>
          <w:color w:val="000000"/>
          <w:sz w:val="20"/>
          <w:szCs w:val="20"/>
        </w:rPr>
        <w:t>egionale dedicata sulla valutazione ex ante</w:t>
      </w:r>
      <w:r w:rsidR="005F72AE">
        <w:rPr>
          <w:rFonts w:ascii="Times New Roman" w:hAnsi="Times New Roman"/>
          <w:color w:val="000000"/>
          <w:sz w:val="20"/>
          <w:szCs w:val="20"/>
        </w:rPr>
        <w:t>,</w:t>
      </w:r>
      <w:r w:rsidR="0029318B">
        <w:rPr>
          <w:rFonts w:ascii="Times New Roman" w:hAnsi="Times New Roman"/>
          <w:color w:val="000000"/>
          <w:sz w:val="20"/>
          <w:szCs w:val="20"/>
        </w:rPr>
        <w:t xml:space="preserve"> s</w:t>
      </w:r>
      <w:r w:rsidR="005F72AE">
        <w:rPr>
          <w:rFonts w:ascii="Times New Roman" w:hAnsi="Times New Roman"/>
          <w:color w:val="000000"/>
          <w:sz w:val="20"/>
          <w:szCs w:val="20"/>
        </w:rPr>
        <w:t>ono</w:t>
      </w:r>
      <w:r w:rsidR="0029318B">
        <w:rPr>
          <w:rFonts w:ascii="Times New Roman" w:hAnsi="Times New Roman"/>
          <w:color w:val="000000"/>
          <w:sz w:val="20"/>
          <w:szCs w:val="20"/>
        </w:rPr>
        <w:t xml:space="preserve"> già in fase 2. Entro il 31 gennaio </w:t>
      </w:r>
      <w:r w:rsidR="005F72AE">
        <w:rPr>
          <w:rFonts w:ascii="Times New Roman" w:hAnsi="Times New Roman"/>
          <w:color w:val="000000"/>
          <w:sz w:val="20"/>
          <w:szCs w:val="20"/>
        </w:rPr>
        <w:t>devono</w:t>
      </w:r>
      <w:r w:rsidR="0029318B">
        <w:rPr>
          <w:rFonts w:ascii="Times New Roman" w:hAnsi="Times New Roman"/>
          <w:color w:val="000000"/>
          <w:sz w:val="20"/>
          <w:szCs w:val="20"/>
        </w:rPr>
        <w:t xml:space="preserve"> dire se i </w:t>
      </w:r>
      <w:proofErr w:type="gramStart"/>
      <w:r w:rsidR="0029318B">
        <w:rPr>
          <w:rFonts w:ascii="Times New Roman" w:hAnsi="Times New Roman"/>
          <w:color w:val="000000"/>
          <w:sz w:val="20"/>
          <w:szCs w:val="20"/>
        </w:rPr>
        <w:t>92</w:t>
      </w:r>
      <w:proofErr w:type="gramEnd"/>
      <w:r w:rsidR="0029318B">
        <w:rPr>
          <w:rFonts w:ascii="Times New Roman" w:hAnsi="Times New Roman"/>
          <w:color w:val="000000"/>
          <w:sz w:val="20"/>
          <w:szCs w:val="20"/>
        </w:rPr>
        <w:t xml:space="preserve"> interventi previsti sono davvero prioritari secondo quello che dice il regolamento. La Regione Veneto </w:t>
      </w:r>
      <w:r w:rsidR="005F72AE">
        <w:rPr>
          <w:rFonts w:ascii="Times New Roman" w:hAnsi="Times New Roman"/>
          <w:color w:val="000000"/>
          <w:sz w:val="20"/>
          <w:szCs w:val="20"/>
        </w:rPr>
        <w:t>li</w:t>
      </w:r>
      <w:r w:rsidR="0029318B">
        <w:rPr>
          <w:rFonts w:ascii="Times New Roman" w:hAnsi="Times New Roman"/>
          <w:color w:val="000000"/>
          <w:sz w:val="20"/>
          <w:szCs w:val="20"/>
        </w:rPr>
        <w:t xml:space="preserve"> ha </w:t>
      </w:r>
      <w:r w:rsidR="00107A62">
        <w:rPr>
          <w:rFonts w:ascii="Times New Roman" w:hAnsi="Times New Roman"/>
          <w:color w:val="000000"/>
          <w:sz w:val="20"/>
          <w:szCs w:val="20"/>
        </w:rPr>
        <w:t>inviat</w:t>
      </w:r>
      <w:r w:rsidR="005F72AE">
        <w:rPr>
          <w:rFonts w:ascii="Times New Roman" w:hAnsi="Times New Roman"/>
          <w:color w:val="000000"/>
          <w:sz w:val="20"/>
          <w:szCs w:val="20"/>
        </w:rPr>
        <w:t>i</w:t>
      </w:r>
      <w:r w:rsidR="00107A62">
        <w:rPr>
          <w:rFonts w:ascii="Times New Roman" w:hAnsi="Times New Roman"/>
          <w:color w:val="000000"/>
          <w:sz w:val="20"/>
          <w:szCs w:val="20"/>
        </w:rPr>
        <w:t xml:space="preserve"> alle sedute pubb</w:t>
      </w:r>
      <w:r w:rsidR="0029318B">
        <w:rPr>
          <w:rFonts w:ascii="Times New Roman" w:hAnsi="Times New Roman"/>
          <w:color w:val="000000"/>
          <w:sz w:val="20"/>
          <w:szCs w:val="20"/>
        </w:rPr>
        <w:t>liche a parlare sulla consulenza.</w:t>
      </w:r>
      <w:r w:rsidR="00107A62">
        <w:rPr>
          <w:rFonts w:ascii="Times New Roman" w:hAnsi="Times New Roman"/>
          <w:color w:val="000000"/>
          <w:sz w:val="20"/>
          <w:szCs w:val="20"/>
        </w:rPr>
        <w:t xml:space="preserve"> </w:t>
      </w:r>
      <w:r w:rsidR="00FF3525">
        <w:rPr>
          <w:rFonts w:ascii="Times New Roman" w:hAnsi="Times New Roman"/>
          <w:color w:val="000000"/>
          <w:sz w:val="20"/>
          <w:szCs w:val="20"/>
        </w:rPr>
        <w:t xml:space="preserve">Hanno </w:t>
      </w:r>
      <w:r w:rsidR="00107A62">
        <w:rPr>
          <w:rFonts w:ascii="Times New Roman" w:hAnsi="Times New Roman"/>
          <w:color w:val="000000"/>
          <w:sz w:val="20"/>
          <w:szCs w:val="20"/>
        </w:rPr>
        <w:t>proposto come broker inn</w:t>
      </w:r>
      <w:r w:rsidR="0029318B">
        <w:rPr>
          <w:rFonts w:ascii="Times New Roman" w:hAnsi="Times New Roman"/>
          <w:color w:val="000000"/>
          <w:sz w:val="20"/>
          <w:szCs w:val="20"/>
        </w:rPr>
        <w:t>o</w:t>
      </w:r>
      <w:r w:rsidR="00107A62">
        <w:rPr>
          <w:rFonts w:ascii="Times New Roman" w:hAnsi="Times New Roman"/>
          <w:color w:val="000000"/>
          <w:sz w:val="20"/>
          <w:szCs w:val="20"/>
        </w:rPr>
        <w:t>v</w:t>
      </w:r>
      <w:r w:rsidR="0029318B">
        <w:rPr>
          <w:rFonts w:ascii="Times New Roman" w:hAnsi="Times New Roman"/>
          <w:color w:val="000000"/>
          <w:sz w:val="20"/>
          <w:szCs w:val="20"/>
        </w:rPr>
        <w:t xml:space="preserve">ativo un agglomerato di figure. Se c’è il benestare del </w:t>
      </w:r>
      <w:proofErr w:type="gramStart"/>
      <w:r w:rsidR="005F72AE">
        <w:rPr>
          <w:rFonts w:ascii="Times New Roman" w:hAnsi="Times New Roman"/>
          <w:color w:val="000000"/>
          <w:sz w:val="20"/>
          <w:szCs w:val="20"/>
        </w:rPr>
        <w:t>CONAF</w:t>
      </w:r>
      <w:proofErr w:type="gramEnd"/>
      <w:r w:rsidR="005F72AE">
        <w:rPr>
          <w:rFonts w:ascii="Times New Roman" w:hAnsi="Times New Roman"/>
          <w:color w:val="000000"/>
          <w:sz w:val="20"/>
          <w:szCs w:val="20"/>
        </w:rPr>
        <w:t xml:space="preserve"> si vorrebbe</w:t>
      </w:r>
      <w:r w:rsidR="0029318B">
        <w:rPr>
          <w:rFonts w:ascii="Times New Roman" w:hAnsi="Times New Roman"/>
          <w:color w:val="000000"/>
          <w:sz w:val="20"/>
          <w:szCs w:val="20"/>
        </w:rPr>
        <w:t xml:space="preserve"> chiamare le organizzaz</w:t>
      </w:r>
      <w:r w:rsidR="00107A62">
        <w:rPr>
          <w:rFonts w:ascii="Times New Roman" w:hAnsi="Times New Roman"/>
          <w:color w:val="000000"/>
          <w:sz w:val="20"/>
          <w:szCs w:val="20"/>
        </w:rPr>
        <w:t>ioni professionali ad un incontr</w:t>
      </w:r>
      <w:r w:rsidR="0029318B">
        <w:rPr>
          <w:rFonts w:ascii="Times New Roman" w:hAnsi="Times New Roman"/>
          <w:color w:val="000000"/>
          <w:sz w:val="20"/>
          <w:szCs w:val="20"/>
        </w:rPr>
        <w:t xml:space="preserve">o per condividere una </w:t>
      </w:r>
      <w:r w:rsidR="00107A62">
        <w:rPr>
          <w:rFonts w:ascii="Times New Roman" w:hAnsi="Times New Roman"/>
          <w:color w:val="000000"/>
          <w:sz w:val="20"/>
          <w:szCs w:val="20"/>
        </w:rPr>
        <w:t>matrice</w:t>
      </w:r>
      <w:r w:rsidR="0029318B">
        <w:rPr>
          <w:rFonts w:ascii="Times New Roman" w:hAnsi="Times New Roman"/>
          <w:color w:val="000000"/>
          <w:sz w:val="20"/>
          <w:szCs w:val="20"/>
        </w:rPr>
        <w:t xml:space="preserve"> comune.</w:t>
      </w:r>
    </w:p>
    <w:p w:rsidR="0029318B" w:rsidRDefault="0029318B" w:rsidP="0029318B">
      <w:pPr>
        <w:tabs>
          <w:tab w:val="left" w:pos="426"/>
        </w:tabs>
        <w:autoSpaceDE w:val="0"/>
        <w:autoSpaceDN w:val="0"/>
        <w:adjustRightInd w:val="0"/>
        <w:jc w:val="both"/>
        <w:rPr>
          <w:rFonts w:ascii="Times New Roman" w:hAnsi="Times New Roman"/>
          <w:color w:val="000000"/>
          <w:sz w:val="20"/>
          <w:szCs w:val="20"/>
        </w:rPr>
      </w:pPr>
    </w:p>
    <w:p w:rsidR="00107A62" w:rsidRDefault="00FF3525" w:rsidP="0029318B">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Sisti</w:t>
      </w:r>
      <w:r w:rsidR="0029318B">
        <w:rPr>
          <w:rFonts w:ascii="Times New Roman" w:hAnsi="Times New Roman"/>
          <w:color w:val="000000"/>
          <w:sz w:val="20"/>
          <w:szCs w:val="20"/>
        </w:rPr>
        <w:t>: su questo forniamo subito dei gruppi operativi (i partenariati che possono essere costituiti per sviluppare azioni innovative per l’applicazione delle diverse misure dello sviluppo rurale).</w:t>
      </w:r>
      <w:r w:rsidR="005F72AE">
        <w:rPr>
          <w:rFonts w:ascii="Times New Roman" w:hAnsi="Times New Roman"/>
          <w:color w:val="000000"/>
          <w:sz w:val="20"/>
          <w:szCs w:val="20"/>
        </w:rPr>
        <w:t xml:space="preserve"> </w:t>
      </w:r>
      <w:r w:rsidR="0029318B">
        <w:rPr>
          <w:rFonts w:ascii="Times New Roman" w:hAnsi="Times New Roman"/>
          <w:color w:val="000000"/>
          <w:sz w:val="20"/>
          <w:szCs w:val="20"/>
        </w:rPr>
        <w:t xml:space="preserve">Il partenariato è un unico soggetto. </w:t>
      </w:r>
      <w:r w:rsidR="005F72AE">
        <w:rPr>
          <w:rFonts w:ascii="Times New Roman" w:hAnsi="Times New Roman"/>
          <w:color w:val="000000"/>
          <w:sz w:val="20"/>
          <w:szCs w:val="20"/>
        </w:rPr>
        <w:t>D</w:t>
      </w:r>
      <w:r w:rsidR="00107A62">
        <w:rPr>
          <w:rFonts w:ascii="Times New Roman" w:hAnsi="Times New Roman"/>
          <w:color w:val="000000"/>
          <w:sz w:val="20"/>
          <w:szCs w:val="20"/>
        </w:rPr>
        <w:t>evono sviluppare innovazione per avere il 10 – 20% in più per fare investimenti. L’idea è quella della piattaforma tecnologica per</w:t>
      </w:r>
      <w:r w:rsidR="002976E9">
        <w:rPr>
          <w:rFonts w:ascii="Times New Roman" w:hAnsi="Times New Roman"/>
          <w:color w:val="000000"/>
          <w:sz w:val="20"/>
          <w:szCs w:val="20"/>
        </w:rPr>
        <w:t xml:space="preserve"> </w:t>
      </w:r>
      <w:r>
        <w:rPr>
          <w:rFonts w:ascii="Times New Roman" w:hAnsi="Times New Roman"/>
          <w:color w:val="000000"/>
          <w:sz w:val="20"/>
          <w:szCs w:val="20"/>
        </w:rPr>
        <w:t>l’applicazione dell’</w:t>
      </w:r>
      <w:r w:rsidR="00107A62">
        <w:rPr>
          <w:rFonts w:ascii="Times New Roman" w:hAnsi="Times New Roman"/>
          <w:color w:val="000000"/>
          <w:sz w:val="20"/>
          <w:szCs w:val="20"/>
        </w:rPr>
        <w:t>EIP.</w:t>
      </w:r>
    </w:p>
    <w:p w:rsidR="0029318B" w:rsidRDefault="0029318B" w:rsidP="0092359E">
      <w:pPr>
        <w:tabs>
          <w:tab w:val="left" w:pos="426"/>
        </w:tabs>
        <w:autoSpaceDE w:val="0"/>
        <w:autoSpaceDN w:val="0"/>
        <w:adjustRightInd w:val="0"/>
        <w:rPr>
          <w:rFonts w:ascii="Times New Roman" w:hAnsi="Times New Roman"/>
          <w:color w:val="000000"/>
          <w:sz w:val="20"/>
          <w:szCs w:val="20"/>
        </w:rPr>
      </w:pPr>
    </w:p>
    <w:p w:rsidR="00DE4159" w:rsidRDefault="00DE4159" w:rsidP="00DE4159">
      <w:pPr>
        <w:rPr>
          <w:rFonts w:ascii="Times New Roman" w:hAnsi="Times New Roman"/>
          <w:sz w:val="20"/>
          <w:szCs w:val="20"/>
        </w:rPr>
      </w:pPr>
      <w:r>
        <w:rPr>
          <w:rFonts w:ascii="Times New Roman" w:hAnsi="Times New Roman"/>
          <w:sz w:val="20"/>
          <w:szCs w:val="20"/>
        </w:rPr>
        <w:t>Pausa pranzo 1</w:t>
      </w:r>
      <w:r>
        <w:rPr>
          <w:rFonts w:ascii="Times New Roman" w:hAnsi="Times New Roman"/>
          <w:sz w:val="20"/>
          <w:szCs w:val="20"/>
        </w:rPr>
        <w:t>4</w:t>
      </w:r>
      <w:r>
        <w:rPr>
          <w:rFonts w:ascii="Times New Roman" w:hAnsi="Times New Roman"/>
          <w:sz w:val="20"/>
          <w:szCs w:val="20"/>
        </w:rPr>
        <w:t>,</w:t>
      </w:r>
      <w:r>
        <w:rPr>
          <w:rFonts w:ascii="Times New Roman" w:hAnsi="Times New Roman"/>
          <w:sz w:val="20"/>
          <w:szCs w:val="20"/>
        </w:rPr>
        <w:t>1</w:t>
      </w:r>
      <w:r>
        <w:rPr>
          <w:rFonts w:ascii="Times New Roman" w:hAnsi="Times New Roman"/>
          <w:sz w:val="20"/>
          <w:szCs w:val="20"/>
        </w:rPr>
        <w:t>5</w:t>
      </w:r>
    </w:p>
    <w:p w:rsidR="00DE4159" w:rsidRDefault="00DE4159" w:rsidP="00DE4159">
      <w:pPr>
        <w:rPr>
          <w:rFonts w:ascii="Times New Roman" w:hAnsi="Times New Roman"/>
          <w:sz w:val="20"/>
          <w:szCs w:val="20"/>
        </w:rPr>
      </w:pPr>
      <w:r>
        <w:rPr>
          <w:rFonts w:ascii="Times New Roman" w:hAnsi="Times New Roman"/>
          <w:sz w:val="20"/>
          <w:szCs w:val="20"/>
        </w:rPr>
        <w:t>Ripresa lavori 15.</w:t>
      </w:r>
      <w:r>
        <w:rPr>
          <w:rFonts w:ascii="Times New Roman" w:hAnsi="Times New Roman"/>
          <w:sz w:val="20"/>
          <w:szCs w:val="20"/>
        </w:rPr>
        <w:t>45</w:t>
      </w:r>
    </w:p>
    <w:p w:rsidR="00DE4159" w:rsidRDefault="00DE4159" w:rsidP="00DE4159">
      <w:pPr>
        <w:rPr>
          <w:rFonts w:ascii="Times New Roman" w:hAnsi="Times New Roman"/>
          <w:sz w:val="20"/>
          <w:szCs w:val="20"/>
        </w:rPr>
      </w:pPr>
    </w:p>
    <w:p w:rsidR="00DE4159" w:rsidRDefault="00DE4159" w:rsidP="00DE4159">
      <w:pPr>
        <w:rPr>
          <w:rFonts w:ascii="Times New Roman" w:hAnsi="Times New Roman"/>
          <w:sz w:val="20"/>
          <w:szCs w:val="20"/>
        </w:rPr>
      </w:pPr>
      <w:r w:rsidRPr="00623592">
        <w:rPr>
          <w:rFonts w:ascii="Times New Roman" w:hAnsi="Times New Roman"/>
          <w:sz w:val="20"/>
          <w:szCs w:val="20"/>
        </w:rPr>
        <w:t>Segretario verbalizzante</w:t>
      </w:r>
      <w:r>
        <w:rPr>
          <w:rFonts w:ascii="Times New Roman" w:hAnsi="Times New Roman"/>
          <w:sz w:val="20"/>
          <w:szCs w:val="20"/>
        </w:rPr>
        <w:t xml:space="preserve"> Mattia Busti</w:t>
      </w:r>
    </w:p>
    <w:p w:rsidR="00DE4159" w:rsidRDefault="00DE4159" w:rsidP="0092359E">
      <w:pPr>
        <w:tabs>
          <w:tab w:val="left" w:pos="426"/>
        </w:tabs>
        <w:autoSpaceDE w:val="0"/>
        <w:autoSpaceDN w:val="0"/>
        <w:adjustRightInd w:val="0"/>
        <w:rPr>
          <w:rFonts w:ascii="Times New Roman" w:hAnsi="Times New Roman"/>
          <w:color w:val="000000"/>
          <w:sz w:val="20"/>
          <w:szCs w:val="20"/>
        </w:rPr>
      </w:pPr>
    </w:p>
    <w:p w:rsidR="0029318B" w:rsidRPr="003F07DF" w:rsidRDefault="0029318B" w:rsidP="0092359E">
      <w:pPr>
        <w:tabs>
          <w:tab w:val="left" w:pos="426"/>
        </w:tabs>
        <w:autoSpaceDE w:val="0"/>
        <w:autoSpaceDN w:val="0"/>
        <w:adjustRightInd w:val="0"/>
        <w:rPr>
          <w:rFonts w:ascii="Times New Roman" w:hAnsi="Times New Roman"/>
          <w:color w:val="000000"/>
          <w:sz w:val="20"/>
          <w:szCs w:val="20"/>
        </w:rPr>
      </w:pPr>
    </w:p>
    <w:p w:rsidR="0092359E" w:rsidRPr="00EA192B" w:rsidRDefault="005F72AE" w:rsidP="0092359E">
      <w:pPr>
        <w:tabs>
          <w:tab w:val="left" w:pos="426"/>
        </w:tabs>
        <w:jc w:val="both"/>
        <w:rPr>
          <w:rFonts w:ascii="Times New Roman" w:hAnsi="Times New Roman"/>
          <w:b/>
          <w:color w:val="000000"/>
          <w:sz w:val="20"/>
          <w:szCs w:val="20"/>
        </w:rPr>
      </w:pPr>
      <w:proofErr w:type="gramStart"/>
      <w:r>
        <w:rPr>
          <w:rFonts w:ascii="Times New Roman" w:hAnsi="Times New Roman"/>
          <w:b/>
          <w:sz w:val="20"/>
          <w:szCs w:val="20"/>
          <w:u w:val="single"/>
        </w:rPr>
        <w:t xml:space="preserve">7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EA192B">
        <w:rPr>
          <w:rFonts w:ascii="Times New Roman" w:hAnsi="Times New Roman"/>
          <w:b/>
          <w:color w:val="000000"/>
          <w:sz w:val="20"/>
          <w:szCs w:val="20"/>
          <w:u w:val="single"/>
        </w:rPr>
        <w:t>Documento PAN – Uso sostenibile dei fitofarmaci (discussione);</w:t>
      </w:r>
    </w:p>
    <w:p w:rsidR="00334361" w:rsidRDefault="005F72AE"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S</w:t>
      </w:r>
      <w:r w:rsidR="00166C55">
        <w:rPr>
          <w:rFonts w:ascii="Times New Roman" w:hAnsi="Times New Roman"/>
          <w:color w:val="000000"/>
          <w:sz w:val="20"/>
          <w:szCs w:val="20"/>
        </w:rPr>
        <w:t>isti:</w:t>
      </w:r>
      <w:r>
        <w:rPr>
          <w:rFonts w:ascii="Times New Roman" w:hAnsi="Times New Roman"/>
          <w:color w:val="000000"/>
          <w:sz w:val="20"/>
          <w:szCs w:val="20"/>
        </w:rPr>
        <w:t xml:space="preserve"> la bozza del 20 dicembre è anco</w:t>
      </w:r>
      <w:r w:rsidR="00166C55">
        <w:rPr>
          <w:rFonts w:ascii="Times New Roman" w:hAnsi="Times New Roman"/>
          <w:color w:val="000000"/>
          <w:sz w:val="20"/>
          <w:szCs w:val="20"/>
        </w:rPr>
        <w:t xml:space="preserve">ra in </w:t>
      </w:r>
      <w:proofErr w:type="gramStart"/>
      <w:r w:rsidR="00166C55">
        <w:rPr>
          <w:rFonts w:ascii="Times New Roman" w:hAnsi="Times New Roman"/>
          <w:color w:val="000000"/>
          <w:sz w:val="20"/>
          <w:szCs w:val="20"/>
        </w:rPr>
        <w:t>revisione</w:t>
      </w:r>
      <w:proofErr w:type="gramEnd"/>
      <w:r w:rsidR="00166C55">
        <w:rPr>
          <w:rFonts w:ascii="Times New Roman" w:hAnsi="Times New Roman"/>
          <w:color w:val="000000"/>
          <w:sz w:val="20"/>
          <w:szCs w:val="20"/>
        </w:rPr>
        <w:t>; noi manteniamo la n</w:t>
      </w:r>
      <w:r>
        <w:rPr>
          <w:rFonts w:ascii="Times New Roman" w:hAnsi="Times New Roman"/>
          <w:color w:val="000000"/>
          <w:sz w:val="20"/>
          <w:szCs w:val="20"/>
        </w:rPr>
        <w:t>ostra</w:t>
      </w:r>
      <w:r w:rsidR="00166C55">
        <w:rPr>
          <w:rFonts w:ascii="Times New Roman" w:hAnsi="Times New Roman"/>
          <w:color w:val="000000"/>
          <w:sz w:val="20"/>
          <w:szCs w:val="20"/>
        </w:rPr>
        <w:t xml:space="preserve"> posizione: i corsi si de</w:t>
      </w:r>
      <w:r>
        <w:rPr>
          <w:rFonts w:ascii="Times New Roman" w:hAnsi="Times New Roman"/>
          <w:color w:val="000000"/>
          <w:sz w:val="20"/>
          <w:szCs w:val="20"/>
        </w:rPr>
        <w:t>vo</w:t>
      </w:r>
      <w:r w:rsidR="00166C55">
        <w:rPr>
          <w:rFonts w:ascii="Times New Roman" w:hAnsi="Times New Roman"/>
          <w:color w:val="000000"/>
          <w:sz w:val="20"/>
          <w:szCs w:val="20"/>
        </w:rPr>
        <w:t>no fare e de</w:t>
      </w:r>
      <w:r>
        <w:rPr>
          <w:rFonts w:ascii="Times New Roman" w:hAnsi="Times New Roman"/>
          <w:color w:val="000000"/>
          <w:sz w:val="20"/>
          <w:szCs w:val="20"/>
        </w:rPr>
        <w:t>vo</w:t>
      </w:r>
      <w:r w:rsidR="00166C55">
        <w:rPr>
          <w:rFonts w:ascii="Times New Roman" w:hAnsi="Times New Roman"/>
          <w:color w:val="000000"/>
          <w:sz w:val="20"/>
          <w:szCs w:val="20"/>
        </w:rPr>
        <w:t xml:space="preserve">no essere accreditati, </w:t>
      </w:r>
      <w:r>
        <w:rPr>
          <w:rFonts w:ascii="Times New Roman" w:hAnsi="Times New Roman"/>
          <w:color w:val="000000"/>
          <w:sz w:val="20"/>
          <w:szCs w:val="20"/>
        </w:rPr>
        <w:t xml:space="preserve">però </w:t>
      </w:r>
      <w:r w:rsidR="00166C55">
        <w:rPr>
          <w:rFonts w:ascii="Times New Roman" w:hAnsi="Times New Roman"/>
          <w:color w:val="000000"/>
          <w:sz w:val="20"/>
          <w:szCs w:val="20"/>
        </w:rPr>
        <w:t xml:space="preserve">non </w:t>
      </w:r>
      <w:r>
        <w:rPr>
          <w:rFonts w:ascii="Times New Roman" w:hAnsi="Times New Roman"/>
          <w:color w:val="000000"/>
          <w:sz w:val="20"/>
          <w:szCs w:val="20"/>
        </w:rPr>
        <w:t xml:space="preserve">devono essere </w:t>
      </w:r>
      <w:r w:rsidR="00166C55">
        <w:rPr>
          <w:rFonts w:ascii="Times New Roman" w:hAnsi="Times New Roman"/>
          <w:color w:val="000000"/>
          <w:sz w:val="20"/>
          <w:szCs w:val="20"/>
        </w:rPr>
        <w:t xml:space="preserve">abilitanti ma </w:t>
      </w:r>
      <w:r>
        <w:rPr>
          <w:rFonts w:ascii="Times New Roman" w:hAnsi="Times New Roman"/>
          <w:color w:val="000000"/>
          <w:sz w:val="20"/>
          <w:szCs w:val="20"/>
        </w:rPr>
        <w:t xml:space="preserve">solo qualificanti. </w:t>
      </w:r>
      <w:r w:rsidR="00166C55">
        <w:rPr>
          <w:rFonts w:ascii="Times New Roman" w:hAnsi="Times New Roman"/>
          <w:color w:val="000000"/>
          <w:sz w:val="20"/>
          <w:szCs w:val="20"/>
        </w:rPr>
        <w:t xml:space="preserve">Se </w:t>
      </w:r>
      <w:proofErr w:type="gramStart"/>
      <w:r>
        <w:rPr>
          <w:rFonts w:ascii="Times New Roman" w:hAnsi="Times New Roman"/>
          <w:color w:val="000000"/>
          <w:sz w:val="20"/>
          <w:szCs w:val="20"/>
        </w:rPr>
        <w:t>vengono</w:t>
      </w:r>
      <w:proofErr w:type="gramEnd"/>
      <w:r w:rsidR="00166C55">
        <w:rPr>
          <w:rFonts w:ascii="Times New Roman" w:hAnsi="Times New Roman"/>
          <w:color w:val="000000"/>
          <w:sz w:val="20"/>
          <w:szCs w:val="20"/>
        </w:rPr>
        <w:t xml:space="preserve"> ancora</w:t>
      </w:r>
      <w:r>
        <w:rPr>
          <w:rFonts w:ascii="Times New Roman" w:hAnsi="Times New Roman"/>
          <w:color w:val="000000"/>
          <w:sz w:val="20"/>
          <w:szCs w:val="20"/>
        </w:rPr>
        <w:t xml:space="preserve"> presentati</w:t>
      </w:r>
      <w:r w:rsidR="00166C55">
        <w:rPr>
          <w:rFonts w:ascii="Times New Roman" w:hAnsi="Times New Roman"/>
          <w:color w:val="000000"/>
          <w:sz w:val="20"/>
          <w:szCs w:val="20"/>
        </w:rPr>
        <w:t xml:space="preserve"> i testi con la vecchia terminologia, </w:t>
      </w:r>
      <w:r>
        <w:rPr>
          <w:rFonts w:ascii="Times New Roman" w:hAnsi="Times New Roman"/>
          <w:color w:val="000000"/>
          <w:sz w:val="20"/>
          <w:szCs w:val="20"/>
        </w:rPr>
        <w:t xml:space="preserve">allora </w:t>
      </w:r>
      <w:r w:rsidR="00166C55">
        <w:rPr>
          <w:rFonts w:ascii="Times New Roman" w:hAnsi="Times New Roman"/>
          <w:color w:val="000000"/>
          <w:sz w:val="20"/>
          <w:szCs w:val="20"/>
        </w:rPr>
        <w:t xml:space="preserve">noi facciamo ricorso: c’è la questione del consulente ma non dice cosa deve fare, </w:t>
      </w:r>
      <w:r>
        <w:rPr>
          <w:rFonts w:ascii="Times New Roman" w:hAnsi="Times New Roman"/>
          <w:color w:val="000000"/>
          <w:sz w:val="20"/>
          <w:szCs w:val="20"/>
        </w:rPr>
        <w:t>con le</w:t>
      </w:r>
      <w:r w:rsidR="00166C55">
        <w:rPr>
          <w:rFonts w:ascii="Times New Roman" w:hAnsi="Times New Roman"/>
          <w:color w:val="000000"/>
          <w:sz w:val="20"/>
          <w:szCs w:val="20"/>
        </w:rPr>
        <w:t xml:space="preserve"> linee guida verranno </w:t>
      </w:r>
      <w:r>
        <w:rPr>
          <w:rFonts w:ascii="Times New Roman" w:hAnsi="Times New Roman"/>
          <w:color w:val="000000"/>
          <w:sz w:val="20"/>
          <w:szCs w:val="20"/>
        </w:rPr>
        <w:t>definiti</w:t>
      </w:r>
      <w:r w:rsidR="00166C55">
        <w:rPr>
          <w:rFonts w:ascii="Times New Roman" w:hAnsi="Times New Roman"/>
          <w:color w:val="000000"/>
          <w:sz w:val="20"/>
          <w:szCs w:val="20"/>
        </w:rPr>
        <w:t xml:space="preserve"> i contenuti; però viene chiarita la terzietà rispetto alla parte commerciale. Noi siamo stati fermi, niente compresso con l</w:t>
      </w:r>
      <w:r>
        <w:rPr>
          <w:rFonts w:ascii="Times New Roman" w:hAnsi="Times New Roman"/>
          <w:color w:val="000000"/>
          <w:sz w:val="20"/>
          <w:szCs w:val="20"/>
        </w:rPr>
        <w:t xml:space="preserve">e </w:t>
      </w:r>
      <w:r w:rsidR="00166C55">
        <w:rPr>
          <w:rFonts w:ascii="Times New Roman" w:hAnsi="Times New Roman"/>
          <w:color w:val="000000"/>
          <w:sz w:val="20"/>
          <w:szCs w:val="20"/>
        </w:rPr>
        <w:t xml:space="preserve">consulenze miste con le aziende produttrici; </w:t>
      </w:r>
      <w:proofErr w:type="gramStart"/>
      <w:r w:rsidR="00166C55">
        <w:rPr>
          <w:rFonts w:ascii="Times New Roman" w:hAnsi="Times New Roman"/>
          <w:color w:val="000000"/>
          <w:sz w:val="20"/>
          <w:szCs w:val="20"/>
        </w:rPr>
        <w:t>nel</w:t>
      </w:r>
      <w:proofErr w:type="gramEnd"/>
      <w:r w:rsidR="00166C55">
        <w:rPr>
          <w:rFonts w:ascii="Times New Roman" w:hAnsi="Times New Roman"/>
          <w:color w:val="000000"/>
          <w:sz w:val="20"/>
          <w:szCs w:val="20"/>
        </w:rPr>
        <w:t xml:space="preserve"> PSR sono finanzi</w:t>
      </w:r>
      <w:r>
        <w:rPr>
          <w:rFonts w:ascii="Times New Roman" w:hAnsi="Times New Roman"/>
          <w:color w:val="000000"/>
          <w:sz w:val="20"/>
          <w:szCs w:val="20"/>
        </w:rPr>
        <w:t>a</w:t>
      </w:r>
      <w:r w:rsidR="00166C55">
        <w:rPr>
          <w:rFonts w:ascii="Times New Roman" w:hAnsi="Times New Roman"/>
          <w:color w:val="000000"/>
          <w:sz w:val="20"/>
          <w:szCs w:val="20"/>
        </w:rPr>
        <w:t>te con fondi comunitari, quindi</w:t>
      </w:r>
      <w:r>
        <w:rPr>
          <w:rFonts w:ascii="Times New Roman" w:hAnsi="Times New Roman"/>
          <w:color w:val="000000"/>
          <w:sz w:val="20"/>
          <w:szCs w:val="20"/>
        </w:rPr>
        <w:t xml:space="preserve"> è</w:t>
      </w:r>
      <w:r w:rsidR="00166C55">
        <w:rPr>
          <w:rFonts w:ascii="Times New Roman" w:hAnsi="Times New Roman"/>
          <w:color w:val="000000"/>
          <w:sz w:val="20"/>
          <w:szCs w:val="20"/>
        </w:rPr>
        <w:t xml:space="preserve"> fondam</w:t>
      </w:r>
      <w:r>
        <w:rPr>
          <w:rFonts w:ascii="Times New Roman" w:hAnsi="Times New Roman"/>
          <w:color w:val="000000"/>
          <w:sz w:val="20"/>
          <w:szCs w:val="20"/>
        </w:rPr>
        <w:t>en</w:t>
      </w:r>
      <w:r w:rsidR="00166C55">
        <w:rPr>
          <w:rFonts w:ascii="Times New Roman" w:hAnsi="Times New Roman"/>
          <w:color w:val="000000"/>
          <w:sz w:val="20"/>
          <w:szCs w:val="20"/>
        </w:rPr>
        <w:t>tale la terzietà</w:t>
      </w:r>
      <w:r w:rsidR="00E93D61">
        <w:rPr>
          <w:rFonts w:ascii="Times New Roman" w:hAnsi="Times New Roman"/>
          <w:color w:val="000000"/>
          <w:sz w:val="20"/>
          <w:szCs w:val="20"/>
        </w:rPr>
        <w:t xml:space="preserve">. In </w:t>
      </w:r>
      <w:proofErr w:type="gramStart"/>
      <w:r w:rsidR="00E93D61">
        <w:rPr>
          <w:rFonts w:ascii="Times New Roman" w:hAnsi="Times New Roman"/>
          <w:color w:val="000000"/>
          <w:sz w:val="20"/>
          <w:szCs w:val="20"/>
        </w:rPr>
        <w:t>questo</w:t>
      </w:r>
      <w:proofErr w:type="gramEnd"/>
      <w:r w:rsidR="00E93D61">
        <w:rPr>
          <w:rFonts w:ascii="Times New Roman" w:hAnsi="Times New Roman"/>
          <w:color w:val="000000"/>
          <w:sz w:val="20"/>
          <w:szCs w:val="20"/>
        </w:rPr>
        <w:t xml:space="preserve"> anno</w:t>
      </w:r>
      <w:r>
        <w:rPr>
          <w:rFonts w:ascii="Times New Roman" w:hAnsi="Times New Roman"/>
          <w:color w:val="000000"/>
          <w:sz w:val="20"/>
          <w:szCs w:val="20"/>
        </w:rPr>
        <w:t xml:space="preserve"> dobbiamo prevedere</w:t>
      </w:r>
      <w:r w:rsidR="00E93D61">
        <w:rPr>
          <w:rFonts w:ascii="Times New Roman" w:hAnsi="Times New Roman"/>
          <w:color w:val="000000"/>
          <w:sz w:val="20"/>
          <w:szCs w:val="20"/>
        </w:rPr>
        <w:t xml:space="preserve"> non solo seminari per diffondere il PAN, ma a</w:t>
      </w:r>
      <w:r>
        <w:rPr>
          <w:rFonts w:ascii="Times New Roman" w:hAnsi="Times New Roman"/>
          <w:color w:val="000000"/>
          <w:sz w:val="20"/>
          <w:szCs w:val="20"/>
        </w:rPr>
        <w:t>nche corsi seri per formare i nostri</w:t>
      </w:r>
      <w:r w:rsidR="00E93D61">
        <w:rPr>
          <w:rFonts w:ascii="Times New Roman" w:hAnsi="Times New Roman"/>
          <w:color w:val="000000"/>
          <w:sz w:val="20"/>
          <w:szCs w:val="20"/>
        </w:rPr>
        <w:t xml:space="preserve"> colleghi; </w:t>
      </w:r>
      <w:r>
        <w:rPr>
          <w:rFonts w:ascii="Times New Roman" w:hAnsi="Times New Roman"/>
          <w:color w:val="000000"/>
          <w:sz w:val="20"/>
          <w:szCs w:val="20"/>
        </w:rPr>
        <w:t xml:space="preserve">la formazione </w:t>
      </w:r>
      <w:r w:rsidR="00E93D61">
        <w:rPr>
          <w:rFonts w:ascii="Times New Roman" w:hAnsi="Times New Roman"/>
          <w:color w:val="000000"/>
          <w:sz w:val="20"/>
          <w:szCs w:val="20"/>
        </w:rPr>
        <w:t>riguarderà anche il verde nelle città; i vecchi corsi di laurea prima</w:t>
      </w:r>
      <w:r>
        <w:rPr>
          <w:rFonts w:ascii="Times New Roman" w:hAnsi="Times New Roman"/>
          <w:color w:val="000000"/>
          <w:sz w:val="20"/>
          <w:szCs w:val="20"/>
        </w:rPr>
        <w:t xml:space="preserve"> del 1999 aveva</w:t>
      </w:r>
      <w:r w:rsidR="00B5419A">
        <w:rPr>
          <w:rFonts w:ascii="Times New Roman" w:hAnsi="Times New Roman"/>
          <w:color w:val="000000"/>
          <w:sz w:val="20"/>
          <w:szCs w:val="20"/>
        </w:rPr>
        <w:t>no</w:t>
      </w:r>
      <w:r>
        <w:rPr>
          <w:rFonts w:ascii="Times New Roman" w:hAnsi="Times New Roman"/>
          <w:color w:val="000000"/>
          <w:sz w:val="20"/>
          <w:szCs w:val="20"/>
        </w:rPr>
        <w:t xml:space="preserve"> materie inerenti</w:t>
      </w:r>
      <w:r w:rsidR="00E93D61">
        <w:rPr>
          <w:rFonts w:ascii="Times New Roman" w:hAnsi="Times New Roman"/>
          <w:color w:val="000000"/>
          <w:sz w:val="20"/>
          <w:szCs w:val="20"/>
        </w:rPr>
        <w:t>,</w:t>
      </w:r>
      <w:r>
        <w:rPr>
          <w:rFonts w:ascii="Times New Roman" w:hAnsi="Times New Roman"/>
          <w:color w:val="000000"/>
          <w:sz w:val="20"/>
          <w:szCs w:val="20"/>
        </w:rPr>
        <w:t xml:space="preserve"> ora invece</w:t>
      </w:r>
      <w:r w:rsidR="00E93D61">
        <w:rPr>
          <w:rFonts w:ascii="Times New Roman" w:hAnsi="Times New Roman"/>
          <w:color w:val="000000"/>
          <w:sz w:val="20"/>
          <w:szCs w:val="20"/>
        </w:rPr>
        <w:t xml:space="preserve"> dopo molti </w:t>
      </w:r>
      <w:r>
        <w:rPr>
          <w:rFonts w:ascii="Times New Roman" w:hAnsi="Times New Roman"/>
          <w:color w:val="000000"/>
          <w:sz w:val="20"/>
          <w:szCs w:val="20"/>
        </w:rPr>
        <w:t xml:space="preserve">anni </w:t>
      </w:r>
      <w:r w:rsidR="00E93D61">
        <w:rPr>
          <w:rFonts w:ascii="Times New Roman" w:hAnsi="Times New Roman"/>
          <w:color w:val="000000"/>
          <w:sz w:val="20"/>
          <w:szCs w:val="20"/>
        </w:rPr>
        <w:t xml:space="preserve">si sono laureati </w:t>
      </w:r>
      <w:r>
        <w:rPr>
          <w:rFonts w:ascii="Times New Roman" w:hAnsi="Times New Roman"/>
          <w:color w:val="000000"/>
          <w:sz w:val="20"/>
          <w:szCs w:val="20"/>
        </w:rPr>
        <w:t xml:space="preserve">agronomi </w:t>
      </w:r>
      <w:r w:rsidR="00E93D61">
        <w:rPr>
          <w:rFonts w:ascii="Times New Roman" w:hAnsi="Times New Roman"/>
          <w:color w:val="000000"/>
          <w:sz w:val="20"/>
          <w:szCs w:val="20"/>
        </w:rPr>
        <w:t>senza avere fatto entomologia, o patologia.</w:t>
      </w:r>
      <w:r>
        <w:rPr>
          <w:rFonts w:ascii="Times New Roman" w:hAnsi="Times New Roman"/>
          <w:color w:val="000000"/>
          <w:sz w:val="20"/>
          <w:szCs w:val="20"/>
        </w:rPr>
        <w:t xml:space="preserve"> </w:t>
      </w:r>
      <w:r w:rsidR="00334361">
        <w:rPr>
          <w:rFonts w:ascii="Times New Roman" w:hAnsi="Times New Roman"/>
          <w:color w:val="000000"/>
          <w:sz w:val="20"/>
          <w:szCs w:val="20"/>
        </w:rPr>
        <w:t xml:space="preserve">Nel </w:t>
      </w:r>
      <w:r>
        <w:rPr>
          <w:rFonts w:ascii="Times New Roman" w:hAnsi="Times New Roman"/>
          <w:color w:val="000000"/>
          <w:sz w:val="20"/>
          <w:szCs w:val="20"/>
        </w:rPr>
        <w:t xml:space="preserve">sito </w:t>
      </w:r>
      <w:r w:rsidR="00334361">
        <w:rPr>
          <w:rFonts w:ascii="Times New Roman" w:hAnsi="Times New Roman"/>
          <w:color w:val="000000"/>
          <w:sz w:val="20"/>
          <w:szCs w:val="20"/>
        </w:rPr>
        <w:t xml:space="preserve">CONEF </w:t>
      </w:r>
      <w:proofErr w:type="gramStart"/>
      <w:r w:rsidR="00334361">
        <w:rPr>
          <w:rFonts w:ascii="Times New Roman" w:hAnsi="Times New Roman"/>
          <w:color w:val="000000"/>
          <w:sz w:val="20"/>
          <w:szCs w:val="20"/>
        </w:rPr>
        <w:t>verrà</w:t>
      </w:r>
      <w:proofErr w:type="gramEnd"/>
      <w:r w:rsidR="00334361">
        <w:rPr>
          <w:rFonts w:ascii="Times New Roman" w:hAnsi="Times New Roman"/>
          <w:color w:val="000000"/>
          <w:sz w:val="20"/>
          <w:szCs w:val="20"/>
        </w:rPr>
        <w:t xml:space="preserve"> inserita tutta la questione del PAN per attuarl</w:t>
      </w:r>
      <w:r w:rsidR="00B5419A">
        <w:rPr>
          <w:rFonts w:ascii="Times New Roman" w:hAnsi="Times New Roman"/>
          <w:color w:val="000000"/>
          <w:sz w:val="20"/>
          <w:szCs w:val="20"/>
        </w:rPr>
        <w:t>a</w:t>
      </w:r>
      <w:r w:rsidR="00334361">
        <w:rPr>
          <w:rFonts w:ascii="Times New Roman" w:hAnsi="Times New Roman"/>
          <w:color w:val="000000"/>
          <w:sz w:val="20"/>
          <w:szCs w:val="20"/>
        </w:rPr>
        <w:t xml:space="preserve"> in maniera organica; aspettiamo che s</w:t>
      </w:r>
      <w:r>
        <w:rPr>
          <w:rFonts w:ascii="Times New Roman" w:hAnsi="Times New Roman"/>
          <w:color w:val="000000"/>
          <w:sz w:val="20"/>
          <w:szCs w:val="20"/>
        </w:rPr>
        <w:t xml:space="preserve">i formi il documento definitivo e poi vedremo come agire. </w:t>
      </w:r>
    </w:p>
    <w:p w:rsidR="00334361" w:rsidRDefault="00334361"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lastRenderedPageBreak/>
        <w:t xml:space="preserve">Dobbiamo </w:t>
      </w:r>
      <w:r w:rsidR="005F72AE">
        <w:rPr>
          <w:rFonts w:ascii="Times New Roman" w:hAnsi="Times New Roman"/>
          <w:color w:val="000000"/>
          <w:sz w:val="20"/>
          <w:szCs w:val="20"/>
        </w:rPr>
        <w:t xml:space="preserve">anche </w:t>
      </w:r>
      <w:r>
        <w:rPr>
          <w:rFonts w:ascii="Times New Roman" w:hAnsi="Times New Roman"/>
          <w:color w:val="000000"/>
          <w:sz w:val="20"/>
          <w:szCs w:val="20"/>
        </w:rPr>
        <w:t xml:space="preserve">definire lo standard prestazionale dell’atto </w:t>
      </w:r>
      <w:proofErr w:type="spellStart"/>
      <w:r>
        <w:rPr>
          <w:rFonts w:ascii="Times New Roman" w:hAnsi="Times New Roman"/>
          <w:color w:val="000000"/>
          <w:sz w:val="20"/>
          <w:szCs w:val="20"/>
        </w:rPr>
        <w:t>fitoiatrico</w:t>
      </w:r>
      <w:proofErr w:type="spellEnd"/>
      <w:r>
        <w:rPr>
          <w:rFonts w:ascii="Times New Roman" w:hAnsi="Times New Roman"/>
          <w:color w:val="000000"/>
          <w:sz w:val="20"/>
          <w:szCs w:val="20"/>
        </w:rPr>
        <w:t>, renderlo pratico ma tracciabile, anche in modo inform</w:t>
      </w:r>
      <w:r w:rsidR="005F72AE">
        <w:rPr>
          <w:rFonts w:ascii="Times New Roman" w:hAnsi="Times New Roman"/>
          <w:color w:val="000000"/>
          <w:sz w:val="20"/>
          <w:szCs w:val="20"/>
        </w:rPr>
        <w:t>atizzato.</w:t>
      </w:r>
    </w:p>
    <w:p w:rsidR="00E93D61" w:rsidRDefault="00E93D61" w:rsidP="0092359E">
      <w:pPr>
        <w:tabs>
          <w:tab w:val="left" w:pos="426"/>
        </w:tabs>
        <w:jc w:val="both"/>
        <w:rPr>
          <w:rFonts w:ascii="Times New Roman" w:hAnsi="Times New Roman"/>
          <w:color w:val="000000"/>
          <w:sz w:val="20"/>
          <w:szCs w:val="20"/>
        </w:rPr>
      </w:pPr>
    </w:p>
    <w:p w:rsidR="00E93D61" w:rsidRDefault="00BC5BEA"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Veneto (</w:t>
      </w:r>
      <w:r w:rsidR="00E93D61">
        <w:rPr>
          <w:rFonts w:ascii="Times New Roman" w:hAnsi="Times New Roman"/>
          <w:color w:val="000000"/>
          <w:sz w:val="20"/>
          <w:szCs w:val="20"/>
        </w:rPr>
        <w:t>Carraro</w:t>
      </w:r>
      <w:r>
        <w:rPr>
          <w:rFonts w:ascii="Times New Roman" w:hAnsi="Times New Roman"/>
          <w:color w:val="000000"/>
          <w:sz w:val="20"/>
          <w:szCs w:val="20"/>
        </w:rPr>
        <w:t>)</w:t>
      </w:r>
      <w:r w:rsidR="00E93D61">
        <w:rPr>
          <w:rFonts w:ascii="Times New Roman" w:hAnsi="Times New Roman"/>
          <w:color w:val="000000"/>
          <w:sz w:val="20"/>
          <w:szCs w:val="20"/>
        </w:rPr>
        <w:t xml:space="preserve">: fondamentale organizzare dei corsi base con tutte le </w:t>
      </w:r>
      <w:r>
        <w:rPr>
          <w:rFonts w:ascii="Times New Roman" w:hAnsi="Times New Roman"/>
          <w:color w:val="000000"/>
          <w:sz w:val="20"/>
          <w:szCs w:val="20"/>
        </w:rPr>
        <w:t>F</w:t>
      </w:r>
      <w:r w:rsidR="00E93D61">
        <w:rPr>
          <w:rFonts w:ascii="Times New Roman" w:hAnsi="Times New Roman"/>
          <w:color w:val="000000"/>
          <w:sz w:val="20"/>
          <w:szCs w:val="20"/>
        </w:rPr>
        <w:t>ederazioni</w:t>
      </w:r>
      <w:r>
        <w:rPr>
          <w:rFonts w:ascii="Times New Roman" w:hAnsi="Times New Roman"/>
          <w:color w:val="000000"/>
          <w:sz w:val="20"/>
          <w:szCs w:val="20"/>
        </w:rPr>
        <w:t>.</w:t>
      </w:r>
    </w:p>
    <w:p w:rsidR="00334361" w:rsidRDefault="00334361" w:rsidP="0092359E">
      <w:pPr>
        <w:tabs>
          <w:tab w:val="left" w:pos="426"/>
        </w:tabs>
        <w:jc w:val="both"/>
        <w:rPr>
          <w:rFonts w:ascii="Times New Roman" w:hAnsi="Times New Roman"/>
          <w:color w:val="000000"/>
          <w:sz w:val="20"/>
          <w:szCs w:val="20"/>
        </w:rPr>
      </w:pPr>
    </w:p>
    <w:p w:rsidR="00334361" w:rsidRDefault="00BC5BEA"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Sicilia (</w:t>
      </w:r>
      <w:r w:rsidR="00334361">
        <w:rPr>
          <w:rFonts w:ascii="Times New Roman" w:hAnsi="Times New Roman"/>
          <w:color w:val="000000"/>
          <w:sz w:val="20"/>
          <w:szCs w:val="20"/>
        </w:rPr>
        <w:t>Vigo</w:t>
      </w:r>
      <w:r>
        <w:rPr>
          <w:rFonts w:ascii="Times New Roman" w:hAnsi="Times New Roman"/>
          <w:color w:val="000000"/>
          <w:sz w:val="20"/>
          <w:szCs w:val="20"/>
        </w:rPr>
        <w:t>)</w:t>
      </w:r>
      <w:r w:rsidR="00334361">
        <w:rPr>
          <w:rFonts w:ascii="Times New Roman" w:hAnsi="Times New Roman"/>
          <w:color w:val="000000"/>
          <w:sz w:val="20"/>
          <w:szCs w:val="20"/>
        </w:rPr>
        <w:t xml:space="preserve">: </w:t>
      </w:r>
      <w:r>
        <w:rPr>
          <w:rFonts w:ascii="Times New Roman" w:hAnsi="Times New Roman"/>
          <w:color w:val="000000"/>
          <w:sz w:val="20"/>
          <w:szCs w:val="20"/>
        </w:rPr>
        <w:t xml:space="preserve">in Sicilia </w:t>
      </w:r>
      <w:r w:rsidR="00334361">
        <w:rPr>
          <w:rFonts w:ascii="Times New Roman" w:hAnsi="Times New Roman"/>
          <w:color w:val="000000"/>
          <w:sz w:val="20"/>
          <w:szCs w:val="20"/>
        </w:rPr>
        <w:t xml:space="preserve">hanno chiesto al servizio fitosanitario di fare dei seminari </w:t>
      </w:r>
      <w:proofErr w:type="gramStart"/>
      <w:r w:rsidR="00334361">
        <w:rPr>
          <w:rFonts w:ascii="Times New Roman" w:hAnsi="Times New Roman"/>
          <w:color w:val="000000"/>
          <w:sz w:val="20"/>
          <w:szCs w:val="20"/>
        </w:rPr>
        <w:t>di</w:t>
      </w:r>
      <w:proofErr w:type="gramEnd"/>
      <w:r w:rsidR="00334361">
        <w:rPr>
          <w:rFonts w:ascii="Times New Roman" w:hAnsi="Times New Roman"/>
          <w:color w:val="000000"/>
          <w:sz w:val="20"/>
          <w:szCs w:val="20"/>
        </w:rPr>
        <w:t xml:space="preserve"> aggiornamen</w:t>
      </w:r>
      <w:r w:rsidR="00B55298">
        <w:rPr>
          <w:rFonts w:ascii="Times New Roman" w:hAnsi="Times New Roman"/>
          <w:color w:val="000000"/>
          <w:sz w:val="20"/>
          <w:szCs w:val="20"/>
        </w:rPr>
        <w:t xml:space="preserve">to, anche sulle nuove fitopatie; in Regione </w:t>
      </w:r>
      <w:r w:rsidR="00334361">
        <w:rPr>
          <w:rFonts w:ascii="Times New Roman" w:hAnsi="Times New Roman"/>
          <w:color w:val="000000"/>
          <w:sz w:val="20"/>
          <w:szCs w:val="20"/>
        </w:rPr>
        <w:t xml:space="preserve">si lavora per fare in modo che sia solo l’agronomo </w:t>
      </w:r>
      <w:r w:rsidR="00B55298">
        <w:rPr>
          <w:rFonts w:ascii="Times New Roman" w:hAnsi="Times New Roman"/>
          <w:color w:val="000000"/>
          <w:sz w:val="20"/>
          <w:szCs w:val="20"/>
        </w:rPr>
        <w:t xml:space="preserve">a lavorare </w:t>
      </w:r>
      <w:r w:rsidR="00334361">
        <w:rPr>
          <w:rFonts w:ascii="Times New Roman" w:hAnsi="Times New Roman"/>
          <w:color w:val="000000"/>
          <w:sz w:val="20"/>
          <w:szCs w:val="20"/>
        </w:rPr>
        <w:t xml:space="preserve">sulla prescrizione e </w:t>
      </w:r>
      <w:r w:rsidR="00B55298">
        <w:rPr>
          <w:rFonts w:ascii="Times New Roman" w:hAnsi="Times New Roman"/>
          <w:color w:val="000000"/>
          <w:sz w:val="20"/>
          <w:szCs w:val="20"/>
        </w:rPr>
        <w:t xml:space="preserve">sulla </w:t>
      </w:r>
      <w:r w:rsidR="00334361">
        <w:rPr>
          <w:rFonts w:ascii="Times New Roman" w:hAnsi="Times New Roman"/>
          <w:color w:val="000000"/>
          <w:sz w:val="20"/>
          <w:szCs w:val="20"/>
        </w:rPr>
        <w:t>vendita del fitofarmaco</w:t>
      </w:r>
      <w:r w:rsidR="00B55298">
        <w:rPr>
          <w:rFonts w:ascii="Times New Roman" w:hAnsi="Times New Roman"/>
          <w:color w:val="000000"/>
          <w:sz w:val="20"/>
          <w:szCs w:val="20"/>
        </w:rPr>
        <w:t>.</w:t>
      </w:r>
    </w:p>
    <w:p w:rsidR="00334361" w:rsidRDefault="00334361" w:rsidP="0092359E">
      <w:pPr>
        <w:tabs>
          <w:tab w:val="left" w:pos="426"/>
        </w:tabs>
        <w:jc w:val="both"/>
        <w:rPr>
          <w:rFonts w:ascii="Times New Roman" w:hAnsi="Times New Roman"/>
          <w:color w:val="000000"/>
          <w:sz w:val="20"/>
          <w:szCs w:val="20"/>
        </w:rPr>
      </w:pPr>
    </w:p>
    <w:p w:rsidR="00334361" w:rsidRDefault="00334361"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 xml:space="preserve">Sisti: sono </w:t>
      </w:r>
      <w:r w:rsidR="00B5419A">
        <w:rPr>
          <w:rFonts w:ascii="Times New Roman" w:hAnsi="Times New Roman"/>
          <w:color w:val="000000"/>
          <w:sz w:val="20"/>
          <w:szCs w:val="20"/>
        </w:rPr>
        <w:t>da prevedere del</w:t>
      </w:r>
      <w:r>
        <w:rPr>
          <w:rFonts w:ascii="Times New Roman" w:hAnsi="Times New Roman"/>
          <w:color w:val="000000"/>
          <w:sz w:val="20"/>
          <w:szCs w:val="20"/>
        </w:rPr>
        <w:t>le agro</w:t>
      </w:r>
      <w:r w:rsidR="00B55298">
        <w:rPr>
          <w:rFonts w:ascii="Times New Roman" w:hAnsi="Times New Roman"/>
          <w:color w:val="000000"/>
          <w:sz w:val="20"/>
          <w:szCs w:val="20"/>
        </w:rPr>
        <w:t>-</w:t>
      </w:r>
      <w:r>
        <w:rPr>
          <w:rFonts w:ascii="Times New Roman" w:hAnsi="Times New Roman"/>
          <w:color w:val="000000"/>
          <w:sz w:val="20"/>
          <w:szCs w:val="20"/>
        </w:rPr>
        <w:t>farmaci</w:t>
      </w:r>
      <w:r w:rsidR="00B55298">
        <w:rPr>
          <w:rFonts w:ascii="Times New Roman" w:hAnsi="Times New Roman"/>
          <w:color w:val="000000"/>
          <w:sz w:val="20"/>
          <w:szCs w:val="20"/>
        </w:rPr>
        <w:t>e</w:t>
      </w:r>
      <w:r>
        <w:rPr>
          <w:rFonts w:ascii="Times New Roman" w:hAnsi="Times New Roman"/>
          <w:color w:val="000000"/>
          <w:sz w:val="20"/>
          <w:szCs w:val="20"/>
        </w:rPr>
        <w:t xml:space="preserve"> o </w:t>
      </w:r>
      <w:proofErr w:type="spellStart"/>
      <w:r>
        <w:rPr>
          <w:rFonts w:ascii="Times New Roman" w:hAnsi="Times New Roman"/>
          <w:color w:val="000000"/>
          <w:sz w:val="20"/>
          <w:szCs w:val="20"/>
        </w:rPr>
        <w:t>bio</w:t>
      </w:r>
      <w:proofErr w:type="spellEnd"/>
      <w:r w:rsidR="00B55298">
        <w:rPr>
          <w:rFonts w:ascii="Times New Roman" w:hAnsi="Times New Roman"/>
          <w:color w:val="000000"/>
          <w:sz w:val="20"/>
          <w:szCs w:val="20"/>
        </w:rPr>
        <w:t>-</w:t>
      </w:r>
      <w:r>
        <w:rPr>
          <w:rFonts w:ascii="Times New Roman" w:hAnsi="Times New Roman"/>
          <w:color w:val="000000"/>
          <w:sz w:val="20"/>
          <w:szCs w:val="20"/>
        </w:rPr>
        <w:t>farmacie (</w:t>
      </w:r>
      <w:r w:rsidR="00B55298">
        <w:rPr>
          <w:rFonts w:ascii="Times New Roman" w:hAnsi="Times New Roman"/>
          <w:color w:val="000000"/>
          <w:sz w:val="20"/>
          <w:szCs w:val="20"/>
        </w:rPr>
        <w:t>bisogna</w:t>
      </w:r>
      <w:r>
        <w:rPr>
          <w:rFonts w:ascii="Times New Roman" w:hAnsi="Times New Roman"/>
          <w:color w:val="000000"/>
          <w:sz w:val="20"/>
          <w:szCs w:val="20"/>
        </w:rPr>
        <w:t xml:space="preserve"> registrare il marchio) gestite </w:t>
      </w:r>
      <w:r w:rsidR="00B55298">
        <w:rPr>
          <w:rFonts w:ascii="Times New Roman" w:hAnsi="Times New Roman"/>
          <w:color w:val="000000"/>
          <w:sz w:val="20"/>
          <w:szCs w:val="20"/>
        </w:rPr>
        <w:t xml:space="preserve">solo </w:t>
      </w:r>
      <w:r>
        <w:rPr>
          <w:rFonts w:ascii="Times New Roman" w:hAnsi="Times New Roman"/>
          <w:color w:val="000000"/>
          <w:sz w:val="20"/>
          <w:szCs w:val="20"/>
        </w:rPr>
        <w:t>da agronomi, periti e agrotecni</w:t>
      </w:r>
      <w:r w:rsidR="00B55298">
        <w:rPr>
          <w:rFonts w:ascii="Times New Roman" w:hAnsi="Times New Roman"/>
          <w:color w:val="000000"/>
          <w:sz w:val="20"/>
          <w:szCs w:val="20"/>
        </w:rPr>
        <w:t xml:space="preserve">ci. In modo che chi vuole </w:t>
      </w:r>
      <w:proofErr w:type="gramStart"/>
      <w:r w:rsidR="00B55298">
        <w:rPr>
          <w:rFonts w:ascii="Times New Roman" w:hAnsi="Times New Roman"/>
          <w:color w:val="000000"/>
          <w:sz w:val="20"/>
          <w:szCs w:val="20"/>
        </w:rPr>
        <w:t>aprirne</w:t>
      </w:r>
      <w:proofErr w:type="gramEnd"/>
      <w:r>
        <w:rPr>
          <w:rFonts w:ascii="Times New Roman" w:hAnsi="Times New Roman"/>
          <w:color w:val="000000"/>
          <w:sz w:val="20"/>
          <w:szCs w:val="20"/>
        </w:rPr>
        <w:t xml:space="preserve"> può solo farlo </w:t>
      </w:r>
      <w:r w:rsidR="00B55298">
        <w:rPr>
          <w:rFonts w:ascii="Times New Roman" w:hAnsi="Times New Roman"/>
          <w:color w:val="000000"/>
          <w:sz w:val="20"/>
          <w:szCs w:val="20"/>
        </w:rPr>
        <w:t>con la presenza l’agronomo</w:t>
      </w:r>
      <w:r w:rsidR="00A02931">
        <w:rPr>
          <w:rFonts w:ascii="Times New Roman" w:hAnsi="Times New Roman"/>
          <w:color w:val="000000"/>
          <w:sz w:val="20"/>
          <w:szCs w:val="20"/>
        </w:rPr>
        <w:t>.</w:t>
      </w:r>
      <w:r w:rsidR="00B55298">
        <w:rPr>
          <w:rFonts w:ascii="Times New Roman" w:hAnsi="Times New Roman"/>
          <w:color w:val="000000"/>
          <w:sz w:val="20"/>
          <w:szCs w:val="20"/>
        </w:rPr>
        <w:t xml:space="preserve"> </w:t>
      </w:r>
    </w:p>
    <w:p w:rsidR="007010EB" w:rsidRDefault="007010EB" w:rsidP="0092359E">
      <w:pPr>
        <w:tabs>
          <w:tab w:val="left" w:pos="426"/>
        </w:tabs>
        <w:jc w:val="both"/>
        <w:rPr>
          <w:rFonts w:ascii="Times New Roman" w:hAnsi="Times New Roman"/>
          <w:color w:val="000000"/>
          <w:sz w:val="20"/>
          <w:szCs w:val="20"/>
        </w:rPr>
      </w:pPr>
    </w:p>
    <w:p w:rsidR="00D8518D" w:rsidRPr="003F07DF" w:rsidRDefault="00D8518D" w:rsidP="0092359E">
      <w:pPr>
        <w:tabs>
          <w:tab w:val="left" w:pos="426"/>
        </w:tabs>
        <w:jc w:val="both"/>
        <w:rPr>
          <w:rFonts w:ascii="Times New Roman" w:hAnsi="Times New Roman"/>
          <w:color w:val="000000"/>
          <w:sz w:val="20"/>
          <w:szCs w:val="20"/>
        </w:rPr>
      </w:pPr>
    </w:p>
    <w:p w:rsidR="0092359E" w:rsidRPr="00FB37D4" w:rsidRDefault="00F426C8" w:rsidP="0092359E">
      <w:pPr>
        <w:tabs>
          <w:tab w:val="left" w:pos="426"/>
        </w:tabs>
        <w:jc w:val="both"/>
        <w:rPr>
          <w:rFonts w:ascii="Times New Roman" w:hAnsi="Times New Roman"/>
          <w:b/>
          <w:color w:val="000000"/>
          <w:sz w:val="20"/>
          <w:szCs w:val="20"/>
          <w:u w:val="single"/>
        </w:rPr>
      </w:pPr>
      <w:proofErr w:type="gramStart"/>
      <w:r>
        <w:rPr>
          <w:rFonts w:ascii="Times New Roman" w:hAnsi="Times New Roman"/>
          <w:b/>
          <w:sz w:val="20"/>
          <w:szCs w:val="20"/>
          <w:u w:val="single"/>
        </w:rPr>
        <w:t xml:space="preserve">8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FB37D4">
        <w:rPr>
          <w:rFonts w:ascii="Times New Roman" w:hAnsi="Times New Roman"/>
          <w:b/>
          <w:color w:val="000000"/>
          <w:sz w:val="20"/>
          <w:szCs w:val="20"/>
          <w:u w:val="single"/>
        </w:rPr>
        <w:t>Convenzioni PSR regioni (discussione);</w:t>
      </w:r>
    </w:p>
    <w:p w:rsidR="00A02931" w:rsidRDefault="00514B10"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 xml:space="preserve">Sisti: </w:t>
      </w:r>
      <w:r w:rsidR="00A02931">
        <w:rPr>
          <w:rFonts w:ascii="Times New Roman" w:hAnsi="Times New Roman"/>
          <w:color w:val="000000"/>
          <w:sz w:val="20"/>
          <w:szCs w:val="20"/>
        </w:rPr>
        <w:t xml:space="preserve">Accesso al SIAN: il problema con le aziende </w:t>
      </w:r>
      <w:r>
        <w:rPr>
          <w:rFonts w:ascii="Times New Roman" w:hAnsi="Times New Roman"/>
          <w:color w:val="000000"/>
          <w:sz w:val="20"/>
          <w:szCs w:val="20"/>
        </w:rPr>
        <w:t xml:space="preserve">che hanno terreni </w:t>
      </w:r>
      <w:r w:rsidR="00A02931">
        <w:rPr>
          <w:rFonts w:ascii="Times New Roman" w:hAnsi="Times New Roman"/>
          <w:color w:val="000000"/>
          <w:sz w:val="20"/>
          <w:szCs w:val="20"/>
        </w:rPr>
        <w:t xml:space="preserve">su più regioni; ora rifacciamo le convenzioni con AGEA. </w:t>
      </w:r>
      <w:r>
        <w:rPr>
          <w:rFonts w:ascii="Times New Roman" w:hAnsi="Times New Roman"/>
          <w:color w:val="000000"/>
          <w:sz w:val="20"/>
          <w:szCs w:val="20"/>
        </w:rPr>
        <w:t>Interattività con il SIDAF per superare</w:t>
      </w:r>
      <w:r w:rsidR="00A02931">
        <w:rPr>
          <w:rFonts w:ascii="Times New Roman" w:hAnsi="Times New Roman"/>
          <w:color w:val="000000"/>
          <w:sz w:val="20"/>
          <w:szCs w:val="20"/>
        </w:rPr>
        <w:t xml:space="preserve"> le barriere e facilitare</w:t>
      </w:r>
      <w:r>
        <w:rPr>
          <w:rFonts w:ascii="Times New Roman" w:hAnsi="Times New Roman"/>
          <w:color w:val="000000"/>
          <w:sz w:val="20"/>
          <w:szCs w:val="20"/>
        </w:rPr>
        <w:t xml:space="preserve"> così l’</w:t>
      </w:r>
      <w:r w:rsidR="00A02931">
        <w:rPr>
          <w:rFonts w:ascii="Times New Roman" w:hAnsi="Times New Roman"/>
          <w:color w:val="000000"/>
          <w:sz w:val="20"/>
          <w:szCs w:val="20"/>
        </w:rPr>
        <w:t xml:space="preserve">informatizzazione; ci sono grossi problemi </w:t>
      </w:r>
      <w:r>
        <w:rPr>
          <w:rFonts w:ascii="Times New Roman" w:hAnsi="Times New Roman"/>
          <w:color w:val="000000"/>
          <w:sz w:val="20"/>
          <w:szCs w:val="20"/>
        </w:rPr>
        <w:t xml:space="preserve">anche </w:t>
      </w:r>
      <w:r w:rsidR="00A02931">
        <w:rPr>
          <w:rFonts w:ascii="Times New Roman" w:hAnsi="Times New Roman"/>
          <w:color w:val="000000"/>
          <w:sz w:val="20"/>
          <w:szCs w:val="20"/>
        </w:rPr>
        <w:t>con il SIN.</w:t>
      </w:r>
      <w:r>
        <w:rPr>
          <w:rFonts w:ascii="Times New Roman" w:hAnsi="Times New Roman"/>
          <w:color w:val="000000"/>
          <w:sz w:val="20"/>
          <w:szCs w:val="20"/>
        </w:rPr>
        <w:t xml:space="preserve"> Ora</w:t>
      </w:r>
      <w:r w:rsidR="00A02931">
        <w:rPr>
          <w:rFonts w:ascii="Times New Roman" w:hAnsi="Times New Roman"/>
          <w:color w:val="000000"/>
          <w:sz w:val="20"/>
          <w:szCs w:val="20"/>
        </w:rPr>
        <w:t xml:space="preserve"> è uscito il decreto per l’accesso al fascicolo </w:t>
      </w:r>
      <w:r>
        <w:rPr>
          <w:rFonts w:ascii="Times New Roman" w:hAnsi="Times New Roman"/>
          <w:color w:val="000000"/>
          <w:sz w:val="20"/>
          <w:szCs w:val="20"/>
        </w:rPr>
        <w:t xml:space="preserve">anche </w:t>
      </w:r>
      <w:r w:rsidR="00A02931">
        <w:rPr>
          <w:rFonts w:ascii="Times New Roman" w:hAnsi="Times New Roman"/>
          <w:color w:val="000000"/>
          <w:sz w:val="20"/>
          <w:szCs w:val="20"/>
        </w:rPr>
        <w:t>come professionisti</w:t>
      </w:r>
      <w:r>
        <w:rPr>
          <w:rFonts w:ascii="Times New Roman" w:hAnsi="Times New Roman"/>
          <w:color w:val="000000"/>
          <w:sz w:val="20"/>
          <w:szCs w:val="20"/>
        </w:rPr>
        <w:t>.</w:t>
      </w:r>
    </w:p>
    <w:p w:rsidR="00A02931" w:rsidRDefault="00A02931" w:rsidP="0092359E">
      <w:pPr>
        <w:tabs>
          <w:tab w:val="left" w:pos="426"/>
        </w:tabs>
        <w:jc w:val="both"/>
        <w:rPr>
          <w:rFonts w:ascii="Times New Roman" w:hAnsi="Times New Roman"/>
          <w:color w:val="000000"/>
          <w:sz w:val="20"/>
          <w:szCs w:val="20"/>
        </w:rPr>
      </w:pPr>
    </w:p>
    <w:p w:rsidR="00A02931" w:rsidRDefault="00514B10"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Sicilia (</w:t>
      </w:r>
      <w:r w:rsidR="00A02931">
        <w:rPr>
          <w:rFonts w:ascii="Times New Roman" w:hAnsi="Times New Roman"/>
          <w:color w:val="000000"/>
          <w:sz w:val="20"/>
          <w:szCs w:val="20"/>
        </w:rPr>
        <w:t>Vigo</w:t>
      </w:r>
      <w:r>
        <w:rPr>
          <w:rFonts w:ascii="Times New Roman" w:hAnsi="Times New Roman"/>
          <w:color w:val="000000"/>
          <w:sz w:val="20"/>
          <w:szCs w:val="20"/>
        </w:rPr>
        <w:t>)</w:t>
      </w:r>
      <w:r w:rsidR="00A02931">
        <w:rPr>
          <w:rFonts w:ascii="Times New Roman" w:hAnsi="Times New Roman"/>
          <w:color w:val="000000"/>
          <w:sz w:val="20"/>
          <w:szCs w:val="20"/>
        </w:rPr>
        <w:t xml:space="preserve">: </w:t>
      </w:r>
      <w:r>
        <w:rPr>
          <w:rFonts w:ascii="Times New Roman" w:hAnsi="Times New Roman"/>
          <w:color w:val="000000"/>
          <w:sz w:val="20"/>
          <w:szCs w:val="20"/>
        </w:rPr>
        <w:t>suggerisce di</w:t>
      </w:r>
      <w:r w:rsidR="00A02931">
        <w:rPr>
          <w:rFonts w:ascii="Times New Roman" w:hAnsi="Times New Roman"/>
          <w:color w:val="000000"/>
          <w:sz w:val="20"/>
          <w:szCs w:val="20"/>
        </w:rPr>
        <w:t xml:space="preserve"> inserire n</w:t>
      </w:r>
      <w:r>
        <w:rPr>
          <w:rFonts w:ascii="Times New Roman" w:hAnsi="Times New Roman"/>
          <w:color w:val="000000"/>
          <w:sz w:val="20"/>
          <w:szCs w:val="20"/>
        </w:rPr>
        <w:t>e</w:t>
      </w:r>
      <w:r w:rsidR="00A02931">
        <w:rPr>
          <w:rFonts w:ascii="Times New Roman" w:hAnsi="Times New Roman"/>
          <w:color w:val="000000"/>
          <w:sz w:val="20"/>
          <w:szCs w:val="20"/>
        </w:rPr>
        <w:t>ll</w:t>
      </w:r>
      <w:r>
        <w:rPr>
          <w:rFonts w:ascii="Times New Roman" w:hAnsi="Times New Roman"/>
          <w:color w:val="000000"/>
          <w:sz w:val="20"/>
          <w:szCs w:val="20"/>
        </w:rPr>
        <w:t>a</w:t>
      </w:r>
      <w:r w:rsidR="00A02931">
        <w:rPr>
          <w:rFonts w:ascii="Times New Roman" w:hAnsi="Times New Roman"/>
          <w:color w:val="000000"/>
          <w:sz w:val="20"/>
          <w:szCs w:val="20"/>
        </w:rPr>
        <w:t xml:space="preserve"> convenzione </w:t>
      </w:r>
      <w:r w:rsidR="00085F59">
        <w:rPr>
          <w:rFonts w:ascii="Times New Roman" w:hAnsi="Times New Roman"/>
          <w:color w:val="000000"/>
          <w:sz w:val="20"/>
          <w:szCs w:val="20"/>
        </w:rPr>
        <w:t>per</w:t>
      </w:r>
      <w:r w:rsidR="00A02931">
        <w:rPr>
          <w:rFonts w:ascii="Times New Roman" w:hAnsi="Times New Roman"/>
          <w:color w:val="000000"/>
          <w:sz w:val="20"/>
          <w:szCs w:val="20"/>
        </w:rPr>
        <w:t xml:space="preserve"> la visualizzazione </w:t>
      </w:r>
      <w:r w:rsidR="00855E1E">
        <w:rPr>
          <w:rFonts w:ascii="Times New Roman" w:hAnsi="Times New Roman"/>
          <w:color w:val="000000"/>
          <w:sz w:val="20"/>
          <w:szCs w:val="20"/>
        </w:rPr>
        <w:t xml:space="preserve">del fascicolo anche la possibilità di controllare </w:t>
      </w:r>
      <w:r w:rsidR="00A02931">
        <w:rPr>
          <w:rFonts w:ascii="Times New Roman" w:hAnsi="Times New Roman"/>
          <w:color w:val="000000"/>
          <w:sz w:val="20"/>
          <w:szCs w:val="20"/>
        </w:rPr>
        <w:t xml:space="preserve">stato dei </w:t>
      </w:r>
      <w:proofErr w:type="gramStart"/>
      <w:r w:rsidR="00A02931">
        <w:rPr>
          <w:rFonts w:ascii="Times New Roman" w:hAnsi="Times New Roman"/>
          <w:color w:val="000000"/>
          <w:sz w:val="20"/>
          <w:szCs w:val="20"/>
        </w:rPr>
        <w:t>pagamenti</w:t>
      </w:r>
      <w:proofErr w:type="gramEnd"/>
    </w:p>
    <w:p w:rsidR="00A02931" w:rsidRDefault="00A02931" w:rsidP="0092359E">
      <w:pPr>
        <w:tabs>
          <w:tab w:val="left" w:pos="426"/>
        </w:tabs>
        <w:jc w:val="both"/>
        <w:rPr>
          <w:rFonts w:ascii="Times New Roman" w:hAnsi="Times New Roman"/>
          <w:color w:val="000000"/>
          <w:sz w:val="20"/>
          <w:szCs w:val="20"/>
        </w:rPr>
      </w:pPr>
    </w:p>
    <w:p w:rsidR="00A02931" w:rsidRDefault="00A02931" w:rsidP="0092359E">
      <w:pPr>
        <w:tabs>
          <w:tab w:val="left" w:pos="426"/>
        </w:tabs>
        <w:jc w:val="both"/>
        <w:rPr>
          <w:rFonts w:ascii="Times New Roman" w:hAnsi="Times New Roman"/>
          <w:color w:val="000000"/>
          <w:sz w:val="20"/>
          <w:szCs w:val="20"/>
        </w:rPr>
      </w:pPr>
    </w:p>
    <w:p w:rsidR="00A02931" w:rsidRDefault="00B445AD"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Ore 17.00 e</w:t>
      </w:r>
      <w:r w:rsidR="00A02931">
        <w:rPr>
          <w:rFonts w:ascii="Times New Roman" w:hAnsi="Times New Roman"/>
          <w:color w:val="000000"/>
          <w:sz w:val="20"/>
          <w:szCs w:val="20"/>
        </w:rPr>
        <w:t xml:space="preserve">scono </w:t>
      </w:r>
      <w:r>
        <w:rPr>
          <w:rFonts w:ascii="Times New Roman" w:hAnsi="Times New Roman"/>
          <w:color w:val="000000"/>
          <w:sz w:val="20"/>
          <w:szCs w:val="20"/>
        </w:rPr>
        <w:t>P</w:t>
      </w:r>
      <w:r w:rsidR="00A02931">
        <w:rPr>
          <w:rFonts w:ascii="Times New Roman" w:hAnsi="Times New Roman"/>
          <w:color w:val="000000"/>
          <w:sz w:val="20"/>
          <w:szCs w:val="20"/>
        </w:rPr>
        <w:t>iemonte</w:t>
      </w:r>
      <w:r>
        <w:rPr>
          <w:rFonts w:ascii="Times New Roman" w:hAnsi="Times New Roman"/>
          <w:color w:val="000000"/>
          <w:sz w:val="20"/>
          <w:szCs w:val="20"/>
        </w:rPr>
        <w:t>,</w:t>
      </w:r>
      <w:r w:rsidR="00A02931">
        <w:rPr>
          <w:rFonts w:ascii="Times New Roman" w:hAnsi="Times New Roman"/>
          <w:color w:val="000000"/>
          <w:sz w:val="20"/>
          <w:szCs w:val="20"/>
        </w:rPr>
        <w:t xml:space="preserve"> </w:t>
      </w:r>
      <w:r>
        <w:rPr>
          <w:rFonts w:ascii="Times New Roman" w:hAnsi="Times New Roman"/>
          <w:color w:val="000000"/>
          <w:sz w:val="20"/>
          <w:szCs w:val="20"/>
        </w:rPr>
        <w:t>C</w:t>
      </w:r>
      <w:r w:rsidR="00A02931">
        <w:rPr>
          <w:rFonts w:ascii="Times New Roman" w:hAnsi="Times New Roman"/>
          <w:color w:val="000000"/>
          <w:sz w:val="20"/>
          <w:szCs w:val="20"/>
        </w:rPr>
        <w:t xml:space="preserve">ampania, </w:t>
      </w:r>
      <w:r>
        <w:rPr>
          <w:rFonts w:ascii="Times New Roman" w:hAnsi="Times New Roman"/>
          <w:color w:val="000000"/>
          <w:sz w:val="20"/>
          <w:szCs w:val="20"/>
        </w:rPr>
        <w:t xml:space="preserve">Sardegna e </w:t>
      </w:r>
      <w:proofErr w:type="gramStart"/>
      <w:r>
        <w:rPr>
          <w:rFonts w:ascii="Times New Roman" w:hAnsi="Times New Roman"/>
          <w:color w:val="000000"/>
          <w:sz w:val="20"/>
          <w:szCs w:val="20"/>
        </w:rPr>
        <w:t>Umbria</w:t>
      </w:r>
      <w:proofErr w:type="gramEnd"/>
    </w:p>
    <w:p w:rsidR="00D8518D" w:rsidRDefault="00D8518D" w:rsidP="0092359E">
      <w:pPr>
        <w:tabs>
          <w:tab w:val="left" w:pos="426"/>
        </w:tabs>
        <w:jc w:val="both"/>
        <w:rPr>
          <w:rFonts w:ascii="Times New Roman" w:hAnsi="Times New Roman"/>
          <w:color w:val="000000"/>
          <w:sz w:val="20"/>
          <w:szCs w:val="20"/>
        </w:rPr>
      </w:pPr>
    </w:p>
    <w:p w:rsidR="00085F59" w:rsidRPr="003F07DF" w:rsidRDefault="00085F59" w:rsidP="0092359E">
      <w:pPr>
        <w:tabs>
          <w:tab w:val="left" w:pos="426"/>
        </w:tabs>
        <w:jc w:val="both"/>
        <w:rPr>
          <w:rFonts w:ascii="Times New Roman" w:hAnsi="Times New Roman"/>
          <w:color w:val="000000"/>
          <w:sz w:val="20"/>
          <w:szCs w:val="20"/>
        </w:rPr>
      </w:pPr>
    </w:p>
    <w:p w:rsidR="0092359E" w:rsidRPr="00FB37D4" w:rsidRDefault="00D17671" w:rsidP="0092359E">
      <w:pPr>
        <w:tabs>
          <w:tab w:val="left" w:pos="426"/>
        </w:tabs>
        <w:autoSpaceDE w:val="0"/>
        <w:autoSpaceDN w:val="0"/>
        <w:adjustRightInd w:val="0"/>
        <w:rPr>
          <w:rFonts w:ascii="Times New Roman" w:hAnsi="Times New Roman"/>
          <w:b/>
          <w:color w:val="000000"/>
          <w:sz w:val="20"/>
          <w:szCs w:val="20"/>
          <w:u w:val="single"/>
        </w:rPr>
      </w:pPr>
      <w:proofErr w:type="gramStart"/>
      <w:r>
        <w:rPr>
          <w:rFonts w:ascii="Times New Roman" w:hAnsi="Times New Roman"/>
          <w:b/>
          <w:sz w:val="20"/>
          <w:szCs w:val="20"/>
          <w:u w:val="single"/>
        </w:rPr>
        <w:t xml:space="preserve">9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FB37D4">
        <w:rPr>
          <w:rFonts w:ascii="Times New Roman" w:hAnsi="Times New Roman"/>
          <w:b/>
          <w:color w:val="000000"/>
          <w:sz w:val="20"/>
          <w:szCs w:val="20"/>
          <w:u w:val="single"/>
        </w:rPr>
        <w:t>Formazione professionale continua (discussione);</w:t>
      </w:r>
    </w:p>
    <w:p w:rsidR="00CA134F" w:rsidRDefault="00D17671"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Sisti: </w:t>
      </w:r>
      <w:r w:rsidR="00A02931">
        <w:rPr>
          <w:rFonts w:ascii="Times New Roman" w:hAnsi="Times New Roman"/>
          <w:color w:val="000000"/>
          <w:sz w:val="20"/>
          <w:szCs w:val="20"/>
        </w:rPr>
        <w:t>abbiamo fatto il regolamento per l</w:t>
      </w:r>
      <w:r>
        <w:rPr>
          <w:rFonts w:ascii="Times New Roman" w:hAnsi="Times New Roman"/>
          <w:color w:val="000000"/>
          <w:sz w:val="20"/>
          <w:szCs w:val="20"/>
        </w:rPr>
        <w:t>’accreditament</w:t>
      </w:r>
      <w:r w:rsidR="00A02931">
        <w:rPr>
          <w:rFonts w:ascii="Times New Roman" w:hAnsi="Times New Roman"/>
          <w:color w:val="000000"/>
          <w:sz w:val="20"/>
          <w:szCs w:val="20"/>
        </w:rPr>
        <w:t xml:space="preserve">o degli enti </w:t>
      </w:r>
      <w:r>
        <w:rPr>
          <w:rFonts w:ascii="Times New Roman" w:hAnsi="Times New Roman"/>
          <w:color w:val="000000"/>
          <w:sz w:val="20"/>
          <w:szCs w:val="20"/>
        </w:rPr>
        <w:t>di formazione</w:t>
      </w:r>
      <w:r w:rsidR="00A02931">
        <w:rPr>
          <w:rFonts w:ascii="Times New Roman" w:hAnsi="Times New Roman"/>
          <w:color w:val="000000"/>
          <w:sz w:val="20"/>
          <w:szCs w:val="20"/>
        </w:rPr>
        <w:t xml:space="preserve">; non per </w:t>
      </w:r>
      <w:proofErr w:type="gramStart"/>
      <w:r w:rsidR="00A02931">
        <w:rPr>
          <w:rFonts w:ascii="Times New Roman" w:hAnsi="Times New Roman"/>
          <w:color w:val="000000"/>
          <w:sz w:val="20"/>
          <w:szCs w:val="20"/>
        </w:rPr>
        <w:t>enti</w:t>
      </w:r>
      <w:proofErr w:type="gramEnd"/>
      <w:r w:rsidR="00A02931">
        <w:rPr>
          <w:rFonts w:ascii="Times New Roman" w:hAnsi="Times New Roman"/>
          <w:color w:val="000000"/>
          <w:sz w:val="20"/>
          <w:szCs w:val="20"/>
        </w:rPr>
        <w:t xml:space="preserve"> pubblici, ma per enti privati </w:t>
      </w:r>
      <w:r>
        <w:rPr>
          <w:rFonts w:ascii="Times New Roman" w:hAnsi="Times New Roman"/>
          <w:color w:val="000000"/>
          <w:sz w:val="20"/>
          <w:szCs w:val="20"/>
        </w:rPr>
        <w:t xml:space="preserve">che </w:t>
      </w:r>
      <w:r w:rsidR="00A02931">
        <w:rPr>
          <w:rFonts w:ascii="Times New Roman" w:hAnsi="Times New Roman"/>
          <w:color w:val="000000"/>
          <w:sz w:val="20"/>
          <w:szCs w:val="20"/>
        </w:rPr>
        <w:t xml:space="preserve">devono essere accreditati per poi potere fare delle convenzioni. L’accreditamento dura </w:t>
      </w:r>
      <w:proofErr w:type="gramStart"/>
      <w:r w:rsidR="00A02931">
        <w:rPr>
          <w:rFonts w:ascii="Times New Roman" w:hAnsi="Times New Roman"/>
          <w:color w:val="000000"/>
          <w:sz w:val="20"/>
          <w:szCs w:val="20"/>
        </w:rPr>
        <w:t>3</w:t>
      </w:r>
      <w:proofErr w:type="gramEnd"/>
      <w:r w:rsidR="00A02931">
        <w:rPr>
          <w:rFonts w:ascii="Times New Roman" w:hAnsi="Times New Roman"/>
          <w:color w:val="000000"/>
          <w:sz w:val="20"/>
          <w:szCs w:val="20"/>
        </w:rPr>
        <w:t xml:space="preserve"> anni; stiamo definendo i cost</w:t>
      </w:r>
      <w:r>
        <w:rPr>
          <w:rFonts w:ascii="Times New Roman" w:hAnsi="Times New Roman"/>
          <w:color w:val="000000"/>
          <w:sz w:val="20"/>
          <w:szCs w:val="20"/>
        </w:rPr>
        <w:t>i unitari standard sia per gli O</w:t>
      </w:r>
      <w:r w:rsidR="00A02931">
        <w:rPr>
          <w:rFonts w:ascii="Times New Roman" w:hAnsi="Times New Roman"/>
          <w:color w:val="000000"/>
          <w:sz w:val="20"/>
          <w:szCs w:val="20"/>
        </w:rPr>
        <w:t>rdini che per</w:t>
      </w:r>
      <w:r>
        <w:rPr>
          <w:rFonts w:ascii="Times New Roman" w:hAnsi="Times New Roman"/>
          <w:color w:val="000000"/>
          <w:sz w:val="20"/>
          <w:szCs w:val="20"/>
        </w:rPr>
        <w:t xml:space="preserve"> le società che fanno formazione</w:t>
      </w:r>
      <w:r w:rsidR="00A02931">
        <w:rPr>
          <w:rFonts w:ascii="Times New Roman" w:hAnsi="Times New Roman"/>
          <w:color w:val="000000"/>
          <w:sz w:val="20"/>
          <w:szCs w:val="20"/>
        </w:rPr>
        <w:t xml:space="preserve">; </w:t>
      </w:r>
      <w:r>
        <w:rPr>
          <w:rFonts w:ascii="Times New Roman" w:hAnsi="Times New Roman"/>
          <w:color w:val="000000"/>
          <w:sz w:val="20"/>
          <w:szCs w:val="20"/>
        </w:rPr>
        <w:t>si avrà</w:t>
      </w:r>
      <w:r w:rsidR="00A02931">
        <w:rPr>
          <w:rFonts w:ascii="Times New Roman" w:hAnsi="Times New Roman"/>
          <w:color w:val="000000"/>
          <w:sz w:val="20"/>
          <w:szCs w:val="20"/>
        </w:rPr>
        <w:t xml:space="preserve"> così un effetto calmierante, </w:t>
      </w:r>
      <w:r>
        <w:rPr>
          <w:rFonts w:ascii="Times New Roman" w:hAnsi="Times New Roman"/>
          <w:color w:val="000000"/>
          <w:sz w:val="20"/>
          <w:szCs w:val="20"/>
        </w:rPr>
        <w:t>e</w:t>
      </w:r>
      <w:r w:rsidR="00A02931">
        <w:rPr>
          <w:rFonts w:ascii="Times New Roman" w:hAnsi="Times New Roman"/>
          <w:color w:val="000000"/>
          <w:sz w:val="20"/>
          <w:szCs w:val="20"/>
        </w:rPr>
        <w:t xml:space="preserve"> non</w:t>
      </w:r>
      <w:r>
        <w:rPr>
          <w:rFonts w:ascii="Times New Roman" w:hAnsi="Times New Roman"/>
          <w:color w:val="000000"/>
          <w:sz w:val="20"/>
          <w:szCs w:val="20"/>
        </w:rPr>
        <w:t xml:space="preserve"> a</w:t>
      </w:r>
      <w:r w:rsidR="00A02931">
        <w:rPr>
          <w:rFonts w:ascii="Times New Roman" w:hAnsi="Times New Roman"/>
          <w:color w:val="000000"/>
          <w:sz w:val="20"/>
          <w:szCs w:val="20"/>
        </w:rPr>
        <w:t>vere sorp</w:t>
      </w:r>
      <w:r>
        <w:rPr>
          <w:rFonts w:ascii="Times New Roman" w:hAnsi="Times New Roman"/>
          <w:color w:val="000000"/>
          <w:sz w:val="20"/>
          <w:szCs w:val="20"/>
        </w:rPr>
        <w:t>re</w:t>
      </w:r>
      <w:r w:rsidR="00A02931">
        <w:rPr>
          <w:rFonts w:ascii="Times New Roman" w:hAnsi="Times New Roman"/>
          <w:color w:val="000000"/>
          <w:sz w:val="20"/>
          <w:szCs w:val="20"/>
        </w:rPr>
        <w:t>se sui costi della formazione</w:t>
      </w:r>
      <w:r>
        <w:rPr>
          <w:rFonts w:ascii="Times New Roman" w:hAnsi="Times New Roman"/>
          <w:color w:val="000000"/>
          <w:sz w:val="20"/>
          <w:szCs w:val="20"/>
        </w:rPr>
        <w:t xml:space="preserve">, che </w:t>
      </w:r>
      <w:r w:rsidR="00E30132">
        <w:rPr>
          <w:rFonts w:ascii="Times New Roman" w:hAnsi="Times New Roman"/>
          <w:color w:val="000000"/>
          <w:sz w:val="20"/>
          <w:szCs w:val="20"/>
        </w:rPr>
        <w:t>priori</w:t>
      </w:r>
      <w:r>
        <w:rPr>
          <w:rFonts w:ascii="Times New Roman" w:hAnsi="Times New Roman"/>
          <w:color w:val="000000"/>
          <w:sz w:val="20"/>
          <w:szCs w:val="20"/>
        </w:rPr>
        <w:t>tariamente deve essere gratuita;</w:t>
      </w:r>
      <w:r w:rsidR="00E30132">
        <w:rPr>
          <w:rFonts w:ascii="Times New Roman" w:hAnsi="Times New Roman"/>
          <w:color w:val="000000"/>
          <w:sz w:val="20"/>
          <w:szCs w:val="20"/>
        </w:rPr>
        <w:t xml:space="preserve"> ma </w:t>
      </w:r>
      <w:r>
        <w:rPr>
          <w:rFonts w:ascii="Times New Roman" w:hAnsi="Times New Roman"/>
          <w:color w:val="000000"/>
          <w:sz w:val="20"/>
          <w:szCs w:val="20"/>
        </w:rPr>
        <w:t>in realtà</w:t>
      </w:r>
      <w:r w:rsidR="00E30132">
        <w:rPr>
          <w:rFonts w:ascii="Times New Roman" w:hAnsi="Times New Roman"/>
          <w:color w:val="000000"/>
          <w:sz w:val="20"/>
          <w:szCs w:val="20"/>
        </w:rPr>
        <w:t xml:space="preserve"> dei costi ci sono </w:t>
      </w:r>
      <w:r>
        <w:rPr>
          <w:rFonts w:ascii="Times New Roman" w:hAnsi="Times New Roman"/>
          <w:color w:val="000000"/>
          <w:sz w:val="20"/>
          <w:szCs w:val="20"/>
        </w:rPr>
        <w:t>sempre e comunque, almeno per</w:t>
      </w:r>
      <w:r w:rsidR="00E30132">
        <w:rPr>
          <w:rFonts w:ascii="Times New Roman" w:hAnsi="Times New Roman"/>
          <w:color w:val="000000"/>
          <w:sz w:val="20"/>
          <w:szCs w:val="20"/>
        </w:rPr>
        <w:t xml:space="preserve"> la struttura</w:t>
      </w:r>
      <w:r>
        <w:rPr>
          <w:rFonts w:ascii="Times New Roman" w:hAnsi="Times New Roman"/>
          <w:color w:val="000000"/>
          <w:sz w:val="20"/>
          <w:szCs w:val="20"/>
        </w:rPr>
        <w:t xml:space="preserve"> che organizza i corsi</w:t>
      </w:r>
      <w:r w:rsidR="00E30132">
        <w:rPr>
          <w:rFonts w:ascii="Times New Roman" w:hAnsi="Times New Roman"/>
          <w:color w:val="000000"/>
          <w:sz w:val="20"/>
          <w:szCs w:val="20"/>
        </w:rPr>
        <w:t xml:space="preserve">. </w:t>
      </w:r>
      <w:r>
        <w:rPr>
          <w:rFonts w:ascii="Times New Roman" w:hAnsi="Times New Roman"/>
          <w:color w:val="000000"/>
          <w:sz w:val="20"/>
          <w:szCs w:val="20"/>
        </w:rPr>
        <w:t>Della questione costi s</w:t>
      </w:r>
      <w:r w:rsidR="00E30132">
        <w:rPr>
          <w:rFonts w:ascii="Times New Roman" w:hAnsi="Times New Roman"/>
          <w:color w:val="000000"/>
          <w:sz w:val="20"/>
          <w:szCs w:val="20"/>
        </w:rPr>
        <w:t>e n</w:t>
      </w:r>
      <w:r w:rsidR="00085F59">
        <w:rPr>
          <w:rFonts w:ascii="Times New Roman" w:hAnsi="Times New Roman"/>
          <w:color w:val="000000"/>
          <w:sz w:val="20"/>
          <w:szCs w:val="20"/>
        </w:rPr>
        <w:t>e occupa</w:t>
      </w:r>
      <w:r w:rsidR="00E30132">
        <w:rPr>
          <w:rFonts w:ascii="Times New Roman" w:hAnsi="Times New Roman"/>
          <w:color w:val="000000"/>
          <w:sz w:val="20"/>
          <w:szCs w:val="20"/>
        </w:rPr>
        <w:t xml:space="preserve"> </w:t>
      </w:r>
      <w:r>
        <w:rPr>
          <w:rFonts w:ascii="Times New Roman" w:hAnsi="Times New Roman"/>
          <w:color w:val="000000"/>
          <w:sz w:val="20"/>
          <w:szCs w:val="20"/>
        </w:rPr>
        <w:t>il consigliere</w:t>
      </w:r>
      <w:r w:rsidR="00E30132">
        <w:rPr>
          <w:rFonts w:ascii="Times New Roman" w:hAnsi="Times New Roman"/>
          <w:color w:val="000000"/>
          <w:sz w:val="20"/>
          <w:szCs w:val="20"/>
        </w:rPr>
        <w:t xml:space="preserve"> Pisanti</w:t>
      </w:r>
      <w:r>
        <w:rPr>
          <w:rFonts w:ascii="Times New Roman" w:hAnsi="Times New Roman"/>
          <w:color w:val="000000"/>
          <w:sz w:val="20"/>
          <w:szCs w:val="20"/>
        </w:rPr>
        <w:t xml:space="preserve">. </w:t>
      </w:r>
      <w:r w:rsidR="00CA134F">
        <w:rPr>
          <w:rFonts w:ascii="Times New Roman" w:hAnsi="Times New Roman"/>
          <w:color w:val="000000"/>
          <w:sz w:val="20"/>
          <w:szCs w:val="20"/>
        </w:rPr>
        <w:t>Faremo anche</w:t>
      </w:r>
      <w:r w:rsidR="00085F59">
        <w:rPr>
          <w:rFonts w:ascii="Times New Roman" w:hAnsi="Times New Roman"/>
          <w:color w:val="000000"/>
          <w:sz w:val="20"/>
          <w:szCs w:val="20"/>
        </w:rPr>
        <w:t xml:space="preserve"> una </w:t>
      </w:r>
      <w:r w:rsidR="00CA134F">
        <w:rPr>
          <w:rFonts w:ascii="Times New Roman" w:hAnsi="Times New Roman"/>
          <w:color w:val="000000"/>
          <w:sz w:val="20"/>
          <w:szCs w:val="20"/>
        </w:rPr>
        <w:t xml:space="preserve">circolare per </w:t>
      </w:r>
      <w:r>
        <w:rPr>
          <w:rFonts w:ascii="Times New Roman" w:hAnsi="Times New Roman"/>
          <w:color w:val="000000"/>
          <w:sz w:val="20"/>
          <w:szCs w:val="20"/>
        </w:rPr>
        <w:t xml:space="preserve">chiarire </w:t>
      </w:r>
      <w:r w:rsidR="00CA134F">
        <w:rPr>
          <w:rFonts w:ascii="Times New Roman" w:hAnsi="Times New Roman"/>
          <w:color w:val="000000"/>
          <w:sz w:val="20"/>
          <w:szCs w:val="20"/>
        </w:rPr>
        <w:t>come formare il bilancio per la formazion</w:t>
      </w:r>
      <w:r>
        <w:rPr>
          <w:rFonts w:ascii="Times New Roman" w:hAnsi="Times New Roman"/>
          <w:color w:val="000000"/>
          <w:sz w:val="20"/>
          <w:szCs w:val="20"/>
        </w:rPr>
        <w:t>e</w:t>
      </w:r>
      <w:r w:rsidR="00CA134F">
        <w:rPr>
          <w:rFonts w:ascii="Times New Roman" w:hAnsi="Times New Roman"/>
          <w:color w:val="000000"/>
          <w:sz w:val="20"/>
          <w:szCs w:val="20"/>
        </w:rPr>
        <w:t xml:space="preserve">, </w:t>
      </w:r>
      <w:r>
        <w:rPr>
          <w:rFonts w:ascii="Times New Roman" w:hAnsi="Times New Roman"/>
          <w:color w:val="000000"/>
          <w:sz w:val="20"/>
          <w:szCs w:val="20"/>
        </w:rPr>
        <w:t xml:space="preserve">con i costi </w:t>
      </w:r>
      <w:r w:rsidR="00CA134F">
        <w:rPr>
          <w:rFonts w:ascii="Times New Roman" w:hAnsi="Times New Roman"/>
          <w:color w:val="000000"/>
          <w:sz w:val="20"/>
          <w:szCs w:val="20"/>
        </w:rPr>
        <w:t xml:space="preserve">in entrata e </w:t>
      </w:r>
      <w:r>
        <w:rPr>
          <w:rFonts w:ascii="Times New Roman" w:hAnsi="Times New Roman"/>
          <w:color w:val="000000"/>
          <w:sz w:val="20"/>
          <w:szCs w:val="20"/>
        </w:rPr>
        <w:t>in</w:t>
      </w:r>
      <w:r w:rsidR="00CA134F">
        <w:rPr>
          <w:rFonts w:ascii="Times New Roman" w:hAnsi="Times New Roman"/>
          <w:color w:val="000000"/>
          <w:sz w:val="20"/>
          <w:szCs w:val="20"/>
        </w:rPr>
        <w:t xml:space="preserve"> uscita. Anche per i corsi </w:t>
      </w:r>
      <w:r>
        <w:rPr>
          <w:rFonts w:ascii="Times New Roman" w:hAnsi="Times New Roman"/>
          <w:color w:val="000000"/>
          <w:sz w:val="20"/>
          <w:szCs w:val="20"/>
        </w:rPr>
        <w:t>a distanza (</w:t>
      </w:r>
      <w:r w:rsidR="00CA134F">
        <w:rPr>
          <w:rFonts w:ascii="Times New Roman" w:hAnsi="Times New Roman"/>
          <w:color w:val="000000"/>
          <w:sz w:val="20"/>
          <w:szCs w:val="20"/>
        </w:rPr>
        <w:t>FAD</w:t>
      </w:r>
      <w:r>
        <w:rPr>
          <w:rFonts w:ascii="Times New Roman" w:hAnsi="Times New Roman"/>
          <w:color w:val="000000"/>
          <w:sz w:val="20"/>
          <w:szCs w:val="20"/>
        </w:rPr>
        <w:t>) pubblicheremo</w:t>
      </w:r>
      <w:r w:rsidR="00CA134F">
        <w:rPr>
          <w:rFonts w:ascii="Times New Roman" w:hAnsi="Times New Roman"/>
          <w:color w:val="000000"/>
          <w:sz w:val="20"/>
          <w:szCs w:val="20"/>
        </w:rPr>
        <w:t xml:space="preserve"> i criteri per </w:t>
      </w:r>
      <w:r>
        <w:rPr>
          <w:rFonts w:ascii="Times New Roman" w:hAnsi="Times New Roman"/>
          <w:color w:val="000000"/>
          <w:sz w:val="20"/>
          <w:szCs w:val="20"/>
        </w:rPr>
        <w:t>poterli accreditare;</w:t>
      </w:r>
      <w:r w:rsidR="00CA134F">
        <w:rPr>
          <w:rFonts w:ascii="Times New Roman" w:hAnsi="Times New Roman"/>
          <w:color w:val="000000"/>
          <w:sz w:val="20"/>
          <w:szCs w:val="20"/>
        </w:rPr>
        <w:t xml:space="preserve"> noi abbiamo una piattaforma di </w:t>
      </w:r>
      <w:proofErr w:type="spellStart"/>
      <w:r w:rsidR="00CA134F">
        <w:rPr>
          <w:rFonts w:ascii="Times New Roman" w:hAnsi="Times New Roman"/>
          <w:color w:val="000000"/>
          <w:sz w:val="20"/>
          <w:szCs w:val="20"/>
        </w:rPr>
        <w:t>e-learnig</w:t>
      </w:r>
      <w:proofErr w:type="spellEnd"/>
      <w:r w:rsidR="00CA134F">
        <w:rPr>
          <w:rFonts w:ascii="Times New Roman" w:hAnsi="Times New Roman"/>
          <w:color w:val="000000"/>
          <w:sz w:val="20"/>
          <w:szCs w:val="20"/>
        </w:rPr>
        <w:t xml:space="preserve"> già disponibile </w:t>
      </w:r>
      <w:r>
        <w:rPr>
          <w:rFonts w:ascii="Times New Roman" w:hAnsi="Times New Roman"/>
          <w:color w:val="000000"/>
          <w:sz w:val="20"/>
          <w:szCs w:val="20"/>
        </w:rPr>
        <w:t>predisposta con</w:t>
      </w:r>
      <w:r w:rsidR="00CA134F">
        <w:rPr>
          <w:rFonts w:ascii="Times New Roman" w:hAnsi="Times New Roman"/>
          <w:color w:val="000000"/>
          <w:sz w:val="20"/>
          <w:szCs w:val="20"/>
        </w:rPr>
        <w:t xml:space="preserve"> il contratto </w:t>
      </w:r>
      <w:r>
        <w:rPr>
          <w:rFonts w:ascii="Times New Roman" w:hAnsi="Times New Roman"/>
          <w:color w:val="000000"/>
          <w:sz w:val="20"/>
          <w:szCs w:val="20"/>
        </w:rPr>
        <w:t>sulle</w:t>
      </w:r>
      <w:r w:rsidR="00CA134F">
        <w:rPr>
          <w:rFonts w:ascii="Times New Roman" w:hAnsi="Times New Roman"/>
          <w:color w:val="000000"/>
          <w:sz w:val="20"/>
          <w:szCs w:val="20"/>
        </w:rPr>
        <w:t xml:space="preserve"> </w:t>
      </w:r>
      <w:proofErr w:type="spellStart"/>
      <w:r w:rsidR="00CA134F">
        <w:rPr>
          <w:rFonts w:ascii="Times New Roman" w:hAnsi="Times New Roman"/>
          <w:color w:val="000000"/>
          <w:sz w:val="20"/>
          <w:szCs w:val="20"/>
        </w:rPr>
        <w:t>smartcard</w:t>
      </w:r>
      <w:proofErr w:type="spellEnd"/>
      <w:r w:rsidR="00CA134F">
        <w:rPr>
          <w:rFonts w:ascii="Times New Roman" w:hAnsi="Times New Roman"/>
          <w:color w:val="000000"/>
          <w:sz w:val="20"/>
          <w:szCs w:val="20"/>
        </w:rPr>
        <w:t xml:space="preserve">; </w:t>
      </w:r>
      <w:r>
        <w:rPr>
          <w:rFonts w:ascii="Times New Roman" w:hAnsi="Times New Roman"/>
          <w:color w:val="000000"/>
          <w:sz w:val="20"/>
          <w:szCs w:val="20"/>
        </w:rPr>
        <w:t>a</w:t>
      </w:r>
      <w:r w:rsidR="00CA134F">
        <w:rPr>
          <w:rFonts w:ascii="Times New Roman" w:hAnsi="Times New Roman"/>
          <w:color w:val="000000"/>
          <w:sz w:val="20"/>
          <w:szCs w:val="20"/>
        </w:rPr>
        <w:t>bbiamo la necessità di gestire c</w:t>
      </w:r>
      <w:r>
        <w:rPr>
          <w:rFonts w:ascii="Times New Roman" w:hAnsi="Times New Roman"/>
          <w:color w:val="000000"/>
          <w:sz w:val="20"/>
          <w:szCs w:val="20"/>
        </w:rPr>
        <w:t xml:space="preserve">irca 24.000 crediti </w:t>
      </w:r>
      <w:proofErr w:type="gramStart"/>
      <w:r>
        <w:rPr>
          <w:rFonts w:ascii="Times New Roman" w:hAnsi="Times New Roman"/>
          <w:color w:val="000000"/>
          <w:sz w:val="20"/>
          <w:szCs w:val="20"/>
        </w:rPr>
        <w:t>all’</w:t>
      </w:r>
      <w:proofErr w:type="gramEnd"/>
      <w:r>
        <w:rPr>
          <w:rFonts w:ascii="Times New Roman" w:hAnsi="Times New Roman"/>
          <w:color w:val="000000"/>
          <w:sz w:val="20"/>
          <w:szCs w:val="20"/>
        </w:rPr>
        <w:t xml:space="preserve">anno. </w:t>
      </w:r>
      <w:r w:rsidR="00CA134F">
        <w:rPr>
          <w:rFonts w:ascii="Times New Roman" w:hAnsi="Times New Roman"/>
          <w:color w:val="000000"/>
          <w:sz w:val="20"/>
          <w:szCs w:val="20"/>
        </w:rPr>
        <w:t>Un buon seminario deve essere riproducibile.</w:t>
      </w:r>
    </w:p>
    <w:p w:rsidR="00CA134F" w:rsidRDefault="00D17671"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Dobbiamo </w:t>
      </w:r>
      <w:r w:rsidR="00CA134F">
        <w:rPr>
          <w:rFonts w:ascii="Times New Roman" w:hAnsi="Times New Roman"/>
          <w:color w:val="000000"/>
          <w:sz w:val="20"/>
          <w:szCs w:val="20"/>
        </w:rPr>
        <w:t>creare la possibilità</w:t>
      </w:r>
      <w:r>
        <w:rPr>
          <w:rFonts w:ascii="Times New Roman" w:hAnsi="Times New Roman"/>
          <w:color w:val="000000"/>
          <w:sz w:val="20"/>
          <w:szCs w:val="20"/>
        </w:rPr>
        <w:t xml:space="preserve"> alle Feder</w:t>
      </w:r>
      <w:r w:rsidR="00085F59">
        <w:rPr>
          <w:rFonts w:ascii="Times New Roman" w:hAnsi="Times New Roman"/>
          <w:color w:val="000000"/>
          <w:sz w:val="20"/>
          <w:szCs w:val="20"/>
        </w:rPr>
        <w:t>a</w:t>
      </w:r>
      <w:r>
        <w:rPr>
          <w:rFonts w:ascii="Times New Roman" w:hAnsi="Times New Roman"/>
          <w:color w:val="000000"/>
          <w:sz w:val="20"/>
          <w:szCs w:val="20"/>
        </w:rPr>
        <w:t>zioni di accedere ai fondi comuni</w:t>
      </w:r>
      <w:r w:rsidR="00CA134F">
        <w:rPr>
          <w:rFonts w:ascii="Times New Roman" w:hAnsi="Times New Roman"/>
          <w:color w:val="000000"/>
          <w:sz w:val="20"/>
          <w:szCs w:val="20"/>
        </w:rPr>
        <w:t>t</w:t>
      </w:r>
      <w:r>
        <w:rPr>
          <w:rFonts w:ascii="Times New Roman" w:hAnsi="Times New Roman"/>
          <w:color w:val="000000"/>
          <w:sz w:val="20"/>
          <w:szCs w:val="20"/>
        </w:rPr>
        <w:t>a</w:t>
      </w:r>
      <w:r w:rsidR="00CA134F">
        <w:rPr>
          <w:rFonts w:ascii="Times New Roman" w:hAnsi="Times New Roman"/>
          <w:color w:val="000000"/>
          <w:sz w:val="20"/>
          <w:szCs w:val="20"/>
        </w:rPr>
        <w:t xml:space="preserve">ri e fornire </w:t>
      </w:r>
      <w:r>
        <w:rPr>
          <w:rFonts w:ascii="Times New Roman" w:hAnsi="Times New Roman"/>
          <w:color w:val="000000"/>
          <w:sz w:val="20"/>
          <w:szCs w:val="20"/>
        </w:rPr>
        <w:t xml:space="preserve">così </w:t>
      </w:r>
      <w:r w:rsidR="00CA134F">
        <w:rPr>
          <w:rFonts w:ascii="Times New Roman" w:hAnsi="Times New Roman"/>
          <w:color w:val="000000"/>
          <w:sz w:val="20"/>
          <w:szCs w:val="20"/>
        </w:rPr>
        <w:t xml:space="preserve">assistenza </w:t>
      </w:r>
      <w:r>
        <w:rPr>
          <w:rFonts w:ascii="Times New Roman" w:hAnsi="Times New Roman"/>
          <w:color w:val="000000"/>
          <w:sz w:val="20"/>
          <w:szCs w:val="20"/>
        </w:rPr>
        <w:t xml:space="preserve">a basso costo </w:t>
      </w:r>
      <w:r w:rsidR="00CA134F">
        <w:rPr>
          <w:rFonts w:ascii="Times New Roman" w:hAnsi="Times New Roman"/>
          <w:color w:val="000000"/>
          <w:sz w:val="20"/>
          <w:szCs w:val="20"/>
        </w:rPr>
        <w:t xml:space="preserve">ai ns iscritti. </w:t>
      </w:r>
      <w:r>
        <w:rPr>
          <w:rFonts w:ascii="Times New Roman" w:hAnsi="Times New Roman"/>
          <w:color w:val="000000"/>
          <w:sz w:val="20"/>
          <w:szCs w:val="20"/>
        </w:rPr>
        <w:t xml:space="preserve"> </w:t>
      </w:r>
      <w:r w:rsidR="00CA134F">
        <w:rPr>
          <w:rFonts w:ascii="Times New Roman" w:hAnsi="Times New Roman"/>
          <w:color w:val="000000"/>
          <w:sz w:val="20"/>
          <w:szCs w:val="20"/>
        </w:rPr>
        <w:t xml:space="preserve">Dobbiamo garantire che i costi </w:t>
      </w:r>
      <w:proofErr w:type="gramStart"/>
      <w:r w:rsidR="00CA134F">
        <w:rPr>
          <w:rFonts w:ascii="Times New Roman" w:hAnsi="Times New Roman"/>
          <w:color w:val="000000"/>
          <w:sz w:val="20"/>
          <w:szCs w:val="20"/>
        </w:rPr>
        <w:t>della</w:t>
      </w:r>
      <w:proofErr w:type="gramEnd"/>
      <w:r w:rsidR="00CA134F">
        <w:rPr>
          <w:rFonts w:ascii="Times New Roman" w:hAnsi="Times New Roman"/>
          <w:color w:val="000000"/>
          <w:sz w:val="20"/>
          <w:szCs w:val="20"/>
        </w:rPr>
        <w:t xml:space="preserve"> formazioni siano </w:t>
      </w:r>
      <w:r>
        <w:rPr>
          <w:rFonts w:ascii="Times New Roman" w:hAnsi="Times New Roman"/>
          <w:color w:val="000000"/>
          <w:sz w:val="20"/>
          <w:szCs w:val="20"/>
        </w:rPr>
        <w:t xml:space="preserve">solo quelli </w:t>
      </w:r>
      <w:r w:rsidR="00CA134F">
        <w:rPr>
          <w:rFonts w:ascii="Times New Roman" w:hAnsi="Times New Roman"/>
          <w:color w:val="000000"/>
          <w:sz w:val="20"/>
          <w:szCs w:val="20"/>
        </w:rPr>
        <w:t xml:space="preserve">reali, </w:t>
      </w:r>
      <w:r>
        <w:rPr>
          <w:rFonts w:ascii="Times New Roman" w:hAnsi="Times New Roman"/>
          <w:color w:val="000000"/>
          <w:sz w:val="20"/>
          <w:szCs w:val="20"/>
        </w:rPr>
        <w:t>quindi niente attività a</w:t>
      </w:r>
      <w:r w:rsidR="00CA134F">
        <w:rPr>
          <w:rFonts w:ascii="Times New Roman" w:hAnsi="Times New Roman"/>
          <w:color w:val="000000"/>
          <w:sz w:val="20"/>
          <w:szCs w:val="20"/>
        </w:rPr>
        <w:t xml:space="preserve"> scopo di lucro. Faremo un protocollo con la conferenza </w:t>
      </w:r>
      <w:r>
        <w:rPr>
          <w:rFonts w:ascii="Times New Roman" w:hAnsi="Times New Roman"/>
          <w:color w:val="000000"/>
          <w:sz w:val="20"/>
          <w:szCs w:val="20"/>
        </w:rPr>
        <w:t>S</w:t>
      </w:r>
      <w:r w:rsidR="00CA134F">
        <w:rPr>
          <w:rFonts w:ascii="Times New Roman" w:hAnsi="Times New Roman"/>
          <w:color w:val="000000"/>
          <w:sz w:val="20"/>
          <w:szCs w:val="20"/>
        </w:rPr>
        <w:t>tato-</w:t>
      </w:r>
      <w:r>
        <w:rPr>
          <w:rFonts w:ascii="Times New Roman" w:hAnsi="Times New Roman"/>
          <w:color w:val="000000"/>
          <w:sz w:val="20"/>
          <w:szCs w:val="20"/>
        </w:rPr>
        <w:t>R</w:t>
      </w:r>
      <w:r w:rsidR="00CA134F">
        <w:rPr>
          <w:rFonts w:ascii="Times New Roman" w:hAnsi="Times New Roman"/>
          <w:color w:val="000000"/>
          <w:sz w:val="20"/>
          <w:szCs w:val="20"/>
        </w:rPr>
        <w:t xml:space="preserve">egioni, così </w:t>
      </w:r>
      <w:r>
        <w:rPr>
          <w:rFonts w:ascii="Times New Roman" w:hAnsi="Times New Roman"/>
          <w:color w:val="000000"/>
          <w:sz w:val="20"/>
          <w:szCs w:val="20"/>
        </w:rPr>
        <w:t>che tra un anno almeno avremo m</w:t>
      </w:r>
      <w:r w:rsidR="00CA134F">
        <w:rPr>
          <w:rFonts w:ascii="Times New Roman" w:hAnsi="Times New Roman"/>
          <w:color w:val="000000"/>
          <w:sz w:val="20"/>
          <w:szCs w:val="20"/>
        </w:rPr>
        <w:t>esso a sistema tutta la q</w:t>
      </w:r>
      <w:r w:rsidR="006549E7">
        <w:rPr>
          <w:rFonts w:ascii="Times New Roman" w:hAnsi="Times New Roman"/>
          <w:color w:val="000000"/>
          <w:sz w:val="20"/>
          <w:szCs w:val="20"/>
        </w:rPr>
        <w:t xml:space="preserve">uestione; ad esempio per </w:t>
      </w:r>
      <w:proofErr w:type="gramStart"/>
      <w:r w:rsidR="006549E7">
        <w:rPr>
          <w:rFonts w:ascii="Times New Roman" w:hAnsi="Times New Roman"/>
          <w:color w:val="000000"/>
          <w:sz w:val="20"/>
          <w:szCs w:val="20"/>
        </w:rPr>
        <w:t>il</w:t>
      </w:r>
      <w:proofErr w:type="gramEnd"/>
      <w:r w:rsidR="006549E7">
        <w:rPr>
          <w:rFonts w:ascii="Times New Roman" w:hAnsi="Times New Roman"/>
          <w:color w:val="000000"/>
          <w:sz w:val="20"/>
          <w:szCs w:val="20"/>
        </w:rPr>
        <w:t xml:space="preserve"> PSR </w:t>
      </w:r>
      <w:r>
        <w:rPr>
          <w:rFonts w:ascii="Times New Roman" w:hAnsi="Times New Roman"/>
          <w:color w:val="000000"/>
          <w:sz w:val="20"/>
          <w:szCs w:val="20"/>
        </w:rPr>
        <w:t>si potrebbero mettere o</w:t>
      </w:r>
      <w:r w:rsidR="006549E7">
        <w:rPr>
          <w:rFonts w:ascii="Times New Roman" w:hAnsi="Times New Roman"/>
          <w:color w:val="000000"/>
          <w:sz w:val="20"/>
          <w:szCs w:val="20"/>
        </w:rPr>
        <w:t xml:space="preserve">n line </w:t>
      </w:r>
      <w:r>
        <w:rPr>
          <w:rFonts w:ascii="Times New Roman" w:hAnsi="Times New Roman"/>
          <w:color w:val="000000"/>
          <w:sz w:val="20"/>
          <w:szCs w:val="20"/>
        </w:rPr>
        <w:t xml:space="preserve">lezioni di </w:t>
      </w:r>
      <w:r w:rsidR="006549E7">
        <w:rPr>
          <w:rFonts w:ascii="Times New Roman" w:hAnsi="Times New Roman"/>
          <w:color w:val="000000"/>
          <w:sz w:val="20"/>
          <w:szCs w:val="20"/>
        </w:rPr>
        <w:t>u</w:t>
      </w:r>
      <w:r>
        <w:rPr>
          <w:rFonts w:ascii="Times New Roman" w:hAnsi="Times New Roman"/>
          <w:color w:val="000000"/>
          <w:sz w:val="20"/>
          <w:szCs w:val="20"/>
        </w:rPr>
        <w:t>n funzionar</w:t>
      </w:r>
      <w:r w:rsidR="006549E7">
        <w:rPr>
          <w:rFonts w:ascii="Times New Roman" w:hAnsi="Times New Roman"/>
          <w:color w:val="000000"/>
          <w:sz w:val="20"/>
          <w:szCs w:val="20"/>
        </w:rPr>
        <w:t xml:space="preserve">io che </w:t>
      </w:r>
      <w:r>
        <w:rPr>
          <w:rFonts w:ascii="Times New Roman" w:hAnsi="Times New Roman"/>
          <w:color w:val="000000"/>
          <w:sz w:val="20"/>
          <w:szCs w:val="20"/>
        </w:rPr>
        <w:t>istruisca su come fare le pratiche.</w:t>
      </w:r>
    </w:p>
    <w:p w:rsidR="006549E7" w:rsidRDefault="006549E7" w:rsidP="00CA134F">
      <w:pPr>
        <w:tabs>
          <w:tab w:val="left" w:pos="426"/>
        </w:tabs>
        <w:autoSpaceDE w:val="0"/>
        <w:autoSpaceDN w:val="0"/>
        <w:adjustRightInd w:val="0"/>
        <w:jc w:val="both"/>
        <w:rPr>
          <w:rFonts w:ascii="Times New Roman" w:hAnsi="Times New Roman"/>
          <w:color w:val="000000"/>
          <w:sz w:val="20"/>
          <w:szCs w:val="20"/>
        </w:rPr>
      </w:pPr>
    </w:p>
    <w:p w:rsidR="006549E7" w:rsidRDefault="00D17671"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Ore</w:t>
      </w:r>
      <w:r w:rsidR="006549E7">
        <w:rPr>
          <w:rFonts w:ascii="Times New Roman" w:hAnsi="Times New Roman"/>
          <w:color w:val="000000"/>
          <w:sz w:val="20"/>
          <w:szCs w:val="20"/>
        </w:rPr>
        <w:t xml:space="preserve"> 17.20</w:t>
      </w:r>
      <w:r>
        <w:rPr>
          <w:rFonts w:ascii="Times New Roman" w:hAnsi="Times New Roman"/>
          <w:color w:val="000000"/>
          <w:sz w:val="20"/>
          <w:szCs w:val="20"/>
        </w:rPr>
        <w:t xml:space="preserve"> esce il Veneto</w:t>
      </w:r>
    </w:p>
    <w:p w:rsidR="006549E7" w:rsidRDefault="006549E7" w:rsidP="00CA134F">
      <w:pPr>
        <w:tabs>
          <w:tab w:val="left" w:pos="426"/>
        </w:tabs>
        <w:autoSpaceDE w:val="0"/>
        <w:autoSpaceDN w:val="0"/>
        <w:adjustRightInd w:val="0"/>
        <w:jc w:val="both"/>
        <w:rPr>
          <w:rFonts w:ascii="Times New Roman" w:hAnsi="Times New Roman"/>
          <w:color w:val="000000"/>
          <w:sz w:val="20"/>
          <w:szCs w:val="20"/>
        </w:rPr>
      </w:pPr>
    </w:p>
    <w:p w:rsidR="008A0335" w:rsidRDefault="00A07B63"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Emilia Romagna (</w:t>
      </w:r>
      <w:r w:rsidR="006549E7">
        <w:rPr>
          <w:rFonts w:ascii="Times New Roman" w:hAnsi="Times New Roman"/>
          <w:color w:val="000000"/>
          <w:sz w:val="20"/>
          <w:szCs w:val="20"/>
        </w:rPr>
        <w:t>Piva</w:t>
      </w:r>
      <w:r>
        <w:rPr>
          <w:rFonts w:ascii="Times New Roman" w:hAnsi="Times New Roman"/>
          <w:color w:val="000000"/>
          <w:sz w:val="20"/>
          <w:szCs w:val="20"/>
        </w:rPr>
        <w:t>)</w:t>
      </w:r>
      <w:r w:rsidR="006549E7">
        <w:rPr>
          <w:rFonts w:ascii="Times New Roman" w:hAnsi="Times New Roman"/>
          <w:color w:val="000000"/>
          <w:sz w:val="20"/>
          <w:szCs w:val="20"/>
        </w:rPr>
        <w:t xml:space="preserve">: hanno discusso in </w:t>
      </w:r>
      <w:r w:rsidR="005C1DBE">
        <w:rPr>
          <w:rFonts w:ascii="Times New Roman" w:hAnsi="Times New Roman"/>
          <w:color w:val="000000"/>
          <w:sz w:val="20"/>
          <w:szCs w:val="20"/>
        </w:rPr>
        <w:t>F</w:t>
      </w:r>
      <w:r w:rsidR="006549E7">
        <w:rPr>
          <w:rFonts w:ascii="Times New Roman" w:hAnsi="Times New Roman"/>
          <w:color w:val="000000"/>
          <w:sz w:val="20"/>
          <w:szCs w:val="20"/>
        </w:rPr>
        <w:t xml:space="preserve">ederazione </w:t>
      </w:r>
      <w:r w:rsidR="005C1DBE">
        <w:rPr>
          <w:rFonts w:ascii="Times New Roman" w:hAnsi="Times New Roman"/>
          <w:color w:val="000000"/>
          <w:sz w:val="20"/>
          <w:szCs w:val="20"/>
        </w:rPr>
        <w:t>circa</w:t>
      </w:r>
      <w:r w:rsidR="006549E7">
        <w:rPr>
          <w:rFonts w:ascii="Times New Roman" w:hAnsi="Times New Roman"/>
          <w:color w:val="000000"/>
          <w:sz w:val="20"/>
          <w:szCs w:val="20"/>
        </w:rPr>
        <w:t xml:space="preserve"> la necessità di accentrare i servizi; </w:t>
      </w:r>
      <w:r w:rsidR="005C1DBE">
        <w:rPr>
          <w:rFonts w:ascii="Times New Roman" w:hAnsi="Times New Roman"/>
          <w:color w:val="000000"/>
          <w:sz w:val="20"/>
          <w:szCs w:val="20"/>
        </w:rPr>
        <w:t>p</w:t>
      </w:r>
      <w:r w:rsidR="008A0335">
        <w:rPr>
          <w:rFonts w:ascii="Times New Roman" w:hAnsi="Times New Roman"/>
          <w:color w:val="000000"/>
          <w:sz w:val="20"/>
          <w:szCs w:val="20"/>
        </w:rPr>
        <w:t>roblema del caricamento dei crediti, chi lo fa?</w:t>
      </w:r>
    </w:p>
    <w:p w:rsidR="008A0335" w:rsidRDefault="008A0335" w:rsidP="00CA134F">
      <w:pPr>
        <w:tabs>
          <w:tab w:val="left" w:pos="426"/>
        </w:tabs>
        <w:autoSpaceDE w:val="0"/>
        <w:autoSpaceDN w:val="0"/>
        <w:adjustRightInd w:val="0"/>
        <w:jc w:val="both"/>
        <w:rPr>
          <w:rFonts w:ascii="Times New Roman" w:hAnsi="Times New Roman"/>
          <w:color w:val="000000"/>
          <w:sz w:val="20"/>
          <w:szCs w:val="20"/>
        </w:rPr>
      </w:pPr>
    </w:p>
    <w:p w:rsidR="008A0335" w:rsidRDefault="008A0335"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Sisti: a regime, </w:t>
      </w:r>
      <w:r w:rsidR="005C1DBE">
        <w:rPr>
          <w:rFonts w:ascii="Times New Roman" w:hAnsi="Times New Roman"/>
          <w:color w:val="000000"/>
          <w:sz w:val="20"/>
          <w:szCs w:val="20"/>
        </w:rPr>
        <w:t xml:space="preserve">i crediti </w:t>
      </w:r>
      <w:proofErr w:type="gramStart"/>
      <w:r w:rsidR="005C1DBE">
        <w:rPr>
          <w:rFonts w:ascii="Times New Roman" w:hAnsi="Times New Roman"/>
          <w:color w:val="000000"/>
          <w:sz w:val="20"/>
          <w:szCs w:val="20"/>
        </w:rPr>
        <w:t>vengono</w:t>
      </w:r>
      <w:proofErr w:type="gramEnd"/>
      <w:r>
        <w:rPr>
          <w:rFonts w:ascii="Times New Roman" w:hAnsi="Times New Roman"/>
          <w:color w:val="000000"/>
          <w:sz w:val="20"/>
          <w:szCs w:val="20"/>
        </w:rPr>
        <w:t xml:space="preserve"> automaticamente </w:t>
      </w:r>
      <w:r w:rsidR="005C1DBE">
        <w:rPr>
          <w:rFonts w:ascii="Times New Roman" w:hAnsi="Times New Roman"/>
          <w:color w:val="000000"/>
          <w:sz w:val="20"/>
          <w:szCs w:val="20"/>
        </w:rPr>
        <w:t xml:space="preserve">caricati con l’utilizzo della </w:t>
      </w:r>
      <w:proofErr w:type="spellStart"/>
      <w:r w:rsidR="005C1DBE">
        <w:rPr>
          <w:rFonts w:ascii="Times New Roman" w:hAnsi="Times New Roman"/>
          <w:color w:val="000000"/>
          <w:sz w:val="20"/>
          <w:szCs w:val="20"/>
        </w:rPr>
        <w:t>smart</w:t>
      </w:r>
      <w:r>
        <w:rPr>
          <w:rFonts w:ascii="Times New Roman" w:hAnsi="Times New Roman"/>
          <w:color w:val="000000"/>
          <w:sz w:val="20"/>
          <w:szCs w:val="20"/>
        </w:rPr>
        <w:t>card</w:t>
      </w:r>
      <w:proofErr w:type="spellEnd"/>
      <w:r>
        <w:rPr>
          <w:rFonts w:ascii="Times New Roman" w:hAnsi="Times New Roman"/>
          <w:color w:val="000000"/>
          <w:sz w:val="20"/>
          <w:szCs w:val="20"/>
        </w:rPr>
        <w:t>; quindi nessuna incombenza</w:t>
      </w:r>
      <w:r w:rsidR="005C1DBE">
        <w:rPr>
          <w:rFonts w:ascii="Times New Roman" w:hAnsi="Times New Roman"/>
          <w:color w:val="000000"/>
          <w:sz w:val="20"/>
          <w:szCs w:val="20"/>
        </w:rPr>
        <w:t xml:space="preserve"> da parte degli Ordini. </w:t>
      </w:r>
      <w:r>
        <w:rPr>
          <w:rFonts w:ascii="Times New Roman" w:hAnsi="Times New Roman"/>
          <w:color w:val="000000"/>
          <w:sz w:val="20"/>
          <w:szCs w:val="20"/>
        </w:rPr>
        <w:t xml:space="preserve">Se invece </w:t>
      </w:r>
      <w:r w:rsidR="005C1DBE">
        <w:rPr>
          <w:rFonts w:ascii="Times New Roman" w:hAnsi="Times New Roman"/>
          <w:color w:val="000000"/>
          <w:sz w:val="20"/>
          <w:szCs w:val="20"/>
        </w:rPr>
        <w:t>l’iscritto fa</w:t>
      </w:r>
      <w:r>
        <w:rPr>
          <w:rFonts w:ascii="Times New Roman" w:hAnsi="Times New Roman"/>
          <w:color w:val="000000"/>
          <w:sz w:val="20"/>
          <w:szCs w:val="20"/>
        </w:rPr>
        <w:t xml:space="preserve"> un corso fuori dal </w:t>
      </w:r>
      <w:proofErr w:type="gramStart"/>
      <w:r>
        <w:rPr>
          <w:rFonts w:ascii="Times New Roman" w:hAnsi="Times New Roman"/>
          <w:color w:val="000000"/>
          <w:sz w:val="20"/>
          <w:szCs w:val="20"/>
        </w:rPr>
        <w:t>sistema</w:t>
      </w:r>
      <w:proofErr w:type="gramEnd"/>
      <w:r w:rsidR="005C1DBE">
        <w:rPr>
          <w:rFonts w:ascii="Times New Roman" w:hAnsi="Times New Roman"/>
          <w:color w:val="000000"/>
          <w:sz w:val="20"/>
          <w:szCs w:val="20"/>
        </w:rPr>
        <w:t xml:space="preserve"> allora</w:t>
      </w:r>
      <w:r>
        <w:rPr>
          <w:rFonts w:ascii="Times New Roman" w:hAnsi="Times New Roman"/>
          <w:color w:val="000000"/>
          <w:sz w:val="20"/>
          <w:szCs w:val="20"/>
        </w:rPr>
        <w:t xml:space="preserve"> </w:t>
      </w:r>
      <w:r w:rsidR="005C1DBE">
        <w:rPr>
          <w:rFonts w:ascii="Times New Roman" w:hAnsi="Times New Roman"/>
          <w:color w:val="000000"/>
          <w:sz w:val="20"/>
          <w:szCs w:val="20"/>
        </w:rPr>
        <w:t xml:space="preserve">carica le caratteristiche del corso </w:t>
      </w:r>
      <w:r>
        <w:rPr>
          <w:rFonts w:ascii="Times New Roman" w:hAnsi="Times New Roman"/>
          <w:color w:val="000000"/>
          <w:sz w:val="20"/>
          <w:szCs w:val="20"/>
        </w:rPr>
        <w:t xml:space="preserve">in una particolare sezione, </w:t>
      </w:r>
      <w:r w:rsidR="005C1DBE">
        <w:rPr>
          <w:rFonts w:ascii="Times New Roman" w:hAnsi="Times New Roman"/>
          <w:color w:val="000000"/>
          <w:sz w:val="20"/>
          <w:szCs w:val="20"/>
        </w:rPr>
        <w:t xml:space="preserve">che </w:t>
      </w:r>
      <w:r>
        <w:rPr>
          <w:rFonts w:ascii="Times New Roman" w:hAnsi="Times New Roman"/>
          <w:color w:val="000000"/>
          <w:sz w:val="20"/>
          <w:szCs w:val="20"/>
        </w:rPr>
        <w:t>poi viene validat</w:t>
      </w:r>
      <w:r w:rsidR="005C1DBE">
        <w:rPr>
          <w:rFonts w:ascii="Times New Roman" w:hAnsi="Times New Roman"/>
          <w:color w:val="000000"/>
          <w:sz w:val="20"/>
          <w:szCs w:val="20"/>
        </w:rPr>
        <w:t>a</w:t>
      </w:r>
      <w:r>
        <w:rPr>
          <w:rFonts w:ascii="Times New Roman" w:hAnsi="Times New Roman"/>
          <w:color w:val="000000"/>
          <w:sz w:val="20"/>
          <w:szCs w:val="20"/>
        </w:rPr>
        <w:t xml:space="preserve"> dal </w:t>
      </w:r>
      <w:r w:rsidR="005C1DBE">
        <w:rPr>
          <w:rFonts w:ascii="Times New Roman" w:hAnsi="Times New Roman"/>
          <w:color w:val="000000"/>
          <w:sz w:val="20"/>
          <w:szCs w:val="20"/>
        </w:rPr>
        <w:t>P</w:t>
      </w:r>
      <w:r>
        <w:rPr>
          <w:rFonts w:ascii="Times New Roman" w:hAnsi="Times New Roman"/>
          <w:color w:val="000000"/>
          <w:sz w:val="20"/>
          <w:szCs w:val="20"/>
        </w:rPr>
        <w:t>residente dell’</w:t>
      </w:r>
      <w:r w:rsidR="005C1DBE">
        <w:rPr>
          <w:rFonts w:ascii="Times New Roman" w:hAnsi="Times New Roman"/>
          <w:color w:val="000000"/>
          <w:sz w:val="20"/>
          <w:szCs w:val="20"/>
        </w:rPr>
        <w:t>O</w:t>
      </w:r>
      <w:r>
        <w:rPr>
          <w:rFonts w:ascii="Times New Roman" w:hAnsi="Times New Roman"/>
          <w:color w:val="000000"/>
          <w:sz w:val="20"/>
          <w:szCs w:val="20"/>
        </w:rPr>
        <w:t>rdine.</w:t>
      </w:r>
    </w:p>
    <w:p w:rsidR="006549E7" w:rsidRDefault="005C1DBE"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Per la formazione obbligatoria </w:t>
      </w:r>
      <w:r w:rsidR="006549E7">
        <w:rPr>
          <w:rFonts w:ascii="Times New Roman" w:hAnsi="Times New Roman"/>
          <w:color w:val="000000"/>
          <w:sz w:val="20"/>
          <w:szCs w:val="20"/>
        </w:rPr>
        <w:t xml:space="preserve">dobbiamo fare riferimento a chi ha l’obbligo assicurativo; si fa riferimento alla professione, se </w:t>
      </w:r>
      <w:r>
        <w:rPr>
          <w:rFonts w:ascii="Times New Roman" w:hAnsi="Times New Roman"/>
          <w:color w:val="000000"/>
          <w:sz w:val="20"/>
          <w:szCs w:val="20"/>
        </w:rPr>
        <w:t xml:space="preserve">si </w:t>
      </w:r>
      <w:r w:rsidR="006549E7">
        <w:rPr>
          <w:rFonts w:ascii="Times New Roman" w:hAnsi="Times New Roman"/>
          <w:color w:val="000000"/>
          <w:sz w:val="20"/>
          <w:szCs w:val="20"/>
        </w:rPr>
        <w:t>us</w:t>
      </w:r>
      <w:r>
        <w:rPr>
          <w:rFonts w:ascii="Times New Roman" w:hAnsi="Times New Roman"/>
          <w:color w:val="000000"/>
          <w:sz w:val="20"/>
          <w:szCs w:val="20"/>
        </w:rPr>
        <w:t>a</w:t>
      </w:r>
      <w:r w:rsidR="006549E7">
        <w:rPr>
          <w:rFonts w:ascii="Times New Roman" w:hAnsi="Times New Roman"/>
          <w:color w:val="000000"/>
          <w:sz w:val="20"/>
          <w:szCs w:val="20"/>
        </w:rPr>
        <w:t xml:space="preserve"> il </w:t>
      </w:r>
      <w:proofErr w:type="gramStart"/>
      <w:r w:rsidR="006549E7">
        <w:rPr>
          <w:rFonts w:ascii="Times New Roman" w:hAnsi="Times New Roman"/>
          <w:color w:val="000000"/>
          <w:sz w:val="20"/>
          <w:szCs w:val="20"/>
        </w:rPr>
        <w:t>timbro</w:t>
      </w:r>
      <w:proofErr w:type="gramEnd"/>
      <w:r w:rsidR="006549E7">
        <w:rPr>
          <w:rFonts w:ascii="Times New Roman" w:hAnsi="Times New Roman"/>
          <w:color w:val="000000"/>
          <w:sz w:val="20"/>
          <w:szCs w:val="20"/>
        </w:rPr>
        <w:t xml:space="preserve"> allora </w:t>
      </w:r>
      <w:r>
        <w:rPr>
          <w:rFonts w:ascii="Times New Roman" w:hAnsi="Times New Roman"/>
          <w:color w:val="000000"/>
          <w:sz w:val="20"/>
          <w:szCs w:val="20"/>
        </w:rPr>
        <w:t xml:space="preserve">si è obbligati anche </w:t>
      </w:r>
      <w:r w:rsidR="006549E7">
        <w:rPr>
          <w:rFonts w:ascii="Times New Roman" w:hAnsi="Times New Roman"/>
          <w:color w:val="000000"/>
          <w:sz w:val="20"/>
          <w:szCs w:val="20"/>
        </w:rPr>
        <w:t xml:space="preserve">alla formazione, anche se </w:t>
      </w:r>
      <w:r>
        <w:rPr>
          <w:rFonts w:ascii="Times New Roman" w:hAnsi="Times New Roman"/>
          <w:color w:val="000000"/>
          <w:sz w:val="20"/>
          <w:szCs w:val="20"/>
        </w:rPr>
        <w:t>si è dipendenti</w:t>
      </w:r>
      <w:r w:rsidR="006549E7">
        <w:rPr>
          <w:rFonts w:ascii="Times New Roman" w:hAnsi="Times New Roman"/>
          <w:color w:val="000000"/>
          <w:sz w:val="20"/>
          <w:szCs w:val="20"/>
        </w:rPr>
        <w:t xml:space="preserve"> di società, non è </w:t>
      </w:r>
      <w:r>
        <w:rPr>
          <w:rFonts w:ascii="Times New Roman" w:hAnsi="Times New Roman"/>
          <w:color w:val="000000"/>
          <w:sz w:val="20"/>
          <w:szCs w:val="20"/>
        </w:rPr>
        <w:t xml:space="preserve">invece </w:t>
      </w:r>
      <w:r w:rsidR="006549E7">
        <w:rPr>
          <w:rFonts w:ascii="Times New Roman" w:hAnsi="Times New Roman"/>
          <w:color w:val="000000"/>
          <w:sz w:val="20"/>
          <w:szCs w:val="20"/>
        </w:rPr>
        <w:t>obbligato il dipendente pubblico; nel regolamento c’è anche una norma di salvaguardia per le esenzioni</w:t>
      </w:r>
      <w:r w:rsidR="00085F59">
        <w:rPr>
          <w:rFonts w:ascii="Times New Roman" w:hAnsi="Times New Roman"/>
          <w:color w:val="000000"/>
          <w:sz w:val="20"/>
          <w:szCs w:val="20"/>
        </w:rPr>
        <w:t>.</w:t>
      </w:r>
      <w:r w:rsidR="006549E7">
        <w:rPr>
          <w:rFonts w:ascii="Times New Roman" w:hAnsi="Times New Roman"/>
          <w:color w:val="000000"/>
          <w:sz w:val="20"/>
          <w:szCs w:val="20"/>
        </w:rPr>
        <w:t xml:space="preserve"> </w:t>
      </w:r>
    </w:p>
    <w:p w:rsidR="008A0335" w:rsidRDefault="008A0335" w:rsidP="00CA134F">
      <w:pPr>
        <w:tabs>
          <w:tab w:val="left" w:pos="426"/>
        </w:tabs>
        <w:autoSpaceDE w:val="0"/>
        <w:autoSpaceDN w:val="0"/>
        <w:adjustRightInd w:val="0"/>
        <w:jc w:val="both"/>
        <w:rPr>
          <w:rFonts w:ascii="Times New Roman" w:hAnsi="Times New Roman"/>
          <w:color w:val="000000"/>
          <w:sz w:val="20"/>
          <w:szCs w:val="20"/>
        </w:rPr>
      </w:pPr>
    </w:p>
    <w:p w:rsidR="008A0335" w:rsidRDefault="005C1DBE" w:rsidP="00CA134F">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Ore</w:t>
      </w:r>
      <w:r w:rsidR="008A0335">
        <w:rPr>
          <w:rFonts w:ascii="Times New Roman" w:hAnsi="Times New Roman"/>
          <w:color w:val="000000"/>
          <w:sz w:val="20"/>
          <w:szCs w:val="20"/>
        </w:rPr>
        <w:t xml:space="preserve"> 17.30</w:t>
      </w:r>
      <w:r>
        <w:rPr>
          <w:rFonts w:ascii="Times New Roman" w:hAnsi="Times New Roman"/>
          <w:color w:val="000000"/>
          <w:sz w:val="20"/>
          <w:szCs w:val="20"/>
        </w:rPr>
        <w:t xml:space="preserve"> escono Liguria, Lombardia e Trentino Alto Adige.</w:t>
      </w:r>
    </w:p>
    <w:p w:rsidR="005C1DBE" w:rsidRDefault="005C1DBE" w:rsidP="00CA134F">
      <w:pPr>
        <w:tabs>
          <w:tab w:val="left" w:pos="426"/>
        </w:tabs>
        <w:autoSpaceDE w:val="0"/>
        <w:autoSpaceDN w:val="0"/>
        <w:adjustRightInd w:val="0"/>
        <w:jc w:val="both"/>
        <w:rPr>
          <w:rFonts w:ascii="Times New Roman" w:hAnsi="Times New Roman"/>
          <w:color w:val="000000"/>
          <w:sz w:val="20"/>
          <w:szCs w:val="20"/>
        </w:rPr>
      </w:pPr>
    </w:p>
    <w:p w:rsidR="00A02931" w:rsidRDefault="005C1DBE" w:rsidP="005C1DBE">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Abruzzo (</w:t>
      </w:r>
      <w:r w:rsidR="00FE5635">
        <w:rPr>
          <w:rFonts w:ascii="Times New Roman" w:hAnsi="Times New Roman"/>
          <w:color w:val="000000"/>
          <w:sz w:val="20"/>
          <w:szCs w:val="20"/>
        </w:rPr>
        <w:t>Di Pardo</w:t>
      </w:r>
      <w:r>
        <w:rPr>
          <w:rFonts w:ascii="Times New Roman" w:hAnsi="Times New Roman"/>
          <w:color w:val="000000"/>
          <w:sz w:val="20"/>
          <w:szCs w:val="20"/>
        </w:rPr>
        <w:t>)</w:t>
      </w:r>
      <w:r w:rsidR="00FE5635">
        <w:rPr>
          <w:rFonts w:ascii="Times New Roman" w:hAnsi="Times New Roman"/>
          <w:color w:val="000000"/>
          <w:sz w:val="20"/>
          <w:szCs w:val="20"/>
        </w:rPr>
        <w:t xml:space="preserve">: </w:t>
      </w:r>
      <w:r>
        <w:rPr>
          <w:rFonts w:ascii="Times New Roman" w:hAnsi="Times New Roman"/>
          <w:color w:val="000000"/>
          <w:sz w:val="20"/>
          <w:szCs w:val="20"/>
        </w:rPr>
        <w:t xml:space="preserve">rileva che </w:t>
      </w:r>
      <w:r w:rsidR="00FE5635">
        <w:rPr>
          <w:rFonts w:ascii="Times New Roman" w:hAnsi="Times New Roman"/>
          <w:color w:val="000000"/>
          <w:sz w:val="20"/>
          <w:szCs w:val="20"/>
        </w:rPr>
        <w:t>al momento passa molto tempo tra il caricamento e la validazione; così come anche è difficile inserire il nome dei relatori a posteriori</w:t>
      </w:r>
      <w:r>
        <w:rPr>
          <w:rFonts w:ascii="Times New Roman" w:hAnsi="Times New Roman"/>
          <w:color w:val="000000"/>
          <w:sz w:val="20"/>
          <w:szCs w:val="20"/>
        </w:rPr>
        <w:t>.</w:t>
      </w:r>
    </w:p>
    <w:p w:rsidR="00FE5635" w:rsidRDefault="00FE5635" w:rsidP="0092359E">
      <w:pPr>
        <w:tabs>
          <w:tab w:val="left" w:pos="426"/>
        </w:tabs>
        <w:autoSpaceDE w:val="0"/>
        <w:autoSpaceDN w:val="0"/>
        <w:adjustRightInd w:val="0"/>
        <w:rPr>
          <w:rFonts w:ascii="Times New Roman" w:hAnsi="Times New Roman"/>
          <w:color w:val="000000"/>
          <w:sz w:val="20"/>
          <w:szCs w:val="20"/>
        </w:rPr>
      </w:pPr>
    </w:p>
    <w:p w:rsidR="00FE5635" w:rsidRDefault="00FE5635" w:rsidP="00085F59">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lastRenderedPageBreak/>
        <w:t xml:space="preserve">Sisti: </w:t>
      </w:r>
      <w:r w:rsidR="005C1DBE">
        <w:rPr>
          <w:rFonts w:ascii="Times New Roman" w:hAnsi="Times New Roman"/>
          <w:color w:val="000000"/>
          <w:sz w:val="20"/>
          <w:szCs w:val="20"/>
        </w:rPr>
        <w:t>al momento ci sono</w:t>
      </w:r>
      <w:r>
        <w:rPr>
          <w:rFonts w:ascii="Times New Roman" w:hAnsi="Times New Roman"/>
          <w:color w:val="000000"/>
          <w:sz w:val="20"/>
          <w:szCs w:val="20"/>
        </w:rPr>
        <w:t xml:space="preserve"> più di 1500 eventi da </w:t>
      </w:r>
      <w:proofErr w:type="gramStart"/>
      <w:r>
        <w:rPr>
          <w:rFonts w:ascii="Times New Roman" w:hAnsi="Times New Roman"/>
          <w:color w:val="000000"/>
          <w:sz w:val="20"/>
          <w:szCs w:val="20"/>
        </w:rPr>
        <w:t>regolarizzare</w:t>
      </w:r>
      <w:proofErr w:type="gramEnd"/>
      <w:r>
        <w:rPr>
          <w:rFonts w:ascii="Times New Roman" w:hAnsi="Times New Roman"/>
          <w:color w:val="000000"/>
          <w:sz w:val="20"/>
          <w:szCs w:val="20"/>
        </w:rPr>
        <w:t xml:space="preserve">; il sistema da ora in avanti sarà solo on line, il sistema </w:t>
      </w:r>
      <w:r w:rsidR="005C1DBE">
        <w:rPr>
          <w:rFonts w:ascii="Times New Roman" w:hAnsi="Times New Roman"/>
          <w:color w:val="000000"/>
          <w:sz w:val="20"/>
          <w:szCs w:val="20"/>
        </w:rPr>
        <w:t xml:space="preserve">quindi </w:t>
      </w:r>
      <w:r>
        <w:rPr>
          <w:rFonts w:ascii="Times New Roman" w:hAnsi="Times New Roman"/>
          <w:color w:val="000000"/>
          <w:sz w:val="20"/>
          <w:szCs w:val="20"/>
        </w:rPr>
        <w:t>convaliderà autom</w:t>
      </w:r>
      <w:r w:rsidR="005C1DBE">
        <w:rPr>
          <w:rFonts w:ascii="Times New Roman" w:hAnsi="Times New Roman"/>
          <w:color w:val="000000"/>
          <w:sz w:val="20"/>
          <w:szCs w:val="20"/>
        </w:rPr>
        <w:t>a</w:t>
      </w:r>
      <w:r>
        <w:rPr>
          <w:rFonts w:ascii="Times New Roman" w:hAnsi="Times New Roman"/>
          <w:color w:val="000000"/>
          <w:sz w:val="20"/>
          <w:szCs w:val="20"/>
        </w:rPr>
        <w:t xml:space="preserve">ticamente </w:t>
      </w:r>
      <w:r w:rsidR="005C1DBE">
        <w:rPr>
          <w:rFonts w:ascii="Times New Roman" w:hAnsi="Times New Roman"/>
          <w:color w:val="000000"/>
          <w:sz w:val="20"/>
          <w:szCs w:val="20"/>
        </w:rPr>
        <w:t xml:space="preserve">se </w:t>
      </w:r>
      <w:r>
        <w:rPr>
          <w:rFonts w:ascii="Times New Roman" w:hAnsi="Times New Roman"/>
          <w:color w:val="000000"/>
          <w:sz w:val="20"/>
          <w:szCs w:val="20"/>
        </w:rPr>
        <w:t xml:space="preserve">tutto </w:t>
      </w:r>
      <w:r w:rsidR="005C1DBE">
        <w:rPr>
          <w:rFonts w:ascii="Times New Roman" w:hAnsi="Times New Roman"/>
          <w:color w:val="000000"/>
          <w:sz w:val="20"/>
          <w:szCs w:val="20"/>
        </w:rPr>
        <w:t xml:space="preserve">è </w:t>
      </w:r>
      <w:r>
        <w:rPr>
          <w:rFonts w:ascii="Times New Roman" w:hAnsi="Times New Roman"/>
          <w:color w:val="000000"/>
          <w:sz w:val="20"/>
          <w:szCs w:val="20"/>
        </w:rPr>
        <w:t>conforme.</w:t>
      </w:r>
      <w:r w:rsidR="005C1DBE">
        <w:rPr>
          <w:rFonts w:ascii="Times New Roman" w:hAnsi="Times New Roman"/>
          <w:color w:val="000000"/>
          <w:sz w:val="20"/>
          <w:szCs w:val="20"/>
        </w:rPr>
        <w:t xml:space="preserve"> </w:t>
      </w:r>
      <w:r>
        <w:rPr>
          <w:rFonts w:ascii="Times New Roman" w:hAnsi="Times New Roman"/>
          <w:color w:val="000000"/>
          <w:sz w:val="20"/>
          <w:szCs w:val="20"/>
        </w:rPr>
        <w:t xml:space="preserve">Per </w:t>
      </w:r>
      <w:r w:rsidR="005C1DBE">
        <w:rPr>
          <w:rFonts w:ascii="Times New Roman" w:hAnsi="Times New Roman"/>
          <w:color w:val="000000"/>
          <w:sz w:val="20"/>
          <w:szCs w:val="20"/>
        </w:rPr>
        <w:t>i corsi</w:t>
      </w:r>
      <w:r>
        <w:rPr>
          <w:rFonts w:ascii="Times New Roman" w:hAnsi="Times New Roman"/>
          <w:color w:val="000000"/>
          <w:sz w:val="20"/>
          <w:szCs w:val="20"/>
        </w:rPr>
        <w:t xml:space="preserve"> vecchi presto </w:t>
      </w:r>
      <w:r w:rsidR="005C1DBE">
        <w:rPr>
          <w:rFonts w:ascii="Times New Roman" w:hAnsi="Times New Roman"/>
          <w:color w:val="000000"/>
          <w:sz w:val="20"/>
          <w:szCs w:val="20"/>
        </w:rPr>
        <w:t>si arriverà</w:t>
      </w:r>
      <w:r>
        <w:rPr>
          <w:rFonts w:ascii="Times New Roman" w:hAnsi="Times New Roman"/>
          <w:color w:val="000000"/>
          <w:sz w:val="20"/>
          <w:szCs w:val="20"/>
        </w:rPr>
        <w:t xml:space="preserve"> l’allineamento temporale.</w:t>
      </w:r>
    </w:p>
    <w:p w:rsidR="008A0335" w:rsidRPr="003F07DF" w:rsidRDefault="008A0335" w:rsidP="0092359E">
      <w:pPr>
        <w:tabs>
          <w:tab w:val="left" w:pos="426"/>
        </w:tabs>
        <w:autoSpaceDE w:val="0"/>
        <w:autoSpaceDN w:val="0"/>
        <w:adjustRightInd w:val="0"/>
        <w:rPr>
          <w:rFonts w:ascii="Times New Roman" w:hAnsi="Times New Roman"/>
          <w:color w:val="000000"/>
          <w:sz w:val="20"/>
          <w:szCs w:val="20"/>
        </w:rPr>
      </w:pPr>
    </w:p>
    <w:p w:rsidR="0092359E" w:rsidRPr="00B86CA4" w:rsidRDefault="005C1DBE" w:rsidP="0092359E">
      <w:pPr>
        <w:tabs>
          <w:tab w:val="left" w:pos="426"/>
        </w:tabs>
        <w:jc w:val="both"/>
        <w:rPr>
          <w:rFonts w:ascii="Times New Roman" w:hAnsi="Times New Roman"/>
          <w:b/>
          <w:color w:val="000000"/>
          <w:sz w:val="20"/>
          <w:szCs w:val="20"/>
          <w:u w:val="single"/>
        </w:rPr>
      </w:pPr>
      <w:proofErr w:type="gramStart"/>
      <w:r>
        <w:rPr>
          <w:rFonts w:ascii="Times New Roman" w:hAnsi="Times New Roman"/>
          <w:b/>
          <w:sz w:val="20"/>
          <w:szCs w:val="20"/>
          <w:u w:val="single"/>
        </w:rPr>
        <w:t xml:space="preserve">10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B86CA4">
        <w:rPr>
          <w:rFonts w:ascii="Times New Roman" w:hAnsi="Times New Roman"/>
          <w:b/>
          <w:color w:val="000000"/>
          <w:sz w:val="20"/>
          <w:szCs w:val="20"/>
          <w:u w:val="single"/>
        </w:rPr>
        <w:t>I Congresso Europeo 2014 (discussione);</w:t>
      </w:r>
    </w:p>
    <w:p w:rsidR="00D8518D" w:rsidRPr="003F07DF" w:rsidRDefault="005C1DBE" w:rsidP="0092359E">
      <w:pPr>
        <w:tabs>
          <w:tab w:val="left" w:pos="426"/>
        </w:tabs>
        <w:jc w:val="both"/>
        <w:rPr>
          <w:rFonts w:ascii="Times New Roman" w:hAnsi="Times New Roman"/>
          <w:color w:val="000000"/>
          <w:sz w:val="20"/>
          <w:szCs w:val="20"/>
        </w:rPr>
      </w:pPr>
      <w:r>
        <w:rPr>
          <w:rFonts w:ascii="Times New Roman" w:hAnsi="Times New Roman"/>
          <w:color w:val="000000"/>
          <w:sz w:val="20"/>
          <w:szCs w:val="20"/>
        </w:rPr>
        <w:t>R</w:t>
      </w:r>
      <w:r w:rsidR="008A0335">
        <w:rPr>
          <w:rFonts w:ascii="Times New Roman" w:hAnsi="Times New Roman"/>
          <w:color w:val="000000"/>
          <w:sz w:val="20"/>
          <w:szCs w:val="20"/>
        </w:rPr>
        <w:t>inviato alla prossima</w:t>
      </w:r>
      <w:r>
        <w:rPr>
          <w:rFonts w:ascii="Times New Roman" w:hAnsi="Times New Roman"/>
          <w:color w:val="000000"/>
          <w:sz w:val="20"/>
          <w:szCs w:val="20"/>
        </w:rPr>
        <w:t xml:space="preserve"> Conferenza </w:t>
      </w:r>
    </w:p>
    <w:p w:rsidR="00B54052" w:rsidRDefault="00B54052" w:rsidP="0092359E">
      <w:pPr>
        <w:tabs>
          <w:tab w:val="left" w:pos="426"/>
        </w:tabs>
        <w:autoSpaceDE w:val="0"/>
        <w:autoSpaceDN w:val="0"/>
        <w:adjustRightInd w:val="0"/>
        <w:rPr>
          <w:rFonts w:ascii="Times New Roman" w:hAnsi="Times New Roman"/>
          <w:b/>
          <w:color w:val="000000"/>
          <w:sz w:val="20"/>
          <w:szCs w:val="20"/>
        </w:rPr>
      </w:pPr>
    </w:p>
    <w:p w:rsidR="0092359E" w:rsidRPr="00B86CA4" w:rsidRDefault="005C1DBE" w:rsidP="0092359E">
      <w:pPr>
        <w:tabs>
          <w:tab w:val="left" w:pos="426"/>
        </w:tabs>
        <w:autoSpaceDE w:val="0"/>
        <w:autoSpaceDN w:val="0"/>
        <w:adjustRightInd w:val="0"/>
        <w:rPr>
          <w:rFonts w:ascii="Times New Roman" w:hAnsi="Times New Roman"/>
          <w:b/>
          <w:color w:val="000000"/>
          <w:sz w:val="20"/>
          <w:szCs w:val="20"/>
          <w:u w:val="single"/>
        </w:rPr>
      </w:pPr>
      <w:proofErr w:type="gramStart"/>
      <w:r>
        <w:rPr>
          <w:rFonts w:ascii="Times New Roman" w:hAnsi="Times New Roman"/>
          <w:b/>
          <w:sz w:val="20"/>
          <w:szCs w:val="20"/>
          <w:u w:val="single"/>
        </w:rPr>
        <w:t xml:space="preserve">11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B86CA4">
        <w:rPr>
          <w:rFonts w:ascii="Times New Roman" w:hAnsi="Times New Roman"/>
          <w:b/>
          <w:color w:val="000000"/>
          <w:sz w:val="20"/>
          <w:szCs w:val="20"/>
          <w:u w:val="single"/>
        </w:rPr>
        <w:t xml:space="preserve">VI Congresso Mondiale (discussione); </w:t>
      </w:r>
    </w:p>
    <w:p w:rsidR="005C1DBE" w:rsidRPr="003F07DF" w:rsidRDefault="005C1DBE" w:rsidP="005C1DBE">
      <w:pPr>
        <w:tabs>
          <w:tab w:val="left" w:pos="426"/>
        </w:tabs>
        <w:jc w:val="both"/>
        <w:rPr>
          <w:rFonts w:ascii="Times New Roman" w:hAnsi="Times New Roman"/>
          <w:color w:val="000000"/>
          <w:sz w:val="20"/>
          <w:szCs w:val="20"/>
        </w:rPr>
      </w:pPr>
      <w:r>
        <w:rPr>
          <w:rFonts w:ascii="Times New Roman" w:hAnsi="Times New Roman"/>
          <w:color w:val="000000"/>
          <w:sz w:val="20"/>
          <w:szCs w:val="20"/>
        </w:rPr>
        <w:t xml:space="preserve">Rinviato alla prossima Conferenza </w:t>
      </w:r>
    </w:p>
    <w:p w:rsidR="00D8518D" w:rsidRPr="003F07DF" w:rsidRDefault="00D8518D" w:rsidP="0092359E">
      <w:pPr>
        <w:tabs>
          <w:tab w:val="left" w:pos="426"/>
        </w:tabs>
        <w:autoSpaceDE w:val="0"/>
        <w:autoSpaceDN w:val="0"/>
        <w:adjustRightInd w:val="0"/>
        <w:rPr>
          <w:rFonts w:ascii="Times New Roman" w:hAnsi="Times New Roman"/>
          <w:color w:val="000000"/>
          <w:sz w:val="20"/>
          <w:szCs w:val="20"/>
        </w:rPr>
      </w:pPr>
    </w:p>
    <w:p w:rsidR="0092359E" w:rsidRPr="00B86CA4" w:rsidRDefault="005C1DBE" w:rsidP="0092359E">
      <w:pPr>
        <w:tabs>
          <w:tab w:val="left" w:pos="426"/>
        </w:tabs>
        <w:autoSpaceDE w:val="0"/>
        <w:autoSpaceDN w:val="0"/>
        <w:adjustRightInd w:val="0"/>
        <w:rPr>
          <w:rFonts w:ascii="Times New Roman" w:hAnsi="Times New Roman"/>
          <w:b/>
          <w:color w:val="000000"/>
          <w:sz w:val="20"/>
          <w:szCs w:val="20"/>
        </w:rPr>
      </w:pPr>
      <w:proofErr w:type="gramStart"/>
      <w:r>
        <w:rPr>
          <w:rFonts w:ascii="Times New Roman" w:hAnsi="Times New Roman"/>
          <w:b/>
          <w:sz w:val="20"/>
          <w:szCs w:val="20"/>
          <w:u w:val="single"/>
        </w:rPr>
        <w:t xml:space="preserve">12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B86CA4">
        <w:rPr>
          <w:rFonts w:ascii="Times New Roman" w:hAnsi="Times New Roman"/>
          <w:b/>
          <w:color w:val="000000"/>
          <w:sz w:val="20"/>
          <w:szCs w:val="20"/>
          <w:u w:val="single"/>
        </w:rPr>
        <w:t>Expo 2015 (discussione)</w:t>
      </w:r>
    </w:p>
    <w:p w:rsidR="005C1DBE" w:rsidRPr="003F07DF" w:rsidRDefault="005C1DBE" w:rsidP="005C1DBE">
      <w:pPr>
        <w:tabs>
          <w:tab w:val="left" w:pos="426"/>
        </w:tabs>
        <w:jc w:val="both"/>
        <w:rPr>
          <w:rFonts w:ascii="Times New Roman" w:hAnsi="Times New Roman"/>
          <w:color w:val="000000"/>
          <w:sz w:val="20"/>
          <w:szCs w:val="20"/>
        </w:rPr>
      </w:pPr>
      <w:r>
        <w:rPr>
          <w:rFonts w:ascii="Times New Roman" w:hAnsi="Times New Roman"/>
          <w:color w:val="000000"/>
          <w:sz w:val="20"/>
          <w:szCs w:val="20"/>
        </w:rPr>
        <w:t xml:space="preserve">Rinviato alla prossima Conferenza </w:t>
      </w:r>
    </w:p>
    <w:p w:rsidR="00D8518D" w:rsidRPr="003F07DF" w:rsidRDefault="00D8518D" w:rsidP="0092359E">
      <w:pPr>
        <w:tabs>
          <w:tab w:val="left" w:pos="426"/>
        </w:tabs>
        <w:autoSpaceDE w:val="0"/>
        <w:autoSpaceDN w:val="0"/>
        <w:adjustRightInd w:val="0"/>
        <w:rPr>
          <w:rFonts w:ascii="Times New Roman" w:hAnsi="Times New Roman"/>
          <w:color w:val="000000"/>
          <w:sz w:val="20"/>
          <w:szCs w:val="20"/>
        </w:rPr>
      </w:pPr>
    </w:p>
    <w:p w:rsidR="0092359E" w:rsidRPr="00B86CA4" w:rsidRDefault="005C1DBE" w:rsidP="0092359E">
      <w:pPr>
        <w:tabs>
          <w:tab w:val="left" w:pos="426"/>
        </w:tabs>
        <w:jc w:val="both"/>
        <w:rPr>
          <w:rFonts w:ascii="Times New Roman" w:hAnsi="Times New Roman"/>
          <w:b/>
          <w:color w:val="000000"/>
          <w:sz w:val="20"/>
          <w:szCs w:val="20"/>
        </w:rPr>
      </w:pPr>
      <w:proofErr w:type="gramStart"/>
      <w:r>
        <w:rPr>
          <w:rFonts w:ascii="Times New Roman" w:hAnsi="Times New Roman"/>
          <w:b/>
          <w:sz w:val="20"/>
          <w:szCs w:val="20"/>
          <w:u w:val="single"/>
        </w:rPr>
        <w:t xml:space="preserve">13 </w:t>
      </w:r>
      <w:r w:rsidRPr="004E6B78">
        <w:rPr>
          <w:rFonts w:ascii="Times New Roman" w:hAnsi="Times New Roman"/>
          <w:b/>
          <w:sz w:val="20"/>
          <w:szCs w:val="20"/>
          <w:u w:val="single"/>
        </w:rPr>
        <w:t>punto odg</w:t>
      </w:r>
      <w:proofErr w:type="gramEnd"/>
      <w:r w:rsidRPr="004E6B78">
        <w:rPr>
          <w:rFonts w:ascii="Times New Roman" w:hAnsi="Times New Roman"/>
          <w:b/>
          <w:sz w:val="20"/>
          <w:szCs w:val="20"/>
          <w:u w:val="single"/>
        </w:rPr>
        <w:t>:</w:t>
      </w:r>
      <w:r>
        <w:rPr>
          <w:rFonts w:ascii="Times New Roman" w:hAnsi="Times New Roman"/>
          <w:b/>
          <w:sz w:val="20"/>
          <w:szCs w:val="20"/>
          <w:u w:val="single"/>
        </w:rPr>
        <w:t xml:space="preserve"> </w:t>
      </w:r>
      <w:r w:rsidR="0092359E" w:rsidRPr="00B86CA4">
        <w:rPr>
          <w:rFonts w:ascii="Times New Roman" w:hAnsi="Times New Roman"/>
          <w:b/>
          <w:color w:val="000000"/>
          <w:sz w:val="20"/>
          <w:szCs w:val="20"/>
          <w:u w:val="single"/>
        </w:rPr>
        <w:t>Varie ed eventuali</w:t>
      </w:r>
      <w:r w:rsidR="0092359E" w:rsidRPr="00B86CA4">
        <w:rPr>
          <w:rFonts w:ascii="Times New Roman" w:hAnsi="Times New Roman"/>
          <w:b/>
          <w:color w:val="000000"/>
          <w:sz w:val="20"/>
          <w:szCs w:val="20"/>
        </w:rPr>
        <w:t>.</w:t>
      </w:r>
    </w:p>
    <w:p w:rsidR="00FE5635" w:rsidRDefault="005C1DBE" w:rsidP="00085F59">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Sicilia (</w:t>
      </w:r>
      <w:r w:rsidR="00FE5635">
        <w:rPr>
          <w:rFonts w:ascii="Times New Roman" w:hAnsi="Times New Roman"/>
          <w:color w:val="000000"/>
          <w:sz w:val="20"/>
          <w:szCs w:val="20"/>
        </w:rPr>
        <w:t>Vigo</w:t>
      </w:r>
      <w:r>
        <w:rPr>
          <w:rFonts w:ascii="Times New Roman" w:hAnsi="Times New Roman"/>
          <w:color w:val="000000"/>
          <w:sz w:val="20"/>
          <w:szCs w:val="20"/>
        </w:rPr>
        <w:t>)</w:t>
      </w:r>
      <w:r w:rsidR="00FE5635">
        <w:rPr>
          <w:rFonts w:ascii="Times New Roman" w:hAnsi="Times New Roman"/>
          <w:color w:val="000000"/>
          <w:sz w:val="20"/>
          <w:szCs w:val="20"/>
        </w:rPr>
        <w:t xml:space="preserve">: chiede </w:t>
      </w:r>
      <w:r w:rsidR="00085F59">
        <w:rPr>
          <w:rFonts w:ascii="Times New Roman" w:hAnsi="Times New Roman"/>
          <w:color w:val="000000"/>
          <w:sz w:val="20"/>
          <w:szCs w:val="20"/>
        </w:rPr>
        <w:t>che</w:t>
      </w:r>
      <w:r w:rsidR="00FE5635">
        <w:rPr>
          <w:rFonts w:ascii="Times New Roman" w:hAnsi="Times New Roman"/>
          <w:color w:val="000000"/>
          <w:sz w:val="20"/>
          <w:szCs w:val="20"/>
        </w:rPr>
        <w:t xml:space="preserve"> i documenti </w:t>
      </w:r>
      <w:r>
        <w:rPr>
          <w:rFonts w:ascii="Times New Roman" w:hAnsi="Times New Roman"/>
          <w:color w:val="000000"/>
          <w:sz w:val="20"/>
          <w:szCs w:val="20"/>
        </w:rPr>
        <w:t xml:space="preserve">che </w:t>
      </w:r>
      <w:proofErr w:type="gramStart"/>
      <w:r>
        <w:rPr>
          <w:rFonts w:ascii="Times New Roman" w:hAnsi="Times New Roman"/>
          <w:color w:val="000000"/>
          <w:sz w:val="20"/>
          <w:szCs w:val="20"/>
        </w:rPr>
        <w:t>vengono</w:t>
      </w:r>
      <w:proofErr w:type="gramEnd"/>
      <w:r>
        <w:rPr>
          <w:rFonts w:ascii="Times New Roman" w:hAnsi="Times New Roman"/>
          <w:color w:val="000000"/>
          <w:sz w:val="20"/>
          <w:szCs w:val="20"/>
        </w:rPr>
        <w:t xml:space="preserve"> discussi nella Conferenza </w:t>
      </w:r>
      <w:r w:rsidR="00085F59">
        <w:rPr>
          <w:rFonts w:ascii="Times New Roman" w:hAnsi="Times New Roman"/>
          <w:color w:val="000000"/>
          <w:sz w:val="20"/>
          <w:szCs w:val="20"/>
        </w:rPr>
        <w:t xml:space="preserve">vengano spediti </w:t>
      </w:r>
      <w:r w:rsidR="00FE5635">
        <w:rPr>
          <w:rFonts w:ascii="Times New Roman" w:hAnsi="Times New Roman"/>
          <w:color w:val="000000"/>
          <w:sz w:val="20"/>
          <w:szCs w:val="20"/>
        </w:rPr>
        <w:t>almeno una settimana prima.</w:t>
      </w:r>
    </w:p>
    <w:p w:rsidR="0092359E" w:rsidRDefault="0092359E" w:rsidP="0092359E">
      <w:pPr>
        <w:tabs>
          <w:tab w:val="left" w:pos="426"/>
        </w:tabs>
        <w:autoSpaceDE w:val="0"/>
        <w:autoSpaceDN w:val="0"/>
        <w:adjustRightInd w:val="0"/>
        <w:rPr>
          <w:rFonts w:ascii="Times New Roman" w:hAnsi="Times New Roman"/>
          <w:color w:val="000000"/>
          <w:sz w:val="20"/>
          <w:szCs w:val="20"/>
        </w:rPr>
      </w:pPr>
    </w:p>
    <w:p w:rsidR="00FE5635" w:rsidRDefault="005C1DBE" w:rsidP="00506C15">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 xml:space="preserve">Sisti: la prossima </w:t>
      </w:r>
      <w:r w:rsidR="00FE5635">
        <w:rPr>
          <w:rFonts w:ascii="Times New Roman" w:hAnsi="Times New Roman"/>
          <w:color w:val="000000"/>
          <w:sz w:val="20"/>
          <w:szCs w:val="20"/>
        </w:rPr>
        <w:t>Confer</w:t>
      </w:r>
      <w:r>
        <w:rPr>
          <w:rFonts w:ascii="Times New Roman" w:hAnsi="Times New Roman"/>
          <w:color w:val="000000"/>
          <w:sz w:val="20"/>
          <w:szCs w:val="20"/>
        </w:rPr>
        <w:t>e</w:t>
      </w:r>
      <w:r w:rsidR="00FE5635">
        <w:rPr>
          <w:rFonts w:ascii="Times New Roman" w:hAnsi="Times New Roman"/>
          <w:color w:val="000000"/>
          <w:sz w:val="20"/>
          <w:szCs w:val="20"/>
        </w:rPr>
        <w:t>nza</w:t>
      </w:r>
      <w:r>
        <w:rPr>
          <w:rFonts w:ascii="Times New Roman" w:hAnsi="Times New Roman"/>
          <w:color w:val="000000"/>
          <w:sz w:val="20"/>
          <w:szCs w:val="20"/>
        </w:rPr>
        <w:t xml:space="preserve"> delle Federazioni si terrà</w:t>
      </w:r>
      <w:r w:rsidR="00FE5635">
        <w:rPr>
          <w:rFonts w:ascii="Times New Roman" w:hAnsi="Times New Roman"/>
          <w:color w:val="000000"/>
          <w:sz w:val="20"/>
          <w:szCs w:val="20"/>
        </w:rPr>
        <w:t xml:space="preserve"> </w:t>
      </w:r>
      <w:r>
        <w:rPr>
          <w:rFonts w:ascii="Times New Roman" w:hAnsi="Times New Roman"/>
          <w:color w:val="000000"/>
          <w:sz w:val="20"/>
          <w:szCs w:val="20"/>
        </w:rPr>
        <w:t>il</w:t>
      </w:r>
      <w:r w:rsidR="00506C15">
        <w:rPr>
          <w:rFonts w:ascii="Times New Roman" w:hAnsi="Times New Roman"/>
          <w:color w:val="000000"/>
          <w:sz w:val="20"/>
          <w:szCs w:val="20"/>
        </w:rPr>
        <w:t xml:space="preserve"> 5 marzo a Milano per parlare della nostra partecipazione a</w:t>
      </w:r>
      <w:proofErr w:type="gramStart"/>
      <w:r w:rsidR="00506C15">
        <w:rPr>
          <w:rFonts w:ascii="Times New Roman" w:hAnsi="Times New Roman"/>
          <w:color w:val="000000"/>
          <w:sz w:val="20"/>
          <w:szCs w:val="20"/>
        </w:rPr>
        <w:t xml:space="preserve">  </w:t>
      </w:r>
      <w:proofErr w:type="gramEnd"/>
      <w:r w:rsidR="00506C15">
        <w:rPr>
          <w:rFonts w:ascii="Times New Roman" w:hAnsi="Times New Roman"/>
          <w:color w:val="000000"/>
          <w:sz w:val="20"/>
          <w:szCs w:val="20"/>
        </w:rPr>
        <w:t>EXPO, del VI Congresso Mondiale e del I Congresso Europeo.</w:t>
      </w:r>
    </w:p>
    <w:p w:rsidR="00FE5635" w:rsidRDefault="00FE5635" w:rsidP="0092359E">
      <w:pPr>
        <w:tabs>
          <w:tab w:val="left" w:pos="426"/>
        </w:tabs>
        <w:autoSpaceDE w:val="0"/>
        <w:autoSpaceDN w:val="0"/>
        <w:adjustRightInd w:val="0"/>
        <w:rPr>
          <w:rFonts w:ascii="Times New Roman" w:hAnsi="Times New Roman"/>
          <w:color w:val="000000"/>
          <w:sz w:val="20"/>
          <w:szCs w:val="20"/>
        </w:rPr>
      </w:pPr>
    </w:p>
    <w:p w:rsidR="00FE5635" w:rsidRDefault="00506C15" w:rsidP="00506C15">
      <w:pPr>
        <w:tabs>
          <w:tab w:val="left" w:pos="426"/>
        </w:tabs>
        <w:autoSpaceDE w:val="0"/>
        <w:autoSpaceDN w:val="0"/>
        <w:adjustRightInd w:val="0"/>
        <w:jc w:val="both"/>
        <w:rPr>
          <w:rFonts w:ascii="Times New Roman" w:hAnsi="Times New Roman"/>
          <w:color w:val="000000"/>
          <w:sz w:val="20"/>
          <w:szCs w:val="20"/>
        </w:rPr>
      </w:pPr>
      <w:r>
        <w:rPr>
          <w:rFonts w:ascii="Times New Roman" w:hAnsi="Times New Roman"/>
          <w:color w:val="000000"/>
          <w:sz w:val="20"/>
          <w:szCs w:val="20"/>
        </w:rPr>
        <w:t>Calabria (</w:t>
      </w:r>
      <w:r w:rsidR="00FE5635">
        <w:rPr>
          <w:rFonts w:ascii="Times New Roman" w:hAnsi="Times New Roman"/>
          <w:color w:val="000000"/>
          <w:sz w:val="20"/>
          <w:szCs w:val="20"/>
        </w:rPr>
        <w:t>Poeta</w:t>
      </w:r>
      <w:r>
        <w:rPr>
          <w:rFonts w:ascii="Times New Roman" w:hAnsi="Times New Roman"/>
          <w:color w:val="000000"/>
          <w:sz w:val="20"/>
          <w:szCs w:val="20"/>
        </w:rPr>
        <w:t>)</w:t>
      </w:r>
      <w:r w:rsidR="00FE5635">
        <w:rPr>
          <w:rFonts w:ascii="Times New Roman" w:hAnsi="Times New Roman"/>
          <w:color w:val="000000"/>
          <w:sz w:val="20"/>
          <w:szCs w:val="20"/>
        </w:rPr>
        <w:t>: s</w:t>
      </w:r>
      <w:r>
        <w:rPr>
          <w:rFonts w:ascii="Times New Roman" w:hAnsi="Times New Roman"/>
          <w:color w:val="000000"/>
          <w:sz w:val="20"/>
          <w:szCs w:val="20"/>
        </w:rPr>
        <w:t>uggerisce di prevedere</w:t>
      </w:r>
      <w:r w:rsidR="00FE5635">
        <w:rPr>
          <w:rFonts w:ascii="Times New Roman" w:hAnsi="Times New Roman"/>
          <w:color w:val="000000"/>
          <w:sz w:val="20"/>
          <w:szCs w:val="20"/>
        </w:rPr>
        <w:t xml:space="preserve"> dei cor</w:t>
      </w:r>
      <w:r>
        <w:rPr>
          <w:rFonts w:ascii="Times New Roman" w:hAnsi="Times New Roman"/>
          <w:color w:val="000000"/>
          <w:sz w:val="20"/>
          <w:szCs w:val="20"/>
        </w:rPr>
        <w:t>s</w:t>
      </w:r>
      <w:r w:rsidR="00FE5635">
        <w:rPr>
          <w:rFonts w:ascii="Times New Roman" w:hAnsi="Times New Roman"/>
          <w:color w:val="000000"/>
          <w:sz w:val="20"/>
          <w:szCs w:val="20"/>
        </w:rPr>
        <w:t xml:space="preserve">i di formazione per </w:t>
      </w:r>
      <w:r>
        <w:rPr>
          <w:rFonts w:ascii="Times New Roman" w:hAnsi="Times New Roman"/>
          <w:color w:val="000000"/>
          <w:sz w:val="20"/>
          <w:szCs w:val="20"/>
        </w:rPr>
        <w:t>i dipendenti, Consiglieri e dirigenti dell’O</w:t>
      </w:r>
      <w:r w:rsidR="00FE5635">
        <w:rPr>
          <w:rFonts w:ascii="Times New Roman" w:hAnsi="Times New Roman"/>
          <w:color w:val="000000"/>
          <w:sz w:val="20"/>
          <w:szCs w:val="20"/>
        </w:rPr>
        <w:t>rdine</w:t>
      </w:r>
      <w:proofErr w:type="gramStart"/>
      <w:r w:rsidR="00FE5635">
        <w:rPr>
          <w:rFonts w:ascii="Times New Roman" w:hAnsi="Times New Roman"/>
          <w:color w:val="000000"/>
          <w:sz w:val="20"/>
          <w:szCs w:val="20"/>
        </w:rPr>
        <w:t xml:space="preserve">  </w:t>
      </w:r>
      <w:proofErr w:type="gramEnd"/>
      <w:r>
        <w:rPr>
          <w:rFonts w:ascii="Times New Roman" w:hAnsi="Times New Roman"/>
          <w:color w:val="000000"/>
          <w:sz w:val="20"/>
          <w:szCs w:val="20"/>
        </w:rPr>
        <w:t>di aggiornamento sul</w:t>
      </w:r>
      <w:r w:rsidR="00FE5635">
        <w:rPr>
          <w:rFonts w:ascii="Times New Roman" w:hAnsi="Times New Roman"/>
          <w:color w:val="000000"/>
          <w:sz w:val="20"/>
          <w:szCs w:val="20"/>
        </w:rPr>
        <w:t>le nuove strumentazioni informatiche</w:t>
      </w:r>
      <w:r>
        <w:rPr>
          <w:rFonts w:ascii="Times New Roman" w:hAnsi="Times New Roman"/>
          <w:color w:val="000000"/>
          <w:sz w:val="20"/>
          <w:szCs w:val="20"/>
        </w:rPr>
        <w:t>.</w:t>
      </w:r>
    </w:p>
    <w:p w:rsidR="00FE5635" w:rsidRDefault="00FE5635" w:rsidP="0092359E">
      <w:pPr>
        <w:tabs>
          <w:tab w:val="left" w:pos="426"/>
        </w:tabs>
        <w:autoSpaceDE w:val="0"/>
        <w:autoSpaceDN w:val="0"/>
        <w:adjustRightInd w:val="0"/>
        <w:rPr>
          <w:rFonts w:ascii="Times New Roman" w:hAnsi="Times New Roman"/>
          <w:color w:val="000000"/>
          <w:sz w:val="20"/>
          <w:szCs w:val="20"/>
        </w:rPr>
      </w:pPr>
    </w:p>
    <w:p w:rsidR="00FE5635" w:rsidRDefault="00FE5635" w:rsidP="0092359E">
      <w:pPr>
        <w:tabs>
          <w:tab w:val="left" w:pos="426"/>
        </w:tabs>
        <w:autoSpaceDE w:val="0"/>
        <w:autoSpaceDN w:val="0"/>
        <w:adjustRightInd w:val="0"/>
        <w:rPr>
          <w:rFonts w:ascii="Times New Roman" w:hAnsi="Times New Roman"/>
          <w:color w:val="000000"/>
          <w:sz w:val="20"/>
          <w:szCs w:val="20"/>
        </w:rPr>
      </w:pPr>
      <w:r>
        <w:rPr>
          <w:rFonts w:ascii="Times New Roman" w:hAnsi="Times New Roman"/>
          <w:color w:val="000000"/>
          <w:sz w:val="20"/>
          <w:szCs w:val="20"/>
        </w:rPr>
        <w:t xml:space="preserve">Sisti: non appena sono chiusi i </w:t>
      </w:r>
      <w:proofErr w:type="gramStart"/>
      <w:r>
        <w:rPr>
          <w:rFonts w:ascii="Times New Roman" w:hAnsi="Times New Roman"/>
          <w:color w:val="000000"/>
          <w:sz w:val="20"/>
          <w:szCs w:val="20"/>
        </w:rPr>
        <w:t>regolamenti</w:t>
      </w:r>
      <w:proofErr w:type="gramEnd"/>
      <w:r>
        <w:rPr>
          <w:rFonts w:ascii="Times New Roman" w:hAnsi="Times New Roman"/>
          <w:color w:val="000000"/>
          <w:sz w:val="20"/>
          <w:szCs w:val="20"/>
        </w:rPr>
        <w:t xml:space="preserve"> avvieremo </w:t>
      </w:r>
      <w:r w:rsidR="00506C15">
        <w:rPr>
          <w:rFonts w:ascii="Times New Roman" w:hAnsi="Times New Roman"/>
          <w:color w:val="000000"/>
          <w:sz w:val="20"/>
          <w:szCs w:val="20"/>
        </w:rPr>
        <w:t xml:space="preserve">anche </w:t>
      </w:r>
      <w:r>
        <w:rPr>
          <w:rFonts w:ascii="Times New Roman" w:hAnsi="Times New Roman"/>
          <w:color w:val="000000"/>
          <w:sz w:val="20"/>
          <w:szCs w:val="20"/>
        </w:rPr>
        <w:t>l’aggiornamento dei dirigenti</w:t>
      </w:r>
      <w:r w:rsidR="00085F59">
        <w:rPr>
          <w:rFonts w:ascii="Times New Roman" w:hAnsi="Times New Roman"/>
          <w:color w:val="000000"/>
          <w:sz w:val="20"/>
          <w:szCs w:val="20"/>
        </w:rPr>
        <w:t>.</w:t>
      </w:r>
    </w:p>
    <w:p w:rsidR="00FE5635" w:rsidRDefault="00FE5635" w:rsidP="0092359E">
      <w:pPr>
        <w:tabs>
          <w:tab w:val="left" w:pos="426"/>
        </w:tabs>
        <w:autoSpaceDE w:val="0"/>
        <w:autoSpaceDN w:val="0"/>
        <w:adjustRightInd w:val="0"/>
        <w:rPr>
          <w:rFonts w:ascii="Times New Roman" w:hAnsi="Times New Roman"/>
          <w:color w:val="000000"/>
          <w:sz w:val="20"/>
          <w:szCs w:val="20"/>
        </w:rPr>
      </w:pPr>
    </w:p>
    <w:p w:rsidR="00CF1FAA" w:rsidRPr="00607B2F" w:rsidRDefault="00CF1FAA" w:rsidP="004264C1">
      <w:pPr>
        <w:tabs>
          <w:tab w:val="left" w:pos="2054"/>
          <w:tab w:val="left" w:pos="7890"/>
        </w:tabs>
        <w:rPr>
          <w:rFonts w:ascii="Times New Roman" w:hAnsi="Times New Roman"/>
          <w:sz w:val="20"/>
          <w:szCs w:val="20"/>
        </w:rPr>
      </w:pPr>
      <w:r>
        <w:rPr>
          <w:rFonts w:ascii="Times New Roman" w:hAnsi="Times New Roman"/>
          <w:sz w:val="20"/>
          <w:szCs w:val="20"/>
        </w:rPr>
        <w:tab/>
      </w:r>
      <w:r w:rsidR="004264C1">
        <w:rPr>
          <w:rFonts w:ascii="Times New Roman" w:hAnsi="Times New Roman"/>
          <w:sz w:val="20"/>
          <w:szCs w:val="20"/>
        </w:rPr>
        <w:tab/>
      </w:r>
    </w:p>
    <w:p w:rsidR="000A2AB8" w:rsidRPr="004E6B78" w:rsidRDefault="000A2AB8" w:rsidP="000A2AB8">
      <w:pPr>
        <w:jc w:val="both"/>
        <w:rPr>
          <w:rFonts w:ascii="Times New Roman" w:hAnsi="Times New Roman"/>
          <w:sz w:val="20"/>
          <w:szCs w:val="20"/>
        </w:rPr>
      </w:pPr>
      <w:r w:rsidRPr="00FE5635">
        <w:rPr>
          <w:rFonts w:ascii="Times New Roman" w:hAnsi="Times New Roman"/>
          <w:sz w:val="20"/>
          <w:szCs w:val="20"/>
        </w:rPr>
        <w:t xml:space="preserve">La </w:t>
      </w:r>
      <w:r w:rsidR="000E24DD" w:rsidRPr="00FE5635">
        <w:rPr>
          <w:rFonts w:ascii="Times New Roman" w:hAnsi="Times New Roman"/>
          <w:sz w:val="20"/>
          <w:szCs w:val="20"/>
        </w:rPr>
        <w:t>Conferenza</w:t>
      </w:r>
      <w:r w:rsidR="004E6B78" w:rsidRPr="00FE5635">
        <w:rPr>
          <w:rFonts w:ascii="Times New Roman" w:hAnsi="Times New Roman"/>
          <w:sz w:val="20"/>
          <w:szCs w:val="20"/>
        </w:rPr>
        <w:t xml:space="preserve"> si chiude alle ore</w:t>
      </w:r>
      <w:r w:rsidRPr="00FE5635">
        <w:rPr>
          <w:rFonts w:ascii="Times New Roman" w:hAnsi="Times New Roman"/>
          <w:sz w:val="20"/>
          <w:szCs w:val="20"/>
        </w:rPr>
        <w:t xml:space="preserve"> </w:t>
      </w:r>
      <w:r w:rsidR="00FE5635" w:rsidRPr="00FE5635">
        <w:rPr>
          <w:rFonts w:ascii="Times New Roman" w:hAnsi="Times New Roman"/>
          <w:sz w:val="20"/>
          <w:szCs w:val="20"/>
        </w:rPr>
        <w:t>17.40</w:t>
      </w:r>
    </w:p>
    <w:p w:rsidR="000D3B57" w:rsidRPr="004E6B78" w:rsidRDefault="000D3B57" w:rsidP="00A55CFF">
      <w:pPr>
        <w:jc w:val="both"/>
        <w:rPr>
          <w:rFonts w:ascii="Times New Roman" w:hAnsi="Times New Roman"/>
          <w:b/>
          <w:sz w:val="20"/>
          <w:szCs w:val="20"/>
          <w:u w:val="single"/>
        </w:rPr>
      </w:pPr>
    </w:p>
    <w:tbl>
      <w:tblPr>
        <w:tblW w:w="0" w:type="auto"/>
        <w:tblLook w:val="04A0" w:firstRow="1" w:lastRow="0" w:firstColumn="1" w:lastColumn="0" w:noHBand="0" w:noVBand="1"/>
      </w:tblPr>
      <w:tblGrid>
        <w:gridCol w:w="4889"/>
        <w:gridCol w:w="4889"/>
      </w:tblGrid>
      <w:tr w:rsidR="001262BC" w:rsidRPr="004E6B78" w:rsidTr="001262BC">
        <w:tc>
          <w:tcPr>
            <w:tcW w:w="4889" w:type="dxa"/>
          </w:tcPr>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F.to SEGRETARIO VERBALIZZANTE</w:t>
            </w:r>
          </w:p>
          <w:p w:rsidR="002976E9" w:rsidRDefault="00D21BD2" w:rsidP="001262BC">
            <w:pPr>
              <w:jc w:val="center"/>
              <w:rPr>
                <w:rFonts w:ascii="Times New Roman" w:hAnsi="Times New Roman"/>
                <w:sz w:val="20"/>
                <w:szCs w:val="20"/>
              </w:rPr>
            </w:pPr>
            <w:r>
              <w:rPr>
                <w:rFonts w:ascii="Times New Roman" w:hAnsi="Times New Roman"/>
                <w:sz w:val="20"/>
                <w:szCs w:val="20"/>
              </w:rPr>
              <w:t xml:space="preserve">(dal punto </w:t>
            </w:r>
            <w:proofErr w:type="gramStart"/>
            <w:r>
              <w:rPr>
                <w:rFonts w:ascii="Times New Roman" w:hAnsi="Times New Roman"/>
                <w:sz w:val="20"/>
                <w:szCs w:val="20"/>
              </w:rPr>
              <w:t>1</w:t>
            </w:r>
            <w:proofErr w:type="gramEnd"/>
            <w:r>
              <w:rPr>
                <w:rFonts w:ascii="Times New Roman" w:hAnsi="Times New Roman"/>
                <w:sz w:val="20"/>
                <w:szCs w:val="20"/>
              </w:rPr>
              <w:t xml:space="preserve"> al punto 6 dell’odg)</w:t>
            </w:r>
          </w:p>
          <w:p w:rsidR="004E59A3" w:rsidRDefault="002976E9" w:rsidP="001262BC">
            <w:pPr>
              <w:jc w:val="center"/>
              <w:rPr>
                <w:rFonts w:ascii="Times New Roman" w:hAnsi="Times New Roman"/>
                <w:sz w:val="20"/>
                <w:szCs w:val="20"/>
              </w:rPr>
            </w:pPr>
            <w:r>
              <w:rPr>
                <w:rFonts w:ascii="Times New Roman" w:hAnsi="Times New Roman"/>
                <w:sz w:val="20"/>
                <w:szCs w:val="20"/>
              </w:rPr>
              <w:t>R</w:t>
            </w:r>
            <w:r w:rsidR="004E59A3">
              <w:rPr>
                <w:rFonts w:ascii="Times New Roman" w:hAnsi="Times New Roman"/>
                <w:sz w:val="20"/>
                <w:szCs w:val="20"/>
              </w:rPr>
              <w:t xml:space="preserve">iccardo Pisanti, </w:t>
            </w:r>
            <w:r w:rsidR="00335BE3">
              <w:rPr>
                <w:rFonts w:ascii="Times New Roman" w:hAnsi="Times New Roman"/>
                <w:sz w:val="20"/>
                <w:szCs w:val="20"/>
              </w:rPr>
              <w:t>d</w:t>
            </w:r>
            <w:r w:rsidR="004E59A3">
              <w:rPr>
                <w:rFonts w:ascii="Times New Roman" w:hAnsi="Times New Roman"/>
                <w:sz w:val="20"/>
                <w:szCs w:val="20"/>
              </w:rPr>
              <w:t xml:space="preserve">ottore </w:t>
            </w:r>
            <w:r w:rsidR="00335BE3">
              <w:rPr>
                <w:rFonts w:ascii="Times New Roman" w:hAnsi="Times New Roman"/>
                <w:sz w:val="20"/>
                <w:szCs w:val="20"/>
              </w:rPr>
              <w:t>a</w:t>
            </w:r>
            <w:r w:rsidR="004E59A3">
              <w:rPr>
                <w:rFonts w:ascii="Times New Roman" w:hAnsi="Times New Roman"/>
                <w:sz w:val="20"/>
                <w:szCs w:val="20"/>
              </w:rPr>
              <w:t>gronomo</w:t>
            </w:r>
          </w:p>
          <w:p w:rsidR="004E59A3" w:rsidRDefault="004E59A3" w:rsidP="001262BC">
            <w:pPr>
              <w:jc w:val="center"/>
              <w:rPr>
                <w:rFonts w:ascii="Times New Roman" w:hAnsi="Times New Roman"/>
                <w:sz w:val="20"/>
                <w:szCs w:val="20"/>
              </w:rPr>
            </w:pPr>
          </w:p>
          <w:p w:rsidR="002D32FA" w:rsidRDefault="002D32FA" w:rsidP="001262BC">
            <w:pPr>
              <w:jc w:val="center"/>
              <w:rPr>
                <w:rFonts w:ascii="Times New Roman" w:hAnsi="Times New Roman"/>
                <w:sz w:val="20"/>
                <w:szCs w:val="20"/>
              </w:rPr>
            </w:pPr>
          </w:p>
          <w:p w:rsidR="002D32FA" w:rsidRDefault="002D32FA" w:rsidP="001262BC">
            <w:pPr>
              <w:jc w:val="center"/>
              <w:rPr>
                <w:rFonts w:ascii="Times New Roman" w:hAnsi="Times New Roman"/>
                <w:sz w:val="20"/>
                <w:szCs w:val="20"/>
              </w:rPr>
            </w:pPr>
          </w:p>
          <w:p w:rsidR="004E59A3" w:rsidRDefault="004E59A3" w:rsidP="001262BC">
            <w:pPr>
              <w:jc w:val="center"/>
              <w:rPr>
                <w:rFonts w:ascii="Times New Roman" w:hAnsi="Times New Roman"/>
                <w:sz w:val="20"/>
                <w:szCs w:val="20"/>
              </w:rPr>
            </w:pPr>
            <w:r w:rsidRPr="004E6B78">
              <w:rPr>
                <w:rFonts w:ascii="Times New Roman" w:hAnsi="Times New Roman"/>
                <w:sz w:val="20"/>
                <w:szCs w:val="20"/>
              </w:rPr>
              <w:t>F.to SEGRETARIO VERBALIZZANTE</w:t>
            </w:r>
            <w:r>
              <w:rPr>
                <w:rFonts w:ascii="Times New Roman" w:hAnsi="Times New Roman"/>
                <w:sz w:val="20"/>
                <w:szCs w:val="20"/>
              </w:rPr>
              <w:t xml:space="preserve"> </w:t>
            </w:r>
          </w:p>
          <w:p w:rsidR="00D21BD2" w:rsidRDefault="00D21BD2" w:rsidP="00D21BD2">
            <w:pPr>
              <w:jc w:val="center"/>
              <w:rPr>
                <w:rFonts w:ascii="Times New Roman" w:hAnsi="Times New Roman"/>
                <w:sz w:val="20"/>
                <w:szCs w:val="20"/>
              </w:rPr>
            </w:pPr>
            <w:r>
              <w:rPr>
                <w:rFonts w:ascii="Times New Roman" w:hAnsi="Times New Roman"/>
                <w:sz w:val="20"/>
                <w:szCs w:val="20"/>
              </w:rPr>
              <w:t xml:space="preserve">(dal punto </w:t>
            </w:r>
            <w:r>
              <w:rPr>
                <w:rFonts w:ascii="Times New Roman" w:hAnsi="Times New Roman"/>
                <w:sz w:val="20"/>
                <w:szCs w:val="20"/>
              </w:rPr>
              <w:t>7</w:t>
            </w:r>
            <w:r>
              <w:rPr>
                <w:rFonts w:ascii="Times New Roman" w:hAnsi="Times New Roman"/>
                <w:sz w:val="20"/>
                <w:szCs w:val="20"/>
              </w:rPr>
              <w:t xml:space="preserve"> al punto </w:t>
            </w:r>
            <w:r>
              <w:rPr>
                <w:rFonts w:ascii="Times New Roman" w:hAnsi="Times New Roman"/>
                <w:sz w:val="20"/>
                <w:szCs w:val="20"/>
              </w:rPr>
              <w:t>13</w:t>
            </w:r>
            <w:bookmarkStart w:id="0" w:name="_GoBack"/>
            <w:bookmarkEnd w:id="0"/>
            <w:r>
              <w:rPr>
                <w:rFonts w:ascii="Times New Roman" w:hAnsi="Times New Roman"/>
                <w:sz w:val="20"/>
                <w:szCs w:val="20"/>
              </w:rPr>
              <w:t xml:space="preserve"> dell’odg)</w:t>
            </w:r>
          </w:p>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Mattia Busti</w:t>
            </w:r>
            <w:r w:rsidR="00EA4C96">
              <w:rPr>
                <w:rFonts w:ascii="Times New Roman" w:hAnsi="Times New Roman"/>
                <w:sz w:val="20"/>
                <w:szCs w:val="20"/>
              </w:rPr>
              <w:t>, dottore forestale</w:t>
            </w:r>
          </w:p>
        </w:tc>
        <w:tc>
          <w:tcPr>
            <w:tcW w:w="4889" w:type="dxa"/>
          </w:tcPr>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F.to IL PRESIDENTE CONAF</w:t>
            </w:r>
          </w:p>
          <w:p w:rsidR="001262BC" w:rsidRPr="004E6B78" w:rsidRDefault="001262BC" w:rsidP="001262BC">
            <w:pPr>
              <w:jc w:val="center"/>
              <w:rPr>
                <w:rFonts w:ascii="Times New Roman" w:hAnsi="Times New Roman"/>
                <w:sz w:val="20"/>
                <w:szCs w:val="20"/>
              </w:rPr>
            </w:pPr>
            <w:r w:rsidRPr="004E6B78">
              <w:rPr>
                <w:rFonts w:ascii="Times New Roman" w:hAnsi="Times New Roman"/>
                <w:sz w:val="20"/>
                <w:szCs w:val="20"/>
              </w:rPr>
              <w:t>Andrea Sisti</w:t>
            </w:r>
            <w:r w:rsidR="00EA4C96">
              <w:rPr>
                <w:rFonts w:ascii="Times New Roman" w:hAnsi="Times New Roman"/>
                <w:sz w:val="20"/>
                <w:szCs w:val="20"/>
              </w:rPr>
              <w:t>, dottore agronomo</w:t>
            </w:r>
          </w:p>
        </w:tc>
      </w:tr>
    </w:tbl>
    <w:p w:rsidR="001262BC" w:rsidRPr="004E6B78" w:rsidRDefault="001262BC" w:rsidP="00433966">
      <w:pPr>
        <w:jc w:val="both"/>
        <w:rPr>
          <w:rFonts w:ascii="Times New Roman" w:hAnsi="Times New Roman"/>
          <w:sz w:val="20"/>
          <w:szCs w:val="20"/>
        </w:rPr>
      </w:pPr>
    </w:p>
    <w:sectPr w:rsidR="001262BC" w:rsidRPr="004E6B78" w:rsidSect="00456AF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023" w:rsidRDefault="00AC2023" w:rsidP="00E02EA9">
      <w:r>
        <w:separator/>
      </w:r>
    </w:p>
  </w:endnote>
  <w:endnote w:type="continuationSeparator" w:id="0">
    <w:p w:rsidR="00AC2023" w:rsidRDefault="00AC2023" w:rsidP="00E0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4F0CB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4F0CB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4F0CB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023" w:rsidRDefault="00AC2023" w:rsidP="00E02EA9">
      <w:r>
        <w:separator/>
      </w:r>
    </w:p>
  </w:footnote>
  <w:footnote w:type="continuationSeparator" w:id="0">
    <w:p w:rsidR="00AC2023" w:rsidRDefault="00AC2023" w:rsidP="00E02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4F0CB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AC2023" w:rsidP="00E02EA9">
    <w:pPr>
      <w:pStyle w:val="Titolo"/>
      <w:rPr>
        <w:b/>
      </w:rPr>
    </w:pPr>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742314" o:spid="_x0000_s2056" type="#_x0000_t136" style="position:absolute;left:0;text-align:left;margin-left:0;margin-top:0;width:582.35pt;height:97.05pt;rotation:315;z-index:-251658240;mso-position-horizontal:center;mso-position-horizontal-relative:margin;mso-position-vertical:center;mso-position-vertical-relative:margin" o:allowincell="f" fillcolor="silver" stroked="f">
          <v:fill opacity=".5"/>
          <v:textpath style="font-family:&quot;Calibri&quot;;font-size:1pt" string="BOZZA PER PRESA D'ATTO"/>
          <w10:wrap anchorx="margin" anchory="margin"/>
        </v:shape>
      </w:pict>
    </w:r>
  </w:p>
  <w:p w:rsidR="004F0CBB" w:rsidRDefault="004F0CBB" w:rsidP="00E02EA9">
    <w:pPr>
      <w:pStyle w:val="Titolo"/>
      <w:rPr>
        <w:b/>
      </w:rPr>
    </w:pPr>
  </w:p>
  <w:p w:rsidR="004F0CBB" w:rsidRDefault="004F0CBB" w:rsidP="00E02EA9">
    <w:pPr>
      <w:pStyle w:val="Titolo"/>
      <w:rPr>
        <w:b/>
      </w:rPr>
    </w:pPr>
  </w:p>
  <w:p w:rsidR="004F0CBB" w:rsidRDefault="004F0CBB" w:rsidP="00E02EA9">
    <w:pPr>
      <w:pStyle w:val="Titolo"/>
      <w:rPr>
        <w:b/>
      </w:rPr>
    </w:pPr>
    <w:r>
      <w:rPr>
        <w:b/>
        <w:noProof/>
      </w:rPr>
      <w:drawing>
        <wp:anchor distT="0" distB="0" distL="114300" distR="114300" simplePos="0" relativeHeight="251657216" behindDoc="0" locked="0" layoutInCell="1" allowOverlap="1">
          <wp:simplePos x="0" y="0"/>
          <wp:positionH relativeFrom="column">
            <wp:posOffset>2743200</wp:posOffset>
          </wp:positionH>
          <wp:positionV relativeFrom="paragraph">
            <wp:posOffset>-571500</wp:posOffset>
          </wp:positionV>
          <wp:extent cx="445135" cy="457200"/>
          <wp:effectExtent l="19050" t="0" r="0" b="0"/>
          <wp:wrapTopAndBottom/>
          <wp:docPr id="1" name="Immagine 1" descr="stell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one1"/>
                  <pic:cNvPicPr>
                    <a:picLocks noChangeAspect="1" noChangeArrowheads="1"/>
                  </pic:cNvPicPr>
                </pic:nvPicPr>
                <pic:blipFill>
                  <a:blip r:embed="rId1"/>
                  <a:srcRect/>
                  <a:stretch>
                    <a:fillRect/>
                  </a:stretch>
                </pic:blipFill>
                <pic:spPr bwMode="auto">
                  <a:xfrm>
                    <a:off x="0" y="0"/>
                    <a:ext cx="445135" cy="457200"/>
                  </a:xfrm>
                  <a:prstGeom prst="rect">
                    <a:avLst/>
                  </a:prstGeom>
                  <a:noFill/>
                </pic:spPr>
              </pic:pic>
            </a:graphicData>
          </a:graphic>
        </wp:anchor>
      </w:drawing>
    </w:r>
    <w:r w:rsidRPr="00514F44">
      <w:rPr>
        <w:b/>
      </w:rPr>
      <w:t>Conferenza</w:t>
    </w:r>
    <w:r>
      <w:rPr>
        <w:b/>
      </w:rPr>
      <w:t xml:space="preserve"> Permanente dei Presidenti delle Federazioni Regionali</w:t>
    </w:r>
  </w:p>
  <w:p w:rsidR="004F0CBB" w:rsidRDefault="004F0CB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CBB" w:rsidRDefault="004F0CB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suff w:val="nothing"/>
      <w:lvlText w:val="•"/>
      <w:lvlJc w:val="left"/>
      <w:pPr>
        <w:ind w:left="0" w:firstLine="0"/>
      </w:pPr>
      <w:rPr>
        <w:color w:val="000000"/>
        <w:position w:val="0"/>
        <w:sz w:val="24"/>
      </w:rPr>
    </w:lvl>
    <w:lvl w:ilvl="1">
      <w:start w:val="1"/>
      <w:numFmt w:val="bullet"/>
      <w:suff w:val="nothing"/>
      <w:lvlText w:val=""/>
      <w:lvlJc w:val="left"/>
      <w:pPr>
        <w:ind w:left="0" w:firstLine="720"/>
      </w:pPr>
      <w:rPr>
        <w:color w:val="000000"/>
        <w:position w:val="0"/>
        <w:sz w:val="24"/>
      </w:rPr>
    </w:lvl>
    <w:lvl w:ilvl="2">
      <w:start w:val="1"/>
      <w:numFmt w:val="bullet"/>
      <w:suff w:val="nothing"/>
      <w:lvlText w:val=""/>
      <w:lvlJc w:val="left"/>
      <w:pPr>
        <w:ind w:left="0" w:firstLine="1440"/>
      </w:pPr>
      <w:rPr>
        <w:color w:val="000000"/>
        <w:position w:val="0"/>
        <w:sz w:val="24"/>
      </w:rPr>
    </w:lvl>
    <w:lvl w:ilvl="3">
      <w:start w:val="1"/>
      <w:numFmt w:val="bullet"/>
      <w:suff w:val="nothing"/>
      <w:lvlText w:val=""/>
      <w:lvlJc w:val="left"/>
      <w:pPr>
        <w:ind w:left="0" w:firstLine="2160"/>
      </w:pPr>
      <w:rPr>
        <w:color w:val="000000"/>
        <w:position w:val="0"/>
        <w:sz w:val="24"/>
      </w:rPr>
    </w:lvl>
    <w:lvl w:ilvl="4">
      <w:start w:val="1"/>
      <w:numFmt w:val="bullet"/>
      <w:suff w:val="nothing"/>
      <w:lvlText w:val=""/>
      <w:lvlJc w:val="left"/>
      <w:pPr>
        <w:ind w:left="0" w:firstLine="2880"/>
      </w:pPr>
      <w:rPr>
        <w:color w:val="000000"/>
        <w:position w:val="0"/>
        <w:sz w:val="24"/>
      </w:rPr>
    </w:lvl>
    <w:lvl w:ilvl="5">
      <w:start w:val="1"/>
      <w:numFmt w:val="bullet"/>
      <w:suff w:val="nothing"/>
      <w:lvlText w:val=""/>
      <w:lvlJc w:val="left"/>
      <w:pPr>
        <w:ind w:left="0" w:firstLine="3600"/>
      </w:pPr>
      <w:rPr>
        <w:color w:val="000000"/>
        <w:position w:val="0"/>
        <w:sz w:val="24"/>
      </w:rPr>
    </w:lvl>
    <w:lvl w:ilvl="6">
      <w:start w:val="1"/>
      <w:numFmt w:val="bullet"/>
      <w:suff w:val="nothing"/>
      <w:lvlText w:val=""/>
      <w:lvlJc w:val="left"/>
      <w:pPr>
        <w:ind w:left="0" w:firstLine="4320"/>
      </w:pPr>
      <w:rPr>
        <w:color w:val="000000"/>
        <w:position w:val="0"/>
        <w:sz w:val="24"/>
      </w:rPr>
    </w:lvl>
    <w:lvl w:ilvl="7">
      <w:start w:val="1"/>
      <w:numFmt w:val="bullet"/>
      <w:suff w:val="nothing"/>
      <w:lvlText w:val=""/>
      <w:lvlJc w:val="left"/>
      <w:pPr>
        <w:ind w:left="0" w:firstLine="5040"/>
      </w:pPr>
      <w:rPr>
        <w:color w:val="000000"/>
        <w:position w:val="0"/>
        <w:sz w:val="24"/>
      </w:rPr>
    </w:lvl>
    <w:lvl w:ilvl="8">
      <w:start w:val="1"/>
      <w:numFmt w:val="bullet"/>
      <w:suff w:val="nothing"/>
      <w:lvlText w:val=""/>
      <w:lvlJc w:val="left"/>
      <w:pPr>
        <w:ind w:left="0" w:firstLine="5760"/>
      </w:pPr>
      <w:rPr>
        <w:color w:val="000000"/>
        <w:position w:val="0"/>
        <w:sz w:val="24"/>
      </w:rPr>
    </w:lvl>
  </w:abstractNum>
  <w:abstractNum w:abstractNumId="1">
    <w:nsid w:val="01BE031E"/>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F40B45"/>
    <w:multiLevelType w:val="hybridMultilevel"/>
    <w:tmpl w:val="141CB9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A530A0"/>
    <w:multiLevelType w:val="hybridMultilevel"/>
    <w:tmpl w:val="64BA89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E27639"/>
    <w:multiLevelType w:val="hybridMultilevel"/>
    <w:tmpl w:val="9828B6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365219"/>
    <w:multiLevelType w:val="hybridMultilevel"/>
    <w:tmpl w:val="B0484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A4B31"/>
    <w:multiLevelType w:val="hybridMultilevel"/>
    <w:tmpl w:val="AD589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F40A41"/>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255283"/>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34A6CB4"/>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363ECF"/>
    <w:multiLevelType w:val="hybridMultilevel"/>
    <w:tmpl w:val="1D22E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FF061EB"/>
    <w:multiLevelType w:val="hybridMultilevel"/>
    <w:tmpl w:val="FC48F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9E0297A"/>
    <w:multiLevelType w:val="hybridMultilevel"/>
    <w:tmpl w:val="E8A80B5C"/>
    <w:lvl w:ilvl="0" w:tplc="B07CF20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3F5437E"/>
    <w:multiLevelType w:val="hybridMultilevel"/>
    <w:tmpl w:val="E4762E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59C29E6"/>
    <w:multiLevelType w:val="hybridMultilevel"/>
    <w:tmpl w:val="B4D62AAE"/>
    <w:lvl w:ilvl="0" w:tplc="AF246A9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1"/>
  </w:num>
  <w:num w:numId="5">
    <w:abstractNumId w:val="1"/>
  </w:num>
  <w:num w:numId="6">
    <w:abstractNumId w:val="3"/>
  </w:num>
  <w:num w:numId="7">
    <w:abstractNumId w:val="8"/>
  </w:num>
  <w:num w:numId="8">
    <w:abstractNumId w:val="14"/>
  </w:num>
  <w:num w:numId="9">
    <w:abstractNumId w:val="12"/>
  </w:num>
  <w:num w:numId="10">
    <w:abstractNumId w:val="13"/>
  </w:num>
  <w:num w:numId="11">
    <w:abstractNumId w:val="0"/>
  </w:num>
  <w:num w:numId="12">
    <w:abstractNumId w:val="6"/>
  </w:num>
  <w:num w:numId="13">
    <w:abstractNumId w:val="7"/>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E2"/>
    <w:rsid w:val="00004978"/>
    <w:rsid w:val="000052FE"/>
    <w:rsid w:val="00007B16"/>
    <w:rsid w:val="000102BD"/>
    <w:rsid w:val="00011B68"/>
    <w:rsid w:val="0001222D"/>
    <w:rsid w:val="0001264A"/>
    <w:rsid w:val="00014F0A"/>
    <w:rsid w:val="00015E39"/>
    <w:rsid w:val="00017962"/>
    <w:rsid w:val="00022172"/>
    <w:rsid w:val="000224D3"/>
    <w:rsid w:val="00023D1B"/>
    <w:rsid w:val="0002407E"/>
    <w:rsid w:val="0002414F"/>
    <w:rsid w:val="000327F3"/>
    <w:rsid w:val="00034A4C"/>
    <w:rsid w:val="00036684"/>
    <w:rsid w:val="000406D6"/>
    <w:rsid w:val="000407F3"/>
    <w:rsid w:val="00040D93"/>
    <w:rsid w:val="00040F07"/>
    <w:rsid w:val="00046C9B"/>
    <w:rsid w:val="00046D36"/>
    <w:rsid w:val="00046DFC"/>
    <w:rsid w:val="00052517"/>
    <w:rsid w:val="00053B67"/>
    <w:rsid w:val="000572F8"/>
    <w:rsid w:val="00060F1F"/>
    <w:rsid w:val="00064D02"/>
    <w:rsid w:val="000662C8"/>
    <w:rsid w:val="00067A95"/>
    <w:rsid w:val="00070068"/>
    <w:rsid w:val="00072473"/>
    <w:rsid w:val="00073030"/>
    <w:rsid w:val="000737B4"/>
    <w:rsid w:val="000816AB"/>
    <w:rsid w:val="000838DE"/>
    <w:rsid w:val="00085F59"/>
    <w:rsid w:val="000862D9"/>
    <w:rsid w:val="00086CDA"/>
    <w:rsid w:val="00087308"/>
    <w:rsid w:val="00094046"/>
    <w:rsid w:val="00094BDF"/>
    <w:rsid w:val="00094EA2"/>
    <w:rsid w:val="00095A21"/>
    <w:rsid w:val="000A2AB8"/>
    <w:rsid w:val="000A5504"/>
    <w:rsid w:val="000A56B1"/>
    <w:rsid w:val="000A726E"/>
    <w:rsid w:val="000B0598"/>
    <w:rsid w:val="000B3652"/>
    <w:rsid w:val="000C6494"/>
    <w:rsid w:val="000C76D6"/>
    <w:rsid w:val="000D2148"/>
    <w:rsid w:val="000D269B"/>
    <w:rsid w:val="000D3B57"/>
    <w:rsid w:val="000D5F8C"/>
    <w:rsid w:val="000E24DD"/>
    <w:rsid w:val="000E33CD"/>
    <w:rsid w:val="000E552E"/>
    <w:rsid w:val="000E70B2"/>
    <w:rsid w:val="000E7779"/>
    <w:rsid w:val="000F17B5"/>
    <w:rsid w:val="000F4223"/>
    <w:rsid w:val="000F57D6"/>
    <w:rsid w:val="0010233A"/>
    <w:rsid w:val="00107A62"/>
    <w:rsid w:val="001136B5"/>
    <w:rsid w:val="00113FDB"/>
    <w:rsid w:val="001235EA"/>
    <w:rsid w:val="00124713"/>
    <w:rsid w:val="001262BC"/>
    <w:rsid w:val="00126B15"/>
    <w:rsid w:val="0013096F"/>
    <w:rsid w:val="00134E60"/>
    <w:rsid w:val="00134FD2"/>
    <w:rsid w:val="00136C35"/>
    <w:rsid w:val="0013783A"/>
    <w:rsid w:val="00150D6A"/>
    <w:rsid w:val="001556B8"/>
    <w:rsid w:val="00161F41"/>
    <w:rsid w:val="00166C55"/>
    <w:rsid w:val="001679CB"/>
    <w:rsid w:val="00167A9D"/>
    <w:rsid w:val="001732F4"/>
    <w:rsid w:val="001747EE"/>
    <w:rsid w:val="0017535D"/>
    <w:rsid w:val="00176E28"/>
    <w:rsid w:val="00181ECF"/>
    <w:rsid w:val="00183D80"/>
    <w:rsid w:val="00187DC1"/>
    <w:rsid w:val="00195C61"/>
    <w:rsid w:val="00197657"/>
    <w:rsid w:val="001A0EEB"/>
    <w:rsid w:val="001A1FC4"/>
    <w:rsid w:val="001A29C7"/>
    <w:rsid w:val="001A41A7"/>
    <w:rsid w:val="001A64E5"/>
    <w:rsid w:val="001B0986"/>
    <w:rsid w:val="001B16C6"/>
    <w:rsid w:val="001B20E4"/>
    <w:rsid w:val="001C011D"/>
    <w:rsid w:val="001C0947"/>
    <w:rsid w:val="001C49D7"/>
    <w:rsid w:val="001C635C"/>
    <w:rsid w:val="001C7A36"/>
    <w:rsid w:val="001D237E"/>
    <w:rsid w:val="001D3014"/>
    <w:rsid w:val="001D310C"/>
    <w:rsid w:val="001D39E6"/>
    <w:rsid w:val="001D50EF"/>
    <w:rsid w:val="001D57EC"/>
    <w:rsid w:val="001D5EEE"/>
    <w:rsid w:val="001E2963"/>
    <w:rsid w:val="001E60D7"/>
    <w:rsid w:val="001F5CEB"/>
    <w:rsid w:val="001F6E33"/>
    <w:rsid w:val="001F749E"/>
    <w:rsid w:val="001F7CA7"/>
    <w:rsid w:val="00202122"/>
    <w:rsid w:val="0020670F"/>
    <w:rsid w:val="00206BCD"/>
    <w:rsid w:val="002076DD"/>
    <w:rsid w:val="00217633"/>
    <w:rsid w:val="002210C6"/>
    <w:rsid w:val="002213CC"/>
    <w:rsid w:val="0022152A"/>
    <w:rsid w:val="002225F0"/>
    <w:rsid w:val="0022355F"/>
    <w:rsid w:val="002311A2"/>
    <w:rsid w:val="002329E8"/>
    <w:rsid w:val="002348BA"/>
    <w:rsid w:val="00235B22"/>
    <w:rsid w:val="00236B80"/>
    <w:rsid w:val="00243898"/>
    <w:rsid w:val="00246A3B"/>
    <w:rsid w:val="00246A5D"/>
    <w:rsid w:val="002539B8"/>
    <w:rsid w:val="00254D58"/>
    <w:rsid w:val="0025500B"/>
    <w:rsid w:val="002559C2"/>
    <w:rsid w:val="00260840"/>
    <w:rsid w:val="00264961"/>
    <w:rsid w:val="0026580A"/>
    <w:rsid w:val="00267AAF"/>
    <w:rsid w:val="00277A10"/>
    <w:rsid w:val="00281569"/>
    <w:rsid w:val="00282888"/>
    <w:rsid w:val="0028408A"/>
    <w:rsid w:val="0028427E"/>
    <w:rsid w:val="00287A4F"/>
    <w:rsid w:val="00287C24"/>
    <w:rsid w:val="00290E45"/>
    <w:rsid w:val="0029318B"/>
    <w:rsid w:val="00296026"/>
    <w:rsid w:val="002976E9"/>
    <w:rsid w:val="002A06DA"/>
    <w:rsid w:val="002A1132"/>
    <w:rsid w:val="002A42F9"/>
    <w:rsid w:val="002A54A3"/>
    <w:rsid w:val="002A6405"/>
    <w:rsid w:val="002A7172"/>
    <w:rsid w:val="002A77BC"/>
    <w:rsid w:val="002B16CA"/>
    <w:rsid w:val="002B201E"/>
    <w:rsid w:val="002B7BCC"/>
    <w:rsid w:val="002C0961"/>
    <w:rsid w:val="002C5546"/>
    <w:rsid w:val="002C641F"/>
    <w:rsid w:val="002D32FA"/>
    <w:rsid w:val="002D5A00"/>
    <w:rsid w:val="002E23B4"/>
    <w:rsid w:val="002E3831"/>
    <w:rsid w:val="002E729D"/>
    <w:rsid w:val="002F0A1E"/>
    <w:rsid w:val="002F342F"/>
    <w:rsid w:val="002F4486"/>
    <w:rsid w:val="002F44AE"/>
    <w:rsid w:val="002F5736"/>
    <w:rsid w:val="00314D2E"/>
    <w:rsid w:val="00315807"/>
    <w:rsid w:val="0032603B"/>
    <w:rsid w:val="00326EC6"/>
    <w:rsid w:val="00327066"/>
    <w:rsid w:val="00330589"/>
    <w:rsid w:val="00331307"/>
    <w:rsid w:val="00332648"/>
    <w:rsid w:val="003328EF"/>
    <w:rsid w:val="00334361"/>
    <w:rsid w:val="00335BE3"/>
    <w:rsid w:val="003367EB"/>
    <w:rsid w:val="003421FC"/>
    <w:rsid w:val="00342F68"/>
    <w:rsid w:val="0034528F"/>
    <w:rsid w:val="00347A26"/>
    <w:rsid w:val="00355CE5"/>
    <w:rsid w:val="0035687F"/>
    <w:rsid w:val="00356F1E"/>
    <w:rsid w:val="00357E0D"/>
    <w:rsid w:val="00357E70"/>
    <w:rsid w:val="003604CF"/>
    <w:rsid w:val="00360521"/>
    <w:rsid w:val="003612EE"/>
    <w:rsid w:val="00362ED8"/>
    <w:rsid w:val="00366157"/>
    <w:rsid w:val="003675D6"/>
    <w:rsid w:val="003702AD"/>
    <w:rsid w:val="00374E0D"/>
    <w:rsid w:val="00376F11"/>
    <w:rsid w:val="0038016A"/>
    <w:rsid w:val="00380C5F"/>
    <w:rsid w:val="00381CCB"/>
    <w:rsid w:val="00381F14"/>
    <w:rsid w:val="00384032"/>
    <w:rsid w:val="003857EB"/>
    <w:rsid w:val="003905FC"/>
    <w:rsid w:val="003906E0"/>
    <w:rsid w:val="00392BE8"/>
    <w:rsid w:val="00396DE6"/>
    <w:rsid w:val="0039764B"/>
    <w:rsid w:val="003A45EA"/>
    <w:rsid w:val="003A4D7C"/>
    <w:rsid w:val="003A64EF"/>
    <w:rsid w:val="003A77CB"/>
    <w:rsid w:val="003B0870"/>
    <w:rsid w:val="003B1516"/>
    <w:rsid w:val="003B1AB7"/>
    <w:rsid w:val="003B20BA"/>
    <w:rsid w:val="003B2362"/>
    <w:rsid w:val="003B34FA"/>
    <w:rsid w:val="003B6960"/>
    <w:rsid w:val="003C150F"/>
    <w:rsid w:val="003C43C2"/>
    <w:rsid w:val="003D1C8D"/>
    <w:rsid w:val="003D68A6"/>
    <w:rsid w:val="003D6B4D"/>
    <w:rsid w:val="003E0E80"/>
    <w:rsid w:val="003E1D64"/>
    <w:rsid w:val="003E2D8F"/>
    <w:rsid w:val="003E45FB"/>
    <w:rsid w:val="003E649E"/>
    <w:rsid w:val="003F07DF"/>
    <w:rsid w:val="003F13F0"/>
    <w:rsid w:val="003F1D91"/>
    <w:rsid w:val="003F26D9"/>
    <w:rsid w:val="003F7374"/>
    <w:rsid w:val="00400AEA"/>
    <w:rsid w:val="00400BD1"/>
    <w:rsid w:val="00405032"/>
    <w:rsid w:val="00410006"/>
    <w:rsid w:val="004123A9"/>
    <w:rsid w:val="004126B8"/>
    <w:rsid w:val="00412C44"/>
    <w:rsid w:val="00414AA6"/>
    <w:rsid w:val="00414AE1"/>
    <w:rsid w:val="004210AD"/>
    <w:rsid w:val="004212EB"/>
    <w:rsid w:val="00424593"/>
    <w:rsid w:val="00426197"/>
    <w:rsid w:val="004264C1"/>
    <w:rsid w:val="004328A8"/>
    <w:rsid w:val="00433966"/>
    <w:rsid w:val="004365AD"/>
    <w:rsid w:val="00437F79"/>
    <w:rsid w:val="00441A96"/>
    <w:rsid w:val="00441FE3"/>
    <w:rsid w:val="004423F0"/>
    <w:rsid w:val="004425D1"/>
    <w:rsid w:val="00443419"/>
    <w:rsid w:val="0044547C"/>
    <w:rsid w:val="00447094"/>
    <w:rsid w:val="00453F90"/>
    <w:rsid w:val="004562FE"/>
    <w:rsid w:val="00456AF2"/>
    <w:rsid w:val="004600AD"/>
    <w:rsid w:val="004610FF"/>
    <w:rsid w:val="004622EB"/>
    <w:rsid w:val="00464524"/>
    <w:rsid w:val="0046493E"/>
    <w:rsid w:val="00466B73"/>
    <w:rsid w:val="00467DCC"/>
    <w:rsid w:val="00480303"/>
    <w:rsid w:val="00482406"/>
    <w:rsid w:val="004947DD"/>
    <w:rsid w:val="004978DC"/>
    <w:rsid w:val="004A0C4A"/>
    <w:rsid w:val="004A2823"/>
    <w:rsid w:val="004A54E1"/>
    <w:rsid w:val="004A5BCF"/>
    <w:rsid w:val="004B3B38"/>
    <w:rsid w:val="004B4882"/>
    <w:rsid w:val="004C48AC"/>
    <w:rsid w:val="004C4FC5"/>
    <w:rsid w:val="004C5568"/>
    <w:rsid w:val="004C55AB"/>
    <w:rsid w:val="004C67B1"/>
    <w:rsid w:val="004D05C2"/>
    <w:rsid w:val="004D2AD0"/>
    <w:rsid w:val="004E0B81"/>
    <w:rsid w:val="004E59A3"/>
    <w:rsid w:val="004E67C9"/>
    <w:rsid w:val="004E6B78"/>
    <w:rsid w:val="004E728D"/>
    <w:rsid w:val="004F085B"/>
    <w:rsid w:val="004F0CBB"/>
    <w:rsid w:val="004F367A"/>
    <w:rsid w:val="004F6229"/>
    <w:rsid w:val="004F6ABC"/>
    <w:rsid w:val="00506C15"/>
    <w:rsid w:val="00513FC1"/>
    <w:rsid w:val="005143C2"/>
    <w:rsid w:val="00514B10"/>
    <w:rsid w:val="00514B3A"/>
    <w:rsid w:val="005157BF"/>
    <w:rsid w:val="00515924"/>
    <w:rsid w:val="00520DC9"/>
    <w:rsid w:val="00520E6F"/>
    <w:rsid w:val="00521C3F"/>
    <w:rsid w:val="00525656"/>
    <w:rsid w:val="00525ABB"/>
    <w:rsid w:val="005300BD"/>
    <w:rsid w:val="005309B0"/>
    <w:rsid w:val="005311C4"/>
    <w:rsid w:val="00534A9B"/>
    <w:rsid w:val="00536C1F"/>
    <w:rsid w:val="00541F00"/>
    <w:rsid w:val="00545EB2"/>
    <w:rsid w:val="0055018A"/>
    <w:rsid w:val="005514E6"/>
    <w:rsid w:val="00551D30"/>
    <w:rsid w:val="00554A90"/>
    <w:rsid w:val="005562BD"/>
    <w:rsid w:val="0055797A"/>
    <w:rsid w:val="00560095"/>
    <w:rsid w:val="0056061F"/>
    <w:rsid w:val="00562B0B"/>
    <w:rsid w:val="00564270"/>
    <w:rsid w:val="00565CE8"/>
    <w:rsid w:val="00572748"/>
    <w:rsid w:val="00580938"/>
    <w:rsid w:val="005836A7"/>
    <w:rsid w:val="00584826"/>
    <w:rsid w:val="005905F5"/>
    <w:rsid w:val="00592C6B"/>
    <w:rsid w:val="005958EB"/>
    <w:rsid w:val="0059727B"/>
    <w:rsid w:val="005974CF"/>
    <w:rsid w:val="00597D6B"/>
    <w:rsid w:val="005A5179"/>
    <w:rsid w:val="005A69D6"/>
    <w:rsid w:val="005B0240"/>
    <w:rsid w:val="005B0715"/>
    <w:rsid w:val="005C1DBE"/>
    <w:rsid w:val="005C5A89"/>
    <w:rsid w:val="005C610F"/>
    <w:rsid w:val="005C6BE9"/>
    <w:rsid w:val="005D0FD6"/>
    <w:rsid w:val="005D15D3"/>
    <w:rsid w:val="005D1BBE"/>
    <w:rsid w:val="005D5409"/>
    <w:rsid w:val="005D544A"/>
    <w:rsid w:val="005E3809"/>
    <w:rsid w:val="005E3866"/>
    <w:rsid w:val="005E57FE"/>
    <w:rsid w:val="005E6153"/>
    <w:rsid w:val="005E78AF"/>
    <w:rsid w:val="005F2224"/>
    <w:rsid w:val="005F2D72"/>
    <w:rsid w:val="005F505D"/>
    <w:rsid w:val="005F72AE"/>
    <w:rsid w:val="005F7744"/>
    <w:rsid w:val="00603C3C"/>
    <w:rsid w:val="0060591C"/>
    <w:rsid w:val="00607B2F"/>
    <w:rsid w:val="0061407B"/>
    <w:rsid w:val="00615B55"/>
    <w:rsid w:val="006209D8"/>
    <w:rsid w:val="00621D7F"/>
    <w:rsid w:val="006227B0"/>
    <w:rsid w:val="00623592"/>
    <w:rsid w:val="00624278"/>
    <w:rsid w:val="006255C4"/>
    <w:rsid w:val="00632F56"/>
    <w:rsid w:val="0063440A"/>
    <w:rsid w:val="00637847"/>
    <w:rsid w:val="006405FB"/>
    <w:rsid w:val="00641455"/>
    <w:rsid w:val="00641D47"/>
    <w:rsid w:val="00642DD4"/>
    <w:rsid w:val="00644864"/>
    <w:rsid w:val="00647282"/>
    <w:rsid w:val="00652BC0"/>
    <w:rsid w:val="006549E7"/>
    <w:rsid w:val="00671C34"/>
    <w:rsid w:val="0067391F"/>
    <w:rsid w:val="00674526"/>
    <w:rsid w:val="00676CE7"/>
    <w:rsid w:val="00677044"/>
    <w:rsid w:val="006778DB"/>
    <w:rsid w:val="006851DB"/>
    <w:rsid w:val="006862A3"/>
    <w:rsid w:val="00692C2A"/>
    <w:rsid w:val="00695C41"/>
    <w:rsid w:val="006963E7"/>
    <w:rsid w:val="0069655A"/>
    <w:rsid w:val="006A1971"/>
    <w:rsid w:val="006A396C"/>
    <w:rsid w:val="006A572A"/>
    <w:rsid w:val="006B3A80"/>
    <w:rsid w:val="006B47D4"/>
    <w:rsid w:val="006B5204"/>
    <w:rsid w:val="006C0015"/>
    <w:rsid w:val="006C1A00"/>
    <w:rsid w:val="006C1F5D"/>
    <w:rsid w:val="006C3509"/>
    <w:rsid w:val="006C39CA"/>
    <w:rsid w:val="006C3BF2"/>
    <w:rsid w:val="006C7453"/>
    <w:rsid w:val="006D04FB"/>
    <w:rsid w:val="006D1791"/>
    <w:rsid w:val="006D35AA"/>
    <w:rsid w:val="006D6260"/>
    <w:rsid w:val="006D7159"/>
    <w:rsid w:val="006E0ABC"/>
    <w:rsid w:val="006E1109"/>
    <w:rsid w:val="006E2192"/>
    <w:rsid w:val="006E3397"/>
    <w:rsid w:val="006E46F5"/>
    <w:rsid w:val="006E609E"/>
    <w:rsid w:val="006F01E2"/>
    <w:rsid w:val="006F1790"/>
    <w:rsid w:val="006F2AF8"/>
    <w:rsid w:val="006F3B62"/>
    <w:rsid w:val="006F4666"/>
    <w:rsid w:val="006F7130"/>
    <w:rsid w:val="007010EB"/>
    <w:rsid w:val="007031F1"/>
    <w:rsid w:val="007034E2"/>
    <w:rsid w:val="00704721"/>
    <w:rsid w:val="007101C2"/>
    <w:rsid w:val="00711756"/>
    <w:rsid w:val="007121A9"/>
    <w:rsid w:val="007166EF"/>
    <w:rsid w:val="0072093F"/>
    <w:rsid w:val="00720F6B"/>
    <w:rsid w:val="007235BB"/>
    <w:rsid w:val="00727667"/>
    <w:rsid w:val="007306EF"/>
    <w:rsid w:val="00732B1B"/>
    <w:rsid w:val="00736281"/>
    <w:rsid w:val="00736AF2"/>
    <w:rsid w:val="00741F43"/>
    <w:rsid w:val="00743383"/>
    <w:rsid w:val="00744D7D"/>
    <w:rsid w:val="00746ABA"/>
    <w:rsid w:val="007473EA"/>
    <w:rsid w:val="0076149B"/>
    <w:rsid w:val="007624D5"/>
    <w:rsid w:val="00763983"/>
    <w:rsid w:val="0076733C"/>
    <w:rsid w:val="00770B3F"/>
    <w:rsid w:val="00772643"/>
    <w:rsid w:val="00772EE9"/>
    <w:rsid w:val="00773881"/>
    <w:rsid w:val="007744B7"/>
    <w:rsid w:val="007836C6"/>
    <w:rsid w:val="007917C7"/>
    <w:rsid w:val="00792A8F"/>
    <w:rsid w:val="00794D93"/>
    <w:rsid w:val="007A0142"/>
    <w:rsid w:val="007A0605"/>
    <w:rsid w:val="007A108F"/>
    <w:rsid w:val="007A1A8F"/>
    <w:rsid w:val="007A1B49"/>
    <w:rsid w:val="007A28DF"/>
    <w:rsid w:val="007A3951"/>
    <w:rsid w:val="007B1D29"/>
    <w:rsid w:val="007B69CE"/>
    <w:rsid w:val="007B71B9"/>
    <w:rsid w:val="007B7E3B"/>
    <w:rsid w:val="007C1CEB"/>
    <w:rsid w:val="007C3927"/>
    <w:rsid w:val="007C61C9"/>
    <w:rsid w:val="007C7BA7"/>
    <w:rsid w:val="007D086C"/>
    <w:rsid w:val="007D19E9"/>
    <w:rsid w:val="007D46E1"/>
    <w:rsid w:val="007D4BD9"/>
    <w:rsid w:val="007F596B"/>
    <w:rsid w:val="007F61CB"/>
    <w:rsid w:val="008004A0"/>
    <w:rsid w:val="008014E8"/>
    <w:rsid w:val="00804595"/>
    <w:rsid w:val="00805333"/>
    <w:rsid w:val="00805DF9"/>
    <w:rsid w:val="00810687"/>
    <w:rsid w:val="00813A76"/>
    <w:rsid w:val="00814406"/>
    <w:rsid w:val="0082217C"/>
    <w:rsid w:val="0082239C"/>
    <w:rsid w:val="0082317E"/>
    <w:rsid w:val="00823B0A"/>
    <w:rsid w:val="0082769E"/>
    <w:rsid w:val="00832DD4"/>
    <w:rsid w:val="008343B2"/>
    <w:rsid w:val="00843B4F"/>
    <w:rsid w:val="00843FE0"/>
    <w:rsid w:val="0084562B"/>
    <w:rsid w:val="0084718D"/>
    <w:rsid w:val="008535B8"/>
    <w:rsid w:val="008535E0"/>
    <w:rsid w:val="00853831"/>
    <w:rsid w:val="00855E1E"/>
    <w:rsid w:val="008618F0"/>
    <w:rsid w:val="0086204E"/>
    <w:rsid w:val="008716D6"/>
    <w:rsid w:val="00873B03"/>
    <w:rsid w:val="00881753"/>
    <w:rsid w:val="00881B35"/>
    <w:rsid w:val="008847A0"/>
    <w:rsid w:val="008850E5"/>
    <w:rsid w:val="00886598"/>
    <w:rsid w:val="00890755"/>
    <w:rsid w:val="00891331"/>
    <w:rsid w:val="00896887"/>
    <w:rsid w:val="008A0335"/>
    <w:rsid w:val="008A0DE5"/>
    <w:rsid w:val="008A1331"/>
    <w:rsid w:val="008A50CF"/>
    <w:rsid w:val="008A5F0D"/>
    <w:rsid w:val="008A7891"/>
    <w:rsid w:val="008A7F76"/>
    <w:rsid w:val="008B3CE7"/>
    <w:rsid w:val="008B4D0F"/>
    <w:rsid w:val="008C284C"/>
    <w:rsid w:val="008C37BE"/>
    <w:rsid w:val="008C447F"/>
    <w:rsid w:val="008C7E6F"/>
    <w:rsid w:val="008D4626"/>
    <w:rsid w:val="008D4BCB"/>
    <w:rsid w:val="008D5766"/>
    <w:rsid w:val="008D79BD"/>
    <w:rsid w:val="008E0E1F"/>
    <w:rsid w:val="008E2067"/>
    <w:rsid w:val="008E265D"/>
    <w:rsid w:val="008E5DA0"/>
    <w:rsid w:val="008F471E"/>
    <w:rsid w:val="008F68DE"/>
    <w:rsid w:val="00900A97"/>
    <w:rsid w:val="009011A9"/>
    <w:rsid w:val="00903AF0"/>
    <w:rsid w:val="00903DB4"/>
    <w:rsid w:val="0090650F"/>
    <w:rsid w:val="009124E1"/>
    <w:rsid w:val="0092265C"/>
    <w:rsid w:val="0092359E"/>
    <w:rsid w:val="00925B93"/>
    <w:rsid w:val="009310DF"/>
    <w:rsid w:val="00933A8E"/>
    <w:rsid w:val="00934058"/>
    <w:rsid w:val="009348C7"/>
    <w:rsid w:val="009371AD"/>
    <w:rsid w:val="00943C97"/>
    <w:rsid w:val="00955AFE"/>
    <w:rsid w:val="00956DBC"/>
    <w:rsid w:val="00957177"/>
    <w:rsid w:val="00963A4D"/>
    <w:rsid w:val="0096514A"/>
    <w:rsid w:val="0096568B"/>
    <w:rsid w:val="009656D6"/>
    <w:rsid w:val="00972E7C"/>
    <w:rsid w:val="0098154A"/>
    <w:rsid w:val="00986A2A"/>
    <w:rsid w:val="00994615"/>
    <w:rsid w:val="00995725"/>
    <w:rsid w:val="00996333"/>
    <w:rsid w:val="00997C4F"/>
    <w:rsid w:val="009A0DF7"/>
    <w:rsid w:val="009A0DFA"/>
    <w:rsid w:val="009A2986"/>
    <w:rsid w:val="009A39CB"/>
    <w:rsid w:val="009A7F9E"/>
    <w:rsid w:val="009B06BF"/>
    <w:rsid w:val="009B091A"/>
    <w:rsid w:val="009B1F1C"/>
    <w:rsid w:val="009B2538"/>
    <w:rsid w:val="009B6622"/>
    <w:rsid w:val="009B7579"/>
    <w:rsid w:val="009C3B40"/>
    <w:rsid w:val="009C63B3"/>
    <w:rsid w:val="009C72DE"/>
    <w:rsid w:val="009D1ADD"/>
    <w:rsid w:val="009D2971"/>
    <w:rsid w:val="009D5832"/>
    <w:rsid w:val="009D6642"/>
    <w:rsid w:val="009D69C3"/>
    <w:rsid w:val="009D7910"/>
    <w:rsid w:val="009E2725"/>
    <w:rsid w:val="009E3C4F"/>
    <w:rsid w:val="009F204B"/>
    <w:rsid w:val="009F5ED4"/>
    <w:rsid w:val="009F6520"/>
    <w:rsid w:val="00A02931"/>
    <w:rsid w:val="00A03105"/>
    <w:rsid w:val="00A07B63"/>
    <w:rsid w:val="00A11BA5"/>
    <w:rsid w:val="00A121F0"/>
    <w:rsid w:val="00A1315C"/>
    <w:rsid w:val="00A15530"/>
    <w:rsid w:val="00A24A4A"/>
    <w:rsid w:val="00A25C24"/>
    <w:rsid w:val="00A33FDB"/>
    <w:rsid w:val="00A36FA5"/>
    <w:rsid w:val="00A41C31"/>
    <w:rsid w:val="00A43B58"/>
    <w:rsid w:val="00A441CF"/>
    <w:rsid w:val="00A50EEC"/>
    <w:rsid w:val="00A51B21"/>
    <w:rsid w:val="00A53C58"/>
    <w:rsid w:val="00A5520D"/>
    <w:rsid w:val="00A55CFF"/>
    <w:rsid w:val="00A56C11"/>
    <w:rsid w:val="00A56FA1"/>
    <w:rsid w:val="00A61771"/>
    <w:rsid w:val="00A66343"/>
    <w:rsid w:val="00A677D3"/>
    <w:rsid w:val="00A72B72"/>
    <w:rsid w:val="00A72B7B"/>
    <w:rsid w:val="00A74E31"/>
    <w:rsid w:val="00A7647E"/>
    <w:rsid w:val="00A774CA"/>
    <w:rsid w:val="00A818BA"/>
    <w:rsid w:val="00A84201"/>
    <w:rsid w:val="00A86949"/>
    <w:rsid w:val="00A86C84"/>
    <w:rsid w:val="00A90388"/>
    <w:rsid w:val="00A93E33"/>
    <w:rsid w:val="00A94B7A"/>
    <w:rsid w:val="00A95FED"/>
    <w:rsid w:val="00A9622F"/>
    <w:rsid w:val="00A9758F"/>
    <w:rsid w:val="00AA03B8"/>
    <w:rsid w:val="00AA1461"/>
    <w:rsid w:val="00AA5423"/>
    <w:rsid w:val="00AB0DCD"/>
    <w:rsid w:val="00AB1109"/>
    <w:rsid w:val="00AB3B9F"/>
    <w:rsid w:val="00AB61A4"/>
    <w:rsid w:val="00AB7F59"/>
    <w:rsid w:val="00AC080D"/>
    <w:rsid w:val="00AC2023"/>
    <w:rsid w:val="00AC37BE"/>
    <w:rsid w:val="00AC76AE"/>
    <w:rsid w:val="00AD0BB0"/>
    <w:rsid w:val="00AD1CA8"/>
    <w:rsid w:val="00AD3354"/>
    <w:rsid w:val="00AD3920"/>
    <w:rsid w:val="00AD52C4"/>
    <w:rsid w:val="00AD5F9A"/>
    <w:rsid w:val="00AD699F"/>
    <w:rsid w:val="00AD712C"/>
    <w:rsid w:val="00AE07C7"/>
    <w:rsid w:val="00AE2856"/>
    <w:rsid w:val="00AE61B8"/>
    <w:rsid w:val="00AE6C6F"/>
    <w:rsid w:val="00AF0710"/>
    <w:rsid w:val="00AF65AB"/>
    <w:rsid w:val="00B018F8"/>
    <w:rsid w:val="00B0205F"/>
    <w:rsid w:val="00B0652E"/>
    <w:rsid w:val="00B0701A"/>
    <w:rsid w:val="00B10477"/>
    <w:rsid w:val="00B108AF"/>
    <w:rsid w:val="00B10BA6"/>
    <w:rsid w:val="00B1316D"/>
    <w:rsid w:val="00B141FB"/>
    <w:rsid w:val="00B141FE"/>
    <w:rsid w:val="00B161D9"/>
    <w:rsid w:val="00B16FE7"/>
    <w:rsid w:val="00B2152D"/>
    <w:rsid w:val="00B260EB"/>
    <w:rsid w:val="00B31B1C"/>
    <w:rsid w:val="00B31E19"/>
    <w:rsid w:val="00B32F34"/>
    <w:rsid w:val="00B33EE1"/>
    <w:rsid w:val="00B40F05"/>
    <w:rsid w:val="00B444D8"/>
    <w:rsid w:val="00B445AD"/>
    <w:rsid w:val="00B47F60"/>
    <w:rsid w:val="00B53AF3"/>
    <w:rsid w:val="00B54052"/>
    <w:rsid w:val="00B5419A"/>
    <w:rsid w:val="00B54C48"/>
    <w:rsid w:val="00B55298"/>
    <w:rsid w:val="00B60C1F"/>
    <w:rsid w:val="00B722A8"/>
    <w:rsid w:val="00B737F5"/>
    <w:rsid w:val="00B74A02"/>
    <w:rsid w:val="00B75A3F"/>
    <w:rsid w:val="00B82326"/>
    <w:rsid w:val="00B826CD"/>
    <w:rsid w:val="00B826D3"/>
    <w:rsid w:val="00B82918"/>
    <w:rsid w:val="00B837C8"/>
    <w:rsid w:val="00B8637E"/>
    <w:rsid w:val="00B86CA4"/>
    <w:rsid w:val="00B87BAB"/>
    <w:rsid w:val="00B92597"/>
    <w:rsid w:val="00B938C3"/>
    <w:rsid w:val="00B94C64"/>
    <w:rsid w:val="00B95A11"/>
    <w:rsid w:val="00B9740C"/>
    <w:rsid w:val="00BA796E"/>
    <w:rsid w:val="00BB00FB"/>
    <w:rsid w:val="00BB09DC"/>
    <w:rsid w:val="00BB133B"/>
    <w:rsid w:val="00BB44A5"/>
    <w:rsid w:val="00BB700E"/>
    <w:rsid w:val="00BC0A50"/>
    <w:rsid w:val="00BC0FC3"/>
    <w:rsid w:val="00BC377A"/>
    <w:rsid w:val="00BC5BEA"/>
    <w:rsid w:val="00BD2BAD"/>
    <w:rsid w:val="00BD3740"/>
    <w:rsid w:val="00BD6B06"/>
    <w:rsid w:val="00BD711C"/>
    <w:rsid w:val="00BD7C0B"/>
    <w:rsid w:val="00BE2E27"/>
    <w:rsid w:val="00BE768C"/>
    <w:rsid w:val="00BE7D8D"/>
    <w:rsid w:val="00BF02CD"/>
    <w:rsid w:val="00BF11B5"/>
    <w:rsid w:val="00BF3776"/>
    <w:rsid w:val="00BF4B50"/>
    <w:rsid w:val="00BF6309"/>
    <w:rsid w:val="00C034DA"/>
    <w:rsid w:val="00C060F3"/>
    <w:rsid w:val="00C0620D"/>
    <w:rsid w:val="00C104AB"/>
    <w:rsid w:val="00C11B1B"/>
    <w:rsid w:val="00C133B0"/>
    <w:rsid w:val="00C1552F"/>
    <w:rsid w:val="00C23542"/>
    <w:rsid w:val="00C33F52"/>
    <w:rsid w:val="00C36FE6"/>
    <w:rsid w:val="00C4109D"/>
    <w:rsid w:val="00C4302E"/>
    <w:rsid w:val="00C4426A"/>
    <w:rsid w:val="00C46165"/>
    <w:rsid w:val="00C46BD6"/>
    <w:rsid w:val="00C52282"/>
    <w:rsid w:val="00C52877"/>
    <w:rsid w:val="00C52FC2"/>
    <w:rsid w:val="00C56967"/>
    <w:rsid w:val="00C56E73"/>
    <w:rsid w:val="00C57EF8"/>
    <w:rsid w:val="00C61ED1"/>
    <w:rsid w:val="00C6324A"/>
    <w:rsid w:val="00C65029"/>
    <w:rsid w:val="00C65837"/>
    <w:rsid w:val="00C674CB"/>
    <w:rsid w:val="00C7222F"/>
    <w:rsid w:val="00C762B0"/>
    <w:rsid w:val="00C774C7"/>
    <w:rsid w:val="00C85BED"/>
    <w:rsid w:val="00C90A8A"/>
    <w:rsid w:val="00C97811"/>
    <w:rsid w:val="00CA134F"/>
    <w:rsid w:val="00CA263E"/>
    <w:rsid w:val="00CA2B00"/>
    <w:rsid w:val="00CA46F6"/>
    <w:rsid w:val="00CA4773"/>
    <w:rsid w:val="00CB0B62"/>
    <w:rsid w:val="00CB1B3F"/>
    <w:rsid w:val="00CB3BA1"/>
    <w:rsid w:val="00CB5F78"/>
    <w:rsid w:val="00CB7550"/>
    <w:rsid w:val="00CC08CD"/>
    <w:rsid w:val="00CD1C9B"/>
    <w:rsid w:val="00CD7519"/>
    <w:rsid w:val="00CE1080"/>
    <w:rsid w:val="00CF1FAA"/>
    <w:rsid w:val="00CF2CF9"/>
    <w:rsid w:val="00CF4FB3"/>
    <w:rsid w:val="00CF5C49"/>
    <w:rsid w:val="00CF62E3"/>
    <w:rsid w:val="00CF73EA"/>
    <w:rsid w:val="00D035E4"/>
    <w:rsid w:val="00D12B6F"/>
    <w:rsid w:val="00D12D70"/>
    <w:rsid w:val="00D13705"/>
    <w:rsid w:val="00D152B4"/>
    <w:rsid w:val="00D17671"/>
    <w:rsid w:val="00D17937"/>
    <w:rsid w:val="00D20EF9"/>
    <w:rsid w:val="00D21BD2"/>
    <w:rsid w:val="00D2498F"/>
    <w:rsid w:val="00D27787"/>
    <w:rsid w:val="00D27CAD"/>
    <w:rsid w:val="00D30F55"/>
    <w:rsid w:val="00D32F4C"/>
    <w:rsid w:val="00D35347"/>
    <w:rsid w:val="00D35B8E"/>
    <w:rsid w:val="00D41007"/>
    <w:rsid w:val="00D47C59"/>
    <w:rsid w:val="00D47C5D"/>
    <w:rsid w:val="00D541E6"/>
    <w:rsid w:val="00D54A59"/>
    <w:rsid w:val="00D54F68"/>
    <w:rsid w:val="00D600D1"/>
    <w:rsid w:val="00D612A6"/>
    <w:rsid w:val="00D62042"/>
    <w:rsid w:val="00D63F82"/>
    <w:rsid w:val="00D641F7"/>
    <w:rsid w:val="00D649B0"/>
    <w:rsid w:val="00D712BD"/>
    <w:rsid w:val="00D7410B"/>
    <w:rsid w:val="00D7420F"/>
    <w:rsid w:val="00D74A5B"/>
    <w:rsid w:val="00D8518D"/>
    <w:rsid w:val="00D87142"/>
    <w:rsid w:val="00D905DD"/>
    <w:rsid w:val="00D91090"/>
    <w:rsid w:val="00D91337"/>
    <w:rsid w:val="00D93815"/>
    <w:rsid w:val="00D95BB1"/>
    <w:rsid w:val="00D95F42"/>
    <w:rsid w:val="00D97FD7"/>
    <w:rsid w:val="00DA0ED0"/>
    <w:rsid w:val="00DA2256"/>
    <w:rsid w:val="00DA316B"/>
    <w:rsid w:val="00DA35C6"/>
    <w:rsid w:val="00DA45CC"/>
    <w:rsid w:val="00DB08B2"/>
    <w:rsid w:val="00DB11B4"/>
    <w:rsid w:val="00DB27B9"/>
    <w:rsid w:val="00DB4122"/>
    <w:rsid w:val="00DB533D"/>
    <w:rsid w:val="00DB5C65"/>
    <w:rsid w:val="00DB6E22"/>
    <w:rsid w:val="00DC08B5"/>
    <w:rsid w:val="00DC2760"/>
    <w:rsid w:val="00DC33E9"/>
    <w:rsid w:val="00DC474E"/>
    <w:rsid w:val="00DC7085"/>
    <w:rsid w:val="00DD44FB"/>
    <w:rsid w:val="00DD515C"/>
    <w:rsid w:val="00DE4030"/>
    <w:rsid w:val="00DE4159"/>
    <w:rsid w:val="00DE4C01"/>
    <w:rsid w:val="00DE6156"/>
    <w:rsid w:val="00DF48C9"/>
    <w:rsid w:val="00DF6107"/>
    <w:rsid w:val="00DF71CC"/>
    <w:rsid w:val="00DF7260"/>
    <w:rsid w:val="00E00A88"/>
    <w:rsid w:val="00E02EA9"/>
    <w:rsid w:val="00E07130"/>
    <w:rsid w:val="00E10567"/>
    <w:rsid w:val="00E1081B"/>
    <w:rsid w:val="00E11BC9"/>
    <w:rsid w:val="00E11F48"/>
    <w:rsid w:val="00E1283B"/>
    <w:rsid w:val="00E1290E"/>
    <w:rsid w:val="00E14141"/>
    <w:rsid w:val="00E149B3"/>
    <w:rsid w:val="00E15937"/>
    <w:rsid w:val="00E2250E"/>
    <w:rsid w:val="00E23CDA"/>
    <w:rsid w:val="00E27949"/>
    <w:rsid w:val="00E30132"/>
    <w:rsid w:val="00E35F3B"/>
    <w:rsid w:val="00E55012"/>
    <w:rsid w:val="00E605C0"/>
    <w:rsid w:val="00E60D09"/>
    <w:rsid w:val="00E61888"/>
    <w:rsid w:val="00E61AF8"/>
    <w:rsid w:val="00E64A08"/>
    <w:rsid w:val="00E7451B"/>
    <w:rsid w:val="00E819C9"/>
    <w:rsid w:val="00E81E02"/>
    <w:rsid w:val="00E86719"/>
    <w:rsid w:val="00E86CE4"/>
    <w:rsid w:val="00E93A58"/>
    <w:rsid w:val="00E93D61"/>
    <w:rsid w:val="00EA192B"/>
    <w:rsid w:val="00EA4C96"/>
    <w:rsid w:val="00EA50D7"/>
    <w:rsid w:val="00EA700C"/>
    <w:rsid w:val="00EB1B97"/>
    <w:rsid w:val="00EB2D14"/>
    <w:rsid w:val="00EB3204"/>
    <w:rsid w:val="00EB4AB6"/>
    <w:rsid w:val="00EB4F76"/>
    <w:rsid w:val="00EB640D"/>
    <w:rsid w:val="00EB6D19"/>
    <w:rsid w:val="00EB71EA"/>
    <w:rsid w:val="00EC5212"/>
    <w:rsid w:val="00EC52E4"/>
    <w:rsid w:val="00ED2989"/>
    <w:rsid w:val="00ED5DB5"/>
    <w:rsid w:val="00ED5EDF"/>
    <w:rsid w:val="00ED7654"/>
    <w:rsid w:val="00F00CC3"/>
    <w:rsid w:val="00F01D58"/>
    <w:rsid w:val="00F02F65"/>
    <w:rsid w:val="00F12C1B"/>
    <w:rsid w:val="00F147C2"/>
    <w:rsid w:val="00F173A6"/>
    <w:rsid w:val="00F21F30"/>
    <w:rsid w:val="00F22F4E"/>
    <w:rsid w:val="00F30489"/>
    <w:rsid w:val="00F40B0E"/>
    <w:rsid w:val="00F40F01"/>
    <w:rsid w:val="00F426C8"/>
    <w:rsid w:val="00F44B95"/>
    <w:rsid w:val="00F50608"/>
    <w:rsid w:val="00F511A8"/>
    <w:rsid w:val="00F51FE3"/>
    <w:rsid w:val="00F5350C"/>
    <w:rsid w:val="00F56373"/>
    <w:rsid w:val="00F609D8"/>
    <w:rsid w:val="00F61E15"/>
    <w:rsid w:val="00F62D4D"/>
    <w:rsid w:val="00F642B7"/>
    <w:rsid w:val="00F643A4"/>
    <w:rsid w:val="00F668DA"/>
    <w:rsid w:val="00F700C7"/>
    <w:rsid w:val="00F7067A"/>
    <w:rsid w:val="00F73BF2"/>
    <w:rsid w:val="00F83FD1"/>
    <w:rsid w:val="00F84BB9"/>
    <w:rsid w:val="00F8694F"/>
    <w:rsid w:val="00F87765"/>
    <w:rsid w:val="00F92D85"/>
    <w:rsid w:val="00F9444E"/>
    <w:rsid w:val="00FA0149"/>
    <w:rsid w:val="00FA30F6"/>
    <w:rsid w:val="00FA5CA5"/>
    <w:rsid w:val="00FB37D4"/>
    <w:rsid w:val="00FB70FF"/>
    <w:rsid w:val="00FC19ED"/>
    <w:rsid w:val="00FC1BA7"/>
    <w:rsid w:val="00FC5F50"/>
    <w:rsid w:val="00FD2A48"/>
    <w:rsid w:val="00FE1E61"/>
    <w:rsid w:val="00FE5635"/>
    <w:rsid w:val="00FF1B8F"/>
    <w:rsid w:val="00FF2EBD"/>
    <w:rsid w:val="00FF3525"/>
    <w:rsid w:val="00FF4100"/>
    <w:rsid w:val="00FF439F"/>
    <w:rsid w:val="00FF566B"/>
    <w:rsid w:val="00FF61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6AF2"/>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02EA9"/>
    <w:pPr>
      <w:tabs>
        <w:tab w:val="center" w:pos="4819"/>
        <w:tab w:val="right" w:pos="9638"/>
      </w:tabs>
    </w:pPr>
  </w:style>
  <w:style w:type="character" w:customStyle="1" w:styleId="IntestazioneCarattere">
    <w:name w:val="Intestazione Carattere"/>
    <w:link w:val="Intestazione"/>
    <w:rsid w:val="00E02EA9"/>
    <w:rPr>
      <w:sz w:val="22"/>
      <w:szCs w:val="22"/>
      <w:lang w:eastAsia="en-US"/>
    </w:rPr>
  </w:style>
  <w:style w:type="paragraph" w:styleId="Pidipagina">
    <w:name w:val="footer"/>
    <w:basedOn w:val="Normale"/>
    <w:link w:val="PidipaginaCarattere"/>
    <w:uiPriority w:val="99"/>
    <w:unhideWhenUsed/>
    <w:rsid w:val="00E02EA9"/>
    <w:pPr>
      <w:tabs>
        <w:tab w:val="center" w:pos="4819"/>
        <w:tab w:val="right" w:pos="9638"/>
      </w:tabs>
    </w:pPr>
  </w:style>
  <w:style w:type="character" w:customStyle="1" w:styleId="PidipaginaCarattere">
    <w:name w:val="Piè di pagina Carattere"/>
    <w:link w:val="Pidipagina"/>
    <w:uiPriority w:val="99"/>
    <w:rsid w:val="00E02EA9"/>
    <w:rPr>
      <w:sz w:val="22"/>
      <w:szCs w:val="22"/>
      <w:lang w:eastAsia="en-US"/>
    </w:rPr>
  </w:style>
  <w:style w:type="paragraph" w:styleId="Titolo">
    <w:name w:val="Title"/>
    <w:basedOn w:val="Normale"/>
    <w:link w:val="TitoloCarattere"/>
    <w:qFormat/>
    <w:rsid w:val="00E02EA9"/>
    <w:pPr>
      <w:jc w:val="center"/>
    </w:pPr>
    <w:rPr>
      <w:rFonts w:ascii="Times New Roman" w:eastAsia="Times New Roman" w:hAnsi="Times New Roman"/>
      <w:i/>
      <w:sz w:val="24"/>
      <w:szCs w:val="20"/>
      <w:lang w:eastAsia="it-IT"/>
    </w:rPr>
  </w:style>
  <w:style w:type="character" w:customStyle="1" w:styleId="TitoloCarattere">
    <w:name w:val="Titolo Carattere"/>
    <w:link w:val="Titolo"/>
    <w:rsid w:val="00E02EA9"/>
    <w:rPr>
      <w:rFonts w:ascii="Times New Roman" w:eastAsia="Times New Roman" w:hAnsi="Times New Roman"/>
      <w:i/>
      <w:sz w:val="24"/>
    </w:rPr>
  </w:style>
  <w:style w:type="paragraph" w:styleId="Corpotesto">
    <w:name w:val="Body Text"/>
    <w:basedOn w:val="Normale"/>
    <w:link w:val="CorpotestoCarattere"/>
    <w:rsid w:val="0025500B"/>
    <w:pPr>
      <w:spacing w:line="360" w:lineRule="auto"/>
      <w:ind w:right="-142"/>
      <w:jc w:val="both"/>
    </w:pPr>
    <w:rPr>
      <w:rFonts w:ascii="Times New Roman" w:eastAsia="Times New Roman" w:hAnsi="Times New Roman"/>
      <w:sz w:val="24"/>
      <w:szCs w:val="20"/>
      <w:lang w:eastAsia="it-IT"/>
    </w:rPr>
  </w:style>
  <w:style w:type="character" w:customStyle="1" w:styleId="CorpotestoCarattere">
    <w:name w:val="Corpo testo Carattere"/>
    <w:link w:val="Corpotesto"/>
    <w:rsid w:val="0025500B"/>
    <w:rPr>
      <w:rFonts w:ascii="Times New Roman" w:eastAsia="Times New Roman" w:hAnsi="Times New Roman"/>
      <w:sz w:val="24"/>
    </w:rPr>
  </w:style>
  <w:style w:type="character" w:styleId="Collegamentoipertestuale">
    <w:name w:val="Hyperlink"/>
    <w:uiPriority w:val="99"/>
    <w:unhideWhenUsed/>
    <w:rsid w:val="00D35B8E"/>
    <w:rPr>
      <w:color w:val="0000FF"/>
      <w:u w:val="single"/>
    </w:rPr>
  </w:style>
  <w:style w:type="table" w:styleId="Grigliatabella">
    <w:name w:val="Table Grid"/>
    <w:basedOn w:val="Tabellanormale"/>
    <w:rsid w:val="001262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odulovuotoa">
    <w:name w:val="modulovuotoa"/>
    <w:basedOn w:val="Normale"/>
    <w:rsid w:val="00CB1B3F"/>
    <w:rPr>
      <w:rFonts w:ascii="Helvetica" w:eastAsia="Times New Roman" w:hAnsi="Helvetica"/>
      <w:color w:val="000000"/>
      <w:sz w:val="24"/>
      <w:szCs w:val="24"/>
      <w:lang w:eastAsia="it-IT"/>
    </w:rPr>
  </w:style>
  <w:style w:type="paragraph" w:styleId="Paragrafoelenco">
    <w:name w:val="List Paragraph"/>
    <w:basedOn w:val="Normale"/>
    <w:uiPriority w:val="34"/>
    <w:qFormat/>
    <w:rsid w:val="004978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6AF2"/>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02EA9"/>
    <w:pPr>
      <w:tabs>
        <w:tab w:val="center" w:pos="4819"/>
        <w:tab w:val="right" w:pos="9638"/>
      </w:tabs>
    </w:pPr>
  </w:style>
  <w:style w:type="character" w:customStyle="1" w:styleId="IntestazioneCarattere">
    <w:name w:val="Intestazione Carattere"/>
    <w:link w:val="Intestazione"/>
    <w:rsid w:val="00E02EA9"/>
    <w:rPr>
      <w:sz w:val="22"/>
      <w:szCs w:val="22"/>
      <w:lang w:eastAsia="en-US"/>
    </w:rPr>
  </w:style>
  <w:style w:type="paragraph" w:styleId="Pidipagina">
    <w:name w:val="footer"/>
    <w:basedOn w:val="Normale"/>
    <w:link w:val="PidipaginaCarattere"/>
    <w:uiPriority w:val="99"/>
    <w:unhideWhenUsed/>
    <w:rsid w:val="00E02EA9"/>
    <w:pPr>
      <w:tabs>
        <w:tab w:val="center" w:pos="4819"/>
        <w:tab w:val="right" w:pos="9638"/>
      </w:tabs>
    </w:pPr>
  </w:style>
  <w:style w:type="character" w:customStyle="1" w:styleId="PidipaginaCarattere">
    <w:name w:val="Piè di pagina Carattere"/>
    <w:link w:val="Pidipagina"/>
    <w:uiPriority w:val="99"/>
    <w:rsid w:val="00E02EA9"/>
    <w:rPr>
      <w:sz w:val="22"/>
      <w:szCs w:val="22"/>
      <w:lang w:eastAsia="en-US"/>
    </w:rPr>
  </w:style>
  <w:style w:type="paragraph" w:styleId="Titolo">
    <w:name w:val="Title"/>
    <w:basedOn w:val="Normale"/>
    <w:link w:val="TitoloCarattere"/>
    <w:qFormat/>
    <w:rsid w:val="00E02EA9"/>
    <w:pPr>
      <w:jc w:val="center"/>
    </w:pPr>
    <w:rPr>
      <w:rFonts w:ascii="Times New Roman" w:eastAsia="Times New Roman" w:hAnsi="Times New Roman"/>
      <w:i/>
      <w:sz w:val="24"/>
      <w:szCs w:val="20"/>
      <w:lang w:eastAsia="it-IT"/>
    </w:rPr>
  </w:style>
  <w:style w:type="character" w:customStyle="1" w:styleId="TitoloCarattere">
    <w:name w:val="Titolo Carattere"/>
    <w:link w:val="Titolo"/>
    <w:rsid w:val="00E02EA9"/>
    <w:rPr>
      <w:rFonts w:ascii="Times New Roman" w:eastAsia="Times New Roman" w:hAnsi="Times New Roman"/>
      <w:i/>
      <w:sz w:val="24"/>
    </w:rPr>
  </w:style>
  <w:style w:type="paragraph" w:styleId="Corpotesto">
    <w:name w:val="Body Text"/>
    <w:basedOn w:val="Normale"/>
    <w:link w:val="CorpotestoCarattere"/>
    <w:rsid w:val="0025500B"/>
    <w:pPr>
      <w:spacing w:line="360" w:lineRule="auto"/>
      <w:ind w:right="-142"/>
      <w:jc w:val="both"/>
    </w:pPr>
    <w:rPr>
      <w:rFonts w:ascii="Times New Roman" w:eastAsia="Times New Roman" w:hAnsi="Times New Roman"/>
      <w:sz w:val="24"/>
      <w:szCs w:val="20"/>
      <w:lang w:eastAsia="it-IT"/>
    </w:rPr>
  </w:style>
  <w:style w:type="character" w:customStyle="1" w:styleId="CorpotestoCarattere">
    <w:name w:val="Corpo testo Carattere"/>
    <w:link w:val="Corpotesto"/>
    <w:rsid w:val="0025500B"/>
    <w:rPr>
      <w:rFonts w:ascii="Times New Roman" w:eastAsia="Times New Roman" w:hAnsi="Times New Roman"/>
      <w:sz w:val="24"/>
    </w:rPr>
  </w:style>
  <w:style w:type="character" w:styleId="Collegamentoipertestuale">
    <w:name w:val="Hyperlink"/>
    <w:uiPriority w:val="99"/>
    <w:unhideWhenUsed/>
    <w:rsid w:val="00D35B8E"/>
    <w:rPr>
      <w:color w:val="0000FF"/>
      <w:u w:val="single"/>
    </w:rPr>
  </w:style>
  <w:style w:type="table" w:styleId="Grigliatabella">
    <w:name w:val="Table Grid"/>
    <w:basedOn w:val="Tabellanormale"/>
    <w:rsid w:val="001262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odulovuotoa">
    <w:name w:val="modulovuotoa"/>
    <w:basedOn w:val="Normale"/>
    <w:rsid w:val="00CB1B3F"/>
    <w:rPr>
      <w:rFonts w:ascii="Helvetica" w:eastAsia="Times New Roman" w:hAnsi="Helvetica"/>
      <w:color w:val="000000"/>
      <w:sz w:val="24"/>
      <w:szCs w:val="24"/>
      <w:lang w:eastAsia="it-IT"/>
    </w:rPr>
  </w:style>
  <w:style w:type="paragraph" w:styleId="Paragrafoelenco">
    <w:name w:val="List Paragraph"/>
    <w:basedOn w:val="Normale"/>
    <w:uiPriority w:val="34"/>
    <w:qFormat/>
    <w:rsid w:val="004978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802541">
      <w:bodyDiv w:val="1"/>
      <w:marLeft w:val="0"/>
      <w:marRight w:val="0"/>
      <w:marTop w:val="0"/>
      <w:marBottom w:val="0"/>
      <w:divBdr>
        <w:top w:val="none" w:sz="0" w:space="0" w:color="auto"/>
        <w:left w:val="none" w:sz="0" w:space="0" w:color="auto"/>
        <w:bottom w:val="none" w:sz="0" w:space="0" w:color="auto"/>
        <w:right w:val="none" w:sz="0" w:space="0" w:color="auto"/>
      </w:divBdr>
    </w:div>
    <w:div w:id="2114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59E0-5B85-4A2D-9AC5-81EB38A64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7</Pages>
  <Words>3551</Words>
  <Characters>20241</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utente1</dc:creator>
  <cp:lastModifiedBy>utente1</cp:lastModifiedBy>
  <cp:revision>33</cp:revision>
  <dcterms:created xsi:type="dcterms:W3CDTF">2014-08-03T13:48:00Z</dcterms:created>
  <dcterms:modified xsi:type="dcterms:W3CDTF">2014-08-04T14:58:00Z</dcterms:modified>
</cp:coreProperties>
</file>