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CF2C039" w14:textId="77777777" w:rsidR="00EB6D20" w:rsidRPr="002B2DFD" w:rsidRDefault="00EB6D20" w:rsidP="00EB6D20">
      <w:pPr>
        <w:pStyle w:val="Titolo1"/>
        <w:numPr>
          <w:ilvl w:val="0"/>
          <w:numId w:val="0"/>
        </w:numPr>
        <w:tabs>
          <w:tab w:val="clear" w:pos="851"/>
          <w:tab w:val="left" w:pos="567"/>
        </w:tabs>
      </w:pPr>
      <w:bookmarkStart w:id="0" w:name="_Toc167394213"/>
      <w:bookmarkStart w:id="1" w:name="_Toc169797029"/>
      <w:r>
        <w:t xml:space="preserve">CAPITOLO 1- </w:t>
      </w:r>
      <w:r w:rsidRPr="002B2DFD">
        <w:t>I</w:t>
      </w:r>
      <w:r>
        <w:t>nformazioni operative</w:t>
      </w:r>
      <w:bookmarkEnd w:id="0"/>
      <w:bookmarkEnd w:id="1"/>
    </w:p>
    <w:p w14:paraId="17C53350" w14:textId="77777777" w:rsidR="00EB6D20" w:rsidRPr="00523D09" w:rsidRDefault="00EB6D20" w:rsidP="00EB6D20">
      <w:pPr>
        <w:pStyle w:val="Titolo2"/>
      </w:pPr>
      <w:bookmarkStart w:id="2" w:name="_Toc5202336"/>
      <w:bookmarkStart w:id="3" w:name="_Toc7166440"/>
      <w:bookmarkStart w:id="4" w:name="_Toc167394214"/>
      <w:bookmarkStart w:id="5" w:name="_Toc169797030"/>
      <w:r w:rsidRPr="00523D09">
        <w:t xml:space="preserve">Novità della rilevazione del Conto annuale </w:t>
      </w:r>
      <w:bookmarkEnd w:id="2"/>
      <w:bookmarkEnd w:id="3"/>
      <w:r w:rsidRPr="00523D09">
        <w:t>2023</w:t>
      </w:r>
      <w:bookmarkEnd w:id="4"/>
      <w:bookmarkEnd w:id="5"/>
    </w:p>
    <w:p w14:paraId="034E3E10" w14:textId="00C4AA1B" w:rsidR="00EB6D20" w:rsidRDefault="000946D3" w:rsidP="00EB6D20">
      <w:pPr>
        <w:spacing w:after="0" w:line="360" w:lineRule="auto"/>
        <w:ind w:firstLine="0"/>
        <w:rPr>
          <w:rFonts w:ascii="Garamond" w:hAnsi="Garamond"/>
          <w:sz w:val="24"/>
        </w:rPr>
      </w:pPr>
      <w:r>
        <w:rPr>
          <w:rFonts w:ascii="Garamond" w:hAnsi="Garamond"/>
          <w:sz w:val="24"/>
        </w:rPr>
        <w:t>V</w:t>
      </w:r>
      <w:r w:rsidR="00EB6D20" w:rsidRPr="00B62D67">
        <w:rPr>
          <w:rFonts w:ascii="Garamond" w:hAnsi="Garamond"/>
          <w:sz w:val="24"/>
        </w:rPr>
        <w:t xml:space="preserve">engono di seguito elencate le novità riguardanti il contenuto delle schede informative e delle tabelle che compongono il modello del </w:t>
      </w:r>
      <w:r w:rsidR="00EB6D20">
        <w:rPr>
          <w:rFonts w:ascii="Garamond" w:hAnsi="Garamond"/>
          <w:sz w:val="24"/>
        </w:rPr>
        <w:t>C</w:t>
      </w:r>
      <w:r w:rsidR="00EB6D20" w:rsidRPr="00B62D67">
        <w:rPr>
          <w:rFonts w:ascii="Garamond" w:hAnsi="Garamond"/>
          <w:sz w:val="24"/>
        </w:rPr>
        <w:t>onto annuale</w:t>
      </w:r>
      <w:r w:rsidR="00EB6D20">
        <w:rPr>
          <w:rFonts w:ascii="Garamond" w:hAnsi="Garamond"/>
          <w:sz w:val="24"/>
        </w:rPr>
        <w:t xml:space="preserve"> e dei relativi controlli. Tali novità</w:t>
      </w:r>
      <w:r w:rsidR="00EB6D20" w:rsidRPr="00B62D67">
        <w:rPr>
          <w:rFonts w:ascii="Garamond" w:hAnsi="Garamond"/>
          <w:sz w:val="24"/>
        </w:rPr>
        <w:t xml:space="preserve"> verranno illustrate in dettaglio nelle istruzioni relative a ciascuna tabella e scheda informativa, </w:t>
      </w:r>
      <w:r w:rsidR="00EB6D20">
        <w:rPr>
          <w:rFonts w:ascii="Garamond" w:hAnsi="Garamond"/>
          <w:sz w:val="24"/>
        </w:rPr>
        <w:t>mentre</w:t>
      </w:r>
      <w:r w:rsidR="00EB6D20" w:rsidRPr="00B62D67">
        <w:rPr>
          <w:rFonts w:ascii="Garamond" w:hAnsi="Garamond"/>
          <w:sz w:val="24"/>
        </w:rPr>
        <w:t xml:space="preserve"> quelle riguardanti il funzionamento del sistema sarann</w:t>
      </w:r>
      <w:r w:rsidR="00EB6D20">
        <w:rPr>
          <w:rFonts w:ascii="Garamond" w:hAnsi="Garamond"/>
          <w:sz w:val="24"/>
        </w:rPr>
        <w:t>o descritte nel seguito di questo</w:t>
      </w:r>
      <w:r w:rsidR="00EB6D20" w:rsidRPr="00B62D67">
        <w:rPr>
          <w:rFonts w:ascii="Garamond" w:hAnsi="Garamond"/>
          <w:sz w:val="24"/>
        </w:rPr>
        <w:t xml:space="preserve"> </w:t>
      </w:r>
      <w:r w:rsidR="00EB6D20">
        <w:rPr>
          <w:rFonts w:ascii="Garamond" w:hAnsi="Garamond"/>
          <w:sz w:val="24"/>
        </w:rPr>
        <w:t>capitolo</w:t>
      </w:r>
      <w:r w:rsidR="00EB6D20" w:rsidRPr="00B62D67">
        <w:rPr>
          <w:rFonts w:ascii="Garamond" w:hAnsi="Garamond"/>
          <w:sz w:val="24"/>
        </w:rPr>
        <w:t>.</w:t>
      </w:r>
      <w:r w:rsidR="00EB6D20" w:rsidRPr="00065F65">
        <w:rPr>
          <w:rFonts w:ascii="Garamond" w:hAnsi="Garamond"/>
          <w:sz w:val="24"/>
        </w:rPr>
        <w:t xml:space="preserve"> </w:t>
      </w:r>
      <w:r w:rsidR="00EB6D20">
        <w:rPr>
          <w:rFonts w:ascii="Garamond" w:hAnsi="Garamond"/>
          <w:sz w:val="24"/>
        </w:rPr>
        <w:t>I parametri stipendiali di tutte le qualifiche sono stati aggiornati ai valori previsti dai contratti o dalla normativa per l’anno di riferimento.</w:t>
      </w:r>
    </w:p>
    <w:p w14:paraId="6BAF8F8D" w14:textId="77777777" w:rsidR="00EB6D20" w:rsidRDefault="00EB6D20" w:rsidP="00EB6D20">
      <w:pPr>
        <w:spacing w:after="0" w:line="360" w:lineRule="auto"/>
        <w:ind w:firstLine="0"/>
        <w:rPr>
          <w:rFonts w:ascii="Garamond" w:hAnsi="Garamond"/>
          <w:sz w:val="24"/>
        </w:rPr>
      </w:pPr>
      <w:r w:rsidRPr="00426D4E">
        <w:rPr>
          <w:rFonts w:ascii="Garamond" w:hAnsi="Garamond"/>
          <w:sz w:val="24"/>
        </w:rPr>
        <w:t xml:space="preserve">La novità più rilevante riguarda </w:t>
      </w:r>
      <w:r w:rsidRPr="00426D4E">
        <w:rPr>
          <w:rFonts w:ascii="Garamond" w:hAnsi="Garamond"/>
          <w:b/>
          <w:bCs/>
          <w:sz w:val="24"/>
        </w:rPr>
        <w:t>il processo di certificazione del modello</w:t>
      </w:r>
      <w:r w:rsidRPr="00426D4E">
        <w:rPr>
          <w:rFonts w:ascii="Garamond" w:hAnsi="Garamond"/>
          <w:sz w:val="24"/>
        </w:rPr>
        <w:t xml:space="preserve"> </w:t>
      </w:r>
      <w:r w:rsidRPr="00426D4E">
        <w:rPr>
          <w:rFonts w:ascii="Garamond" w:hAnsi="Garamond"/>
          <w:b/>
          <w:bCs/>
          <w:sz w:val="24"/>
        </w:rPr>
        <w:t>dati</w:t>
      </w:r>
      <w:r>
        <w:rPr>
          <w:rFonts w:ascii="Garamond" w:hAnsi="Garamond"/>
          <w:sz w:val="24"/>
        </w:rPr>
        <w:t>:</w:t>
      </w:r>
      <w:r w:rsidRPr="00426D4E">
        <w:rPr>
          <w:rFonts w:ascii="Garamond" w:hAnsi="Garamond"/>
          <w:sz w:val="24"/>
        </w:rPr>
        <w:t xml:space="preserve"> </w:t>
      </w:r>
      <w:r>
        <w:rPr>
          <w:rFonts w:ascii="Garamond" w:hAnsi="Garamond"/>
          <w:sz w:val="24"/>
        </w:rPr>
        <w:t>p</w:t>
      </w:r>
      <w:r w:rsidRPr="00C277C0">
        <w:rPr>
          <w:rFonts w:ascii="Garamond" w:hAnsi="Garamond"/>
          <w:sz w:val="24"/>
        </w:rPr>
        <w:t>er ottenere la certificazione</w:t>
      </w:r>
      <w:r>
        <w:rPr>
          <w:rFonts w:ascii="Garamond" w:hAnsi="Garamond"/>
          <w:sz w:val="24"/>
        </w:rPr>
        <w:t xml:space="preserve"> </w:t>
      </w:r>
      <w:r w:rsidRPr="00C277C0">
        <w:rPr>
          <w:rFonts w:ascii="Garamond" w:hAnsi="Garamond"/>
          <w:sz w:val="24"/>
        </w:rPr>
        <w:t xml:space="preserve">non </w:t>
      </w:r>
      <w:r>
        <w:rPr>
          <w:rFonts w:ascii="Garamond" w:hAnsi="Garamond"/>
          <w:sz w:val="24"/>
        </w:rPr>
        <w:t>dovranno</w:t>
      </w:r>
      <w:r w:rsidRPr="00C277C0">
        <w:rPr>
          <w:rFonts w:ascii="Garamond" w:hAnsi="Garamond"/>
          <w:sz w:val="24"/>
        </w:rPr>
        <w:t xml:space="preserve"> essere presenti squadrature o incongruenze</w:t>
      </w:r>
      <w:r>
        <w:rPr>
          <w:rFonts w:ascii="Garamond" w:hAnsi="Garamond"/>
          <w:sz w:val="24"/>
        </w:rPr>
        <w:t xml:space="preserve"> non giustificate ed accettate dalle RTS/UCB</w:t>
      </w:r>
      <w:r w:rsidRPr="00C277C0">
        <w:rPr>
          <w:rFonts w:ascii="Garamond" w:hAnsi="Garamond"/>
          <w:sz w:val="24"/>
        </w:rPr>
        <w:t>.</w:t>
      </w:r>
    </w:p>
    <w:p w14:paraId="492306B7" w14:textId="77777777" w:rsidR="00EB6D20" w:rsidRDefault="00EB6D20" w:rsidP="00EB6D20">
      <w:pPr>
        <w:pStyle w:val="Titolo3"/>
      </w:pPr>
      <w:bookmarkStart w:id="6" w:name="_Toc5202337"/>
      <w:bookmarkStart w:id="7" w:name="_Toc7166441"/>
      <w:bookmarkStart w:id="8" w:name="_Toc167394215"/>
      <w:bookmarkStart w:id="9" w:name="_Toc169797031"/>
      <w:r w:rsidRPr="00604BA5">
        <w:t>Modifiche al sistema di classificazione del personale di alcuni comparti</w:t>
      </w:r>
      <w:bookmarkEnd w:id="6"/>
      <w:bookmarkEnd w:id="7"/>
      <w:bookmarkEnd w:id="8"/>
      <w:bookmarkEnd w:id="9"/>
    </w:p>
    <w:p w14:paraId="5FC57A03" w14:textId="77777777" w:rsidR="00EB6D20" w:rsidRPr="00426D4E" w:rsidRDefault="00EB6D20" w:rsidP="00EB6D20">
      <w:pPr>
        <w:spacing w:line="360" w:lineRule="auto"/>
        <w:ind w:firstLine="0"/>
        <w:rPr>
          <w:rFonts w:ascii="Garamond" w:hAnsi="Garamond"/>
          <w:sz w:val="24"/>
        </w:rPr>
      </w:pPr>
      <w:r w:rsidRPr="00E660A1">
        <w:rPr>
          <w:rFonts w:ascii="Garamond" w:hAnsi="Garamond"/>
          <w:sz w:val="24"/>
        </w:rPr>
        <w:t xml:space="preserve">Per </w:t>
      </w:r>
      <w:r>
        <w:rPr>
          <w:rFonts w:ascii="Garamond" w:hAnsi="Garamond"/>
          <w:sz w:val="24"/>
        </w:rPr>
        <w:t>la rilevazione relativa a</w:t>
      </w:r>
      <w:r w:rsidRPr="00426D4E">
        <w:rPr>
          <w:rFonts w:ascii="Garamond" w:hAnsi="Garamond"/>
          <w:sz w:val="24"/>
        </w:rPr>
        <w:t xml:space="preserve">ll’anno 2023 </w:t>
      </w:r>
      <w:r>
        <w:rPr>
          <w:rFonts w:ascii="Garamond" w:hAnsi="Garamond"/>
          <w:sz w:val="24"/>
        </w:rPr>
        <w:t>le qualifiche del personale non dirigenziale in alcuni comparti sono state modificate allineandole con le disposizioni contrattuali. In diversi casi la struttura di rilevazione risulta notevolmente semplificata rispetto alle precedenti rilevazioni.</w:t>
      </w:r>
    </w:p>
    <w:p w14:paraId="35E6B5A2" w14:textId="77777777" w:rsidR="00EB6D20" w:rsidRPr="00426D4E" w:rsidRDefault="00EB6D20" w:rsidP="00EB6D20">
      <w:pPr>
        <w:pStyle w:val="Paragrafoelenco"/>
        <w:numPr>
          <w:ilvl w:val="0"/>
          <w:numId w:val="58"/>
        </w:numPr>
        <w:spacing w:line="360" w:lineRule="auto"/>
        <w:rPr>
          <w:b/>
          <w:sz w:val="24"/>
        </w:rPr>
      </w:pPr>
      <w:r w:rsidRPr="00426D4E">
        <w:rPr>
          <w:b/>
          <w:sz w:val="24"/>
        </w:rPr>
        <w:t>Funzioni Centrali</w:t>
      </w:r>
    </w:p>
    <w:p w14:paraId="6ED2DAF2" w14:textId="77777777" w:rsidR="00EB6D20" w:rsidRPr="00F14A9D" w:rsidRDefault="00EB6D20" w:rsidP="00EB6D20">
      <w:pPr>
        <w:spacing w:line="360" w:lineRule="auto"/>
        <w:ind w:firstLine="0"/>
        <w:rPr>
          <w:rFonts w:ascii="Garamond" w:hAnsi="Garamond"/>
          <w:sz w:val="24"/>
        </w:rPr>
      </w:pPr>
      <w:r>
        <w:rPr>
          <w:rFonts w:ascii="Garamond" w:hAnsi="Garamond"/>
          <w:sz w:val="24"/>
        </w:rPr>
        <w:t>L’art</w:t>
      </w:r>
      <w:r w:rsidRPr="00F14A9D">
        <w:rPr>
          <w:rFonts w:ascii="Garamond" w:hAnsi="Garamond"/>
          <w:sz w:val="24"/>
        </w:rPr>
        <w:t xml:space="preserve"> 13 del CCNL 2019-2021 </w:t>
      </w:r>
      <w:r>
        <w:rPr>
          <w:rFonts w:ascii="Garamond" w:hAnsi="Garamond"/>
          <w:sz w:val="24"/>
        </w:rPr>
        <w:t xml:space="preserve">prevede l’articolazione in </w:t>
      </w:r>
      <w:r w:rsidRPr="00F14A9D">
        <w:rPr>
          <w:rFonts w:ascii="Garamond" w:hAnsi="Garamond"/>
          <w:sz w:val="24"/>
        </w:rPr>
        <w:t>quattro aree</w:t>
      </w:r>
      <w:r>
        <w:rPr>
          <w:rFonts w:ascii="Garamond" w:hAnsi="Garamond"/>
          <w:sz w:val="24"/>
        </w:rPr>
        <w:t>:</w:t>
      </w:r>
      <w:r w:rsidRPr="00F14A9D">
        <w:rPr>
          <w:rFonts w:ascii="Garamond" w:hAnsi="Garamond"/>
          <w:sz w:val="24"/>
        </w:rPr>
        <w:t xml:space="preserve"> Area degli operatori</w:t>
      </w:r>
      <w:r>
        <w:rPr>
          <w:rFonts w:ascii="Garamond" w:hAnsi="Garamond"/>
          <w:sz w:val="24"/>
        </w:rPr>
        <w:t>;</w:t>
      </w:r>
      <w:r w:rsidRPr="00F14A9D">
        <w:rPr>
          <w:rFonts w:ascii="Garamond" w:hAnsi="Garamond"/>
          <w:sz w:val="24"/>
        </w:rPr>
        <w:t xml:space="preserve"> Area degli assistenti</w:t>
      </w:r>
      <w:r>
        <w:rPr>
          <w:rFonts w:ascii="Garamond" w:hAnsi="Garamond"/>
          <w:sz w:val="24"/>
        </w:rPr>
        <w:t xml:space="preserve">; </w:t>
      </w:r>
      <w:r w:rsidRPr="00F14A9D">
        <w:rPr>
          <w:rFonts w:ascii="Garamond" w:hAnsi="Garamond"/>
          <w:sz w:val="24"/>
        </w:rPr>
        <w:t xml:space="preserve">Area dei funzionari </w:t>
      </w:r>
      <w:r>
        <w:rPr>
          <w:rFonts w:ascii="Garamond" w:hAnsi="Garamond"/>
          <w:sz w:val="24"/>
        </w:rPr>
        <w:t xml:space="preserve">e </w:t>
      </w:r>
      <w:r w:rsidRPr="00F14A9D">
        <w:rPr>
          <w:rFonts w:ascii="Garamond" w:hAnsi="Garamond"/>
          <w:sz w:val="24"/>
        </w:rPr>
        <w:t>Area delle elevate professionalità</w:t>
      </w:r>
      <w:r>
        <w:rPr>
          <w:rFonts w:ascii="Garamond" w:hAnsi="Garamond"/>
          <w:sz w:val="24"/>
        </w:rPr>
        <w:t>. Per le nuove qualifiche degli Operatori, Assistenti, Funzionari non è più rilevata la posizione economica di appartenenza prevista dai precedenti contratti. I contratti AGID e ENAC continuano ad essere costruiti con la precedente struttura, non essendo ancora state definite le rispettive code contrattuali.</w:t>
      </w:r>
    </w:p>
    <w:p w14:paraId="2A26609D" w14:textId="77777777" w:rsidR="00EB6D20" w:rsidRDefault="00EB6D20" w:rsidP="00EB6D20">
      <w:pPr>
        <w:pStyle w:val="Paragrafoelenco"/>
        <w:numPr>
          <w:ilvl w:val="0"/>
          <w:numId w:val="58"/>
        </w:numPr>
        <w:spacing w:line="360" w:lineRule="auto"/>
        <w:rPr>
          <w:b/>
          <w:sz w:val="24"/>
        </w:rPr>
      </w:pPr>
      <w:r>
        <w:rPr>
          <w:b/>
          <w:sz w:val="24"/>
        </w:rPr>
        <w:t>Regioni ed autonomie locali</w:t>
      </w:r>
    </w:p>
    <w:p w14:paraId="1D5533B0" w14:textId="77777777" w:rsidR="00EB6D20" w:rsidRDefault="00EB6D20" w:rsidP="00EB6D20">
      <w:pPr>
        <w:spacing w:line="360" w:lineRule="auto"/>
        <w:ind w:firstLine="0"/>
        <w:rPr>
          <w:rFonts w:ascii="Garamond" w:hAnsi="Garamond"/>
          <w:sz w:val="24"/>
        </w:rPr>
      </w:pPr>
      <w:r>
        <w:rPr>
          <w:rFonts w:ascii="Garamond" w:hAnsi="Garamond"/>
          <w:sz w:val="24"/>
        </w:rPr>
        <w:t>L’art</w:t>
      </w:r>
      <w:r w:rsidRPr="00F14A9D">
        <w:rPr>
          <w:rFonts w:ascii="Garamond" w:hAnsi="Garamond"/>
          <w:sz w:val="24"/>
        </w:rPr>
        <w:t xml:space="preserve">. </w:t>
      </w:r>
      <w:r>
        <w:rPr>
          <w:rFonts w:ascii="Garamond" w:hAnsi="Garamond"/>
          <w:sz w:val="24"/>
        </w:rPr>
        <w:t xml:space="preserve">12 </w:t>
      </w:r>
      <w:r w:rsidRPr="00F14A9D">
        <w:rPr>
          <w:rFonts w:ascii="Garamond" w:hAnsi="Garamond"/>
          <w:sz w:val="24"/>
        </w:rPr>
        <w:t xml:space="preserve">del CCNL 2019-2021 </w:t>
      </w:r>
      <w:r>
        <w:rPr>
          <w:rFonts w:ascii="Garamond" w:hAnsi="Garamond"/>
          <w:sz w:val="24"/>
        </w:rPr>
        <w:t xml:space="preserve">prevede l’articolazione in </w:t>
      </w:r>
      <w:r w:rsidRPr="00F14A9D">
        <w:rPr>
          <w:rFonts w:ascii="Garamond" w:hAnsi="Garamond"/>
          <w:sz w:val="24"/>
        </w:rPr>
        <w:t>quattro aree</w:t>
      </w:r>
      <w:r>
        <w:rPr>
          <w:rFonts w:ascii="Garamond" w:hAnsi="Garamond"/>
          <w:sz w:val="24"/>
        </w:rPr>
        <w:t>: Area degli operatori, Area degli operatori esperti, Area degli Istruttori, Area dei funzionari ed elevata qualificazione. Per le nuove qualifiche degli Operatori, Operatori esperti, Istruttori e dei Funzionari non è più rilevata la posizione economica di appartenenza prevista dai precedenti contratti. I contratti regionali e delle province autonome continuano ad essere costruiti con la precedente struttura.</w:t>
      </w:r>
    </w:p>
    <w:p w14:paraId="5A9533FF" w14:textId="77777777" w:rsidR="00662799" w:rsidRPr="00426D4E" w:rsidRDefault="00662799" w:rsidP="00EB6D20">
      <w:pPr>
        <w:spacing w:line="360" w:lineRule="auto"/>
        <w:ind w:firstLine="0"/>
        <w:rPr>
          <w:b/>
          <w:sz w:val="24"/>
        </w:rPr>
      </w:pPr>
    </w:p>
    <w:p w14:paraId="68ACB9CE" w14:textId="77777777" w:rsidR="00EB6D20" w:rsidRPr="004B39B6" w:rsidRDefault="00EB6D20" w:rsidP="00EB6D20">
      <w:pPr>
        <w:pStyle w:val="Paragrafoelenco"/>
        <w:numPr>
          <w:ilvl w:val="0"/>
          <w:numId w:val="58"/>
        </w:numPr>
        <w:spacing w:line="360" w:lineRule="auto"/>
        <w:rPr>
          <w:b/>
          <w:sz w:val="24"/>
        </w:rPr>
      </w:pPr>
      <w:r>
        <w:rPr>
          <w:b/>
          <w:sz w:val="24"/>
        </w:rPr>
        <w:lastRenderedPageBreak/>
        <w:t>Istruzione e ricerca</w:t>
      </w:r>
    </w:p>
    <w:p w14:paraId="45610FFE" w14:textId="77777777" w:rsidR="00EB6D20" w:rsidRPr="00F14A9D" w:rsidRDefault="00EB6D20" w:rsidP="00EB6D20">
      <w:pPr>
        <w:spacing w:line="360" w:lineRule="auto"/>
        <w:ind w:firstLine="0"/>
        <w:rPr>
          <w:rFonts w:ascii="Garamond" w:hAnsi="Garamond"/>
          <w:sz w:val="24"/>
        </w:rPr>
      </w:pPr>
      <w:r>
        <w:rPr>
          <w:rFonts w:ascii="Garamond" w:hAnsi="Garamond"/>
          <w:sz w:val="24"/>
        </w:rPr>
        <w:t>A partire dalla corrente rilevazione l’ASI invierà i dati con il modello degli Enti di Ricerca (ERIC).</w:t>
      </w:r>
    </w:p>
    <w:p w14:paraId="37AF5C4A" w14:textId="77777777" w:rsidR="00EB6D20" w:rsidRDefault="00EB6D20" w:rsidP="00EB6D20">
      <w:pPr>
        <w:pStyle w:val="Paragrafoelenco"/>
        <w:numPr>
          <w:ilvl w:val="0"/>
          <w:numId w:val="58"/>
        </w:numPr>
        <w:spacing w:line="360" w:lineRule="auto"/>
        <w:rPr>
          <w:b/>
          <w:sz w:val="24"/>
        </w:rPr>
      </w:pPr>
      <w:r>
        <w:rPr>
          <w:b/>
          <w:sz w:val="24"/>
        </w:rPr>
        <w:t>Servizio sanitario nazionale</w:t>
      </w:r>
    </w:p>
    <w:p w14:paraId="5D7454A1" w14:textId="77777777" w:rsidR="00EB6D20" w:rsidRDefault="00EB6D20" w:rsidP="00EB6D20">
      <w:pPr>
        <w:spacing w:line="360" w:lineRule="auto"/>
        <w:ind w:firstLine="0"/>
        <w:rPr>
          <w:rFonts w:ascii="Garamond" w:hAnsi="Garamond"/>
          <w:sz w:val="24"/>
        </w:rPr>
      </w:pPr>
      <w:r>
        <w:rPr>
          <w:rFonts w:ascii="Garamond" w:hAnsi="Garamond"/>
          <w:sz w:val="24"/>
        </w:rPr>
        <w:t xml:space="preserve">L’art. </w:t>
      </w:r>
      <w:r w:rsidRPr="006E4421">
        <w:rPr>
          <w:rFonts w:ascii="Garamond" w:hAnsi="Garamond"/>
          <w:sz w:val="24"/>
        </w:rPr>
        <w:t xml:space="preserve">5 comma 3 </w:t>
      </w:r>
      <w:r>
        <w:rPr>
          <w:rFonts w:ascii="Garamond" w:hAnsi="Garamond"/>
          <w:sz w:val="24"/>
        </w:rPr>
        <w:t xml:space="preserve">del </w:t>
      </w:r>
      <w:r w:rsidRPr="006E4421">
        <w:rPr>
          <w:rFonts w:ascii="Garamond" w:hAnsi="Garamond"/>
          <w:sz w:val="24"/>
        </w:rPr>
        <w:t xml:space="preserve">CCNL triennio 2019-2021 </w:t>
      </w:r>
      <w:r>
        <w:rPr>
          <w:rFonts w:ascii="Garamond" w:hAnsi="Garamond"/>
          <w:sz w:val="24"/>
        </w:rPr>
        <w:t xml:space="preserve">prevede l’articolazione in </w:t>
      </w:r>
      <w:r w:rsidRPr="006E4421">
        <w:rPr>
          <w:rFonts w:ascii="Garamond" w:hAnsi="Garamond"/>
          <w:sz w:val="24"/>
        </w:rPr>
        <w:t>cinque aree: Area del personale di supporto, Area degli operatori, Area degli assistenti, Area dei professionisti della salute e dei funzionari, Area del personale di elevata qualificazione. Nell’ambito di ciascuna area son</w:t>
      </w:r>
      <w:r>
        <w:rPr>
          <w:rFonts w:ascii="Garamond" w:hAnsi="Garamond"/>
          <w:sz w:val="24"/>
        </w:rPr>
        <w:t>o</w:t>
      </w:r>
      <w:r w:rsidRPr="006E4421">
        <w:rPr>
          <w:rFonts w:ascii="Garamond" w:hAnsi="Garamond"/>
          <w:sz w:val="24"/>
        </w:rPr>
        <w:t xml:space="preserve"> </w:t>
      </w:r>
      <w:r>
        <w:rPr>
          <w:rFonts w:ascii="Garamond" w:hAnsi="Garamond"/>
          <w:sz w:val="24"/>
        </w:rPr>
        <w:t xml:space="preserve">state </w:t>
      </w:r>
      <w:r w:rsidRPr="006E4421">
        <w:rPr>
          <w:rFonts w:ascii="Garamond" w:hAnsi="Garamond"/>
          <w:sz w:val="24"/>
        </w:rPr>
        <w:t>individuat</w:t>
      </w:r>
      <w:r>
        <w:rPr>
          <w:rFonts w:ascii="Garamond" w:hAnsi="Garamond"/>
          <w:sz w:val="24"/>
        </w:rPr>
        <w:t>e le nuove qualifiche</w:t>
      </w:r>
      <w:r w:rsidRPr="006E4421">
        <w:rPr>
          <w:rFonts w:ascii="Garamond" w:hAnsi="Garamond"/>
          <w:sz w:val="24"/>
        </w:rPr>
        <w:t>.</w:t>
      </w:r>
    </w:p>
    <w:p w14:paraId="52DF84D8" w14:textId="77777777" w:rsidR="00EB6D20" w:rsidRDefault="00EB6D20" w:rsidP="00EB6D20">
      <w:pPr>
        <w:pStyle w:val="Paragrafoelenco"/>
        <w:numPr>
          <w:ilvl w:val="0"/>
          <w:numId w:val="56"/>
        </w:numPr>
        <w:spacing w:after="0" w:line="360" w:lineRule="auto"/>
        <w:rPr>
          <w:b/>
          <w:sz w:val="24"/>
        </w:rPr>
      </w:pPr>
      <w:r>
        <w:rPr>
          <w:b/>
          <w:sz w:val="24"/>
        </w:rPr>
        <w:t>Corpi di Polizia</w:t>
      </w:r>
    </w:p>
    <w:p w14:paraId="63F842EF" w14:textId="77777777" w:rsidR="00EB6D20" w:rsidRPr="000F3B3E" w:rsidRDefault="00EB6D20" w:rsidP="00EB6D20">
      <w:pPr>
        <w:spacing w:before="240" w:line="360" w:lineRule="auto"/>
        <w:ind w:firstLine="0"/>
        <w:rPr>
          <w:rFonts w:ascii="Garamond" w:hAnsi="Garamond"/>
          <w:sz w:val="24"/>
          <w:lang w:eastAsia="zh-CN"/>
        </w:rPr>
      </w:pPr>
      <w:r w:rsidRPr="000F3B3E">
        <w:rPr>
          <w:rFonts w:ascii="Garamond" w:hAnsi="Garamond"/>
          <w:sz w:val="24"/>
          <w:lang w:eastAsia="zh-CN"/>
        </w:rPr>
        <w:t>Per Carabinieri e Guardia di Finanza sono stat</w:t>
      </w:r>
      <w:r>
        <w:rPr>
          <w:rFonts w:ascii="Garamond" w:hAnsi="Garamond"/>
          <w:sz w:val="24"/>
          <w:lang w:eastAsia="zh-CN"/>
        </w:rPr>
        <w:t xml:space="preserve">e istituite le nuove qualifiche </w:t>
      </w:r>
      <w:r w:rsidRPr="000F3B3E">
        <w:rPr>
          <w:rFonts w:ascii="Garamond" w:hAnsi="Garamond"/>
          <w:sz w:val="24"/>
          <w:lang w:eastAsia="zh-CN"/>
        </w:rPr>
        <w:t xml:space="preserve">di “Brigadiere capo qualifica speciale con 4 anni nel grado” </w:t>
      </w:r>
      <w:r>
        <w:rPr>
          <w:rFonts w:ascii="Garamond" w:hAnsi="Garamond"/>
          <w:sz w:val="24"/>
          <w:lang w:eastAsia="zh-CN"/>
        </w:rPr>
        <w:t>(</w:t>
      </w:r>
      <w:r w:rsidRPr="000F3B3E">
        <w:rPr>
          <w:rFonts w:ascii="Garamond" w:hAnsi="Garamond"/>
          <w:sz w:val="24"/>
          <w:lang w:eastAsia="zh-CN"/>
        </w:rPr>
        <w:t>cod</w:t>
      </w:r>
      <w:r>
        <w:rPr>
          <w:rFonts w:ascii="Garamond" w:hAnsi="Garamond"/>
          <w:sz w:val="24"/>
          <w:lang w:eastAsia="zh-CN"/>
        </w:rPr>
        <w:t>ice</w:t>
      </w:r>
      <w:r w:rsidRPr="000F3B3E">
        <w:rPr>
          <w:rFonts w:ascii="Garamond" w:hAnsi="Garamond"/>
          <w:sz w:val="24"/>
          <w:lang w:eastAsia="zh-CN"/>
        </w:rPr>
        <w:t xml:space="preserve"> 015988</w:t>
      </w:r>
      <w:r>
        <w:rPr>
          <w:rFonts w:ascii="Garamond" w:hAnsi="Garamond"/>
          <w:sz w:val="24"/>
          <w:lang w:eastAsia="zh-CN"/>
        </w:rPr>
        <w:t>)</w:t>
      </w:r>
      <w:r w:rsidRPr="000F3B3E">
        <w:rPr>
          <w:rFonts w:ascii="Garamond" w:hAnsi="Garamond"/>
          <w:sz w:val="24"/>
          <w:lang w:eastAsia="zh-CN"/>
        </w:rPr>
        <w:t>, categoria “Brigadiere” e di “Appuntato scelto qualifica speciale con 4 anni nel grado”</w:t>
      </w:r>
      <w:r>
        <w:rPr>
          <w:rFonts w:ascii="Garamond" w:hAnsi="Garamond"/>
          <w:sz w:val="24"/>
          <w:lang w:eastAsia="zh-CN"/>
        </w:rPr>
        <w:t xml:space="preserve"> (codice</w:t>
      </w:r>
      <w:r w:rsidRPr="000F3B3E">
        <w:rPr>
          <w:rFonts w:ascii="Garamond" w:hAnsi="Garamond"/>
          <w:sz w:val="24"/>
          <w:lang w:eastAsia="zh-CN"/>
        </w:rPr>
        <w:t xml:space="preserve"> 013990</w:t>
      </w:r>
      <w:r>
        <w:rPr>
          <w:rFonts w:ascii="Garamond" w:hAnsi="Garamond"/>
          <w:sz w:val="24"/>
          <w:lang w:eastAsia="zh-CN"/>
        </w:rPr>
        <w:t>)</w:t>
      </w:r>
      <w:r w:rsidRPr="000F3B3E">
        <w:rPr>
          <w:rFonts w:ascii="Garamond" w:hAnsi="Garamond"/>
          <w:sz w:val="24"/>
          <w:lang w:eastAsia="zh-CN"/>
        </w:rPr>
        <w:t>, categoria “Appuntati e Carabinieri/Finanzieri”.</w:t>
      </w:r>
    </w:p>
    <w:p w14:paraId="462CBD51" w14:textId="77777777" w:rsidR="00EB6D20" w:rsidRDefault="00EB6D20" w:rsidP="00EB6D20">
      <w:pPr>
        <w:spacing w:before="240" w:line="360" w:lineRule="auto"/>
        <w:ind w:firstLine="0"/>
        <w:rPr>
          <w:rFonts w:ascii="Garamond" w:hAnsi="Garamond"/>
          <w:sz w:val="24"/>
          <w:lang w:eastAsia="zh-CN"/>
        </w:rPr>
      </w:pPr>
      <w:r w:rsidRPr="00426D4E">
        <w:rPr>
          <w:rFonts w:ascii="Garamond" w:hAnsi="Garamond"/>
          <w:sz w:val="24"/>
          <w:lang w:eastAsia="zh-CN"/>
        </w:rPr>
        <w:t>Per Polizia di Stato</w:t>
      </w:r>
      <w:r>
        <w:rPr>
          <w:rFonts w:ascii="Garamond" w:hAnsi="Garamond"/>
          <w:sz w:val="24"/>
          <w:lang w:eastAsia="zh-CN"/>
        </w:rPr>
        <w:t xml:space="preserve"> e Polizia Penitenziaria sono state istituite le nuove qualifiche di “Sovrintendente capo coordinatore con 4 anni nella qualifica” (codice 015987), categoria “Sovrintendenti” e di “Assistente capo coordinatore con 4 anni nella qualifica” (codice 013989), categoria “Assistenti e Agenti”.</w:t>
      </w:r>
    </w:p>
    <w:p w14:paraId="3D6794E2" w14:textId="77777777" w:rsidR="00EB6D20" w:rsidRDefault="00EB6D20" w:rsidP="00EB6D20">
      <w:pPr>
        <w:spacing w:before="240" w:line="360" w:lineRule="auto"/>
        <w:ind w:firstLine="0"/>
        <w:rPr>
          <w:rFonts w:ascii="Garamond" w:hAnsi="Garamond"/>
          <w:sz w:val="24"/>
          <w:lang w:eastAsia="zh-CN"/>
        </w:rPr>
      </w:pPr>
      <w:r>
        <w:rPr>
          <w:rFonts w:ascii="Garamond" w:hAnsi="Garamond"/>
          <w:sz w:val="24"/>
          <w:lang w:eastAsia="zh-CN"/>
        </w:rPr>
        <w:t>Inoltre, per la Polizia Penitenziaria, le qualifiche del ruolo “Commissari” sono state rinominate ai sensi delle modifiche al</w:t>
      </w:r>
      <w:r w:rsidRPr="005033D0">
        <w:t xml:space="preserve"> </w:t>
      </w:r>
      <w:r w:rsidRPr="00D843DC">
        <w:rPr>
          <w:rFonts w:ascii="Garamond" w:hAnsi="Garamond"/>
          <w:sz w:val="24"/>
          <w:lang w:eastAsia="zh-CN"/>
        </w:rPr>
        <w:t>d</w:t>
      </w:r>
      <w:r>
        <w:rPr>
          <w:rFonts w:ascii="Garamond" w:hAnsi="Garamond"/>
          <w:sz w:val="24"/>
          <w:lang w:eastAsia="zh-CN"/>
        </w:rPr>
        <w:t>.lgs. 146/</w:t>
      </w:r>
      <w:r w:rsidRPr="00D843DC">
        <w:rPr>
          <w:rFonts w:ascii="Garamond" w:hAnsi="Garamond"/>
          <w:sz w:val="24"/>
          <w:lang w:eastAsia="zh-CN"/>
        </w:rPr>
        <w:t>2000</w:t>
      </w:r>
      <w:r>
        <w:rPr>
          <w:rFonts w:ascii="Garamond" w:hAnsi="Garamond"/>
          <w:sz w:val="24"/>
          <w:lang w:eastAsia="zh-CN"/>
        </w:rPr>
        <w:t xml:space="preserve"> dai </w:t>
      </w:r>
      <w:r w:rsidRPr="00D843DC">
        <w:rPr>
          <w:rFonts w:ascii="Garamond" w:hAnsi="Garamond"/>
          <w:sz w:val="24"/>
          <w:lang w:eastAsia="zh-CN"/>
        </w:rPr>
        <w:t>d</w:t>
      </w:r>
      <w:r>
        <w:rPr>
          <w:rFonts w:ascii="Garamond" w:hAnsi="Garamond"/>
          <w:sz w:val="24"/>
          <w:lang w:eastAsia="zh-CN"/>
        </w:rPr>
        <w:t>.lgs.</w:t>
      </w:r>
      <w:r w:rsidRPr="00D843DC">
        <w:rPr>
          <w:rFonts w:ascii="Garamond" w:hAnsi="Garamond"/>
          <w:sz w:val="24"/>
          <w:lang w:eastAsia="zh-CN"/>
        </w:rPr>
        <w:t xml:space="preserve"> </w:t>
      </w:r>
      <w:r>
        <w:rPr>
          <w:rFonts w:ascii="Garamond" w:hAnsi="Garamond"/>
          <w:sz w:val="24"/>
          <w:lang w:eastAsia="zh-CN"/>
        </w:rPr>
        <w:t>95/</w:t>
      </w:r>
      <w:r w:rsidRPr="00D843DC">
        <w:rPr>
          <w:rFonts w:ascii="Garamond" w:hAnsi="Garamond"/>
          <w:sz w:val="24"/>
          <w:lang w:eastAsia="zh-CN"/>
        </w:rPr>
        <w:t>2017 e d</w:t>
      </w:r>
      <w:r>
        <w:rPr>
          <w:rFonts w:ascii="Garamond" w:hAnsi="Garamond"/>
          <w:sz w:val="24"/>
          <w:lang w:eastAsia="zh-CN"/>
        </w:rPr>
        <w:t>.lgs. 172/2019.</w:t>
      </w:r>
    </w:p>
    <w:p w14:paraId="49C76E61" w14:textId="77777777" w:rsidR="00EB6D20" w:rsidRPr="00426D4E" w:rsidRDefault="00EB6D20" w:rsidP="00EB6D20">
      <w:pPr>
        <w:spacing w:before="240" w:line="360" w:lineRule="auto"/>
        <w:ind w:firstLine="0"/>
        <w:rPr>
          <w:b/>
          <w:sz w:val="24"/>
        </w:rPr>
      </w:pPr>
      <w:r w:rsidRPr="00426D4E">
        <w:rPr>
          <w:b/>
          <w:sz w:val="24"/>
        </w:rPr>
        <w:t>Forze Armate</w:t>
      </w:r>
    </w:p>
    <w:p w14:paraId="02E255A2" w14:textId="77777777" w:rsidR="00EB6D20" w:rsidRDefault="00EB6D20" w:rsidP="00EB6D20">
      <w:pPr>
        <w:spacing w:line="360" w:lineRule="auto"/>
        <w:ind w:firstLine="0"/>
        <w:rPr>
          <w:rFonts w:ascii="Garamond" w:hAnsi="Garamond"/>
          <w:sz w:val="24"/>
          <w:lang w:eastAsia="zh-CN"/>
        </w:rPr>
      </w:pPr>
      <w:r>
        <w:rPr>
          <w:rFonts w:ascii="Garamond" w:hAnsi="Garamond"/>
          <w:sz w:val="24"/>
          <w:lang w:eastAsia="zh-CN"/>
        </w:rPr>
        <w:t xml:space="preserve">Per Esercito, Marina, Aeronautica e Capitanerie di Porto sono state istituite le nuove qualifiche </w:t>
      </w:r>
      <w:r w:rsidRPr="000F3B3E">
        <w:rPr>
          <w:rFonts w:ascii="Garamond" w:hAnsi="Garamond"/>
          <w:sz w:val="24"/>
          <w:lang w:eastAsia="zh-CN"/>
        </w:rPr>
        <w:t>di</w:t>
      </w:r>
      <w:r>
        <w:rPr>
          <w:rFonts w:ascii="Garamond" w:hAnsi="Garamond"/>
          <w:sz w:val="24"/>
          <w:lang w:eastAsia="zh-CN"/>
        </w:rPr>
        <w:t xml:space="preserve"> “Sergente maggiore aiutante con 4 anni nel grado” (codice 015AT4), categoria “Sergenti”; “Graduato aiutante con 4 anni nel grado” (codice 013AT4), categoria “Graduati”; “Volontario in ferma prefissata iniziale” (codice 000VFI), categoria “Militari di truppa e ferma prefissata”.</w:t>
      </w:r>
    </w:p>
    <w:p w14:paraId="3FFBEBE3" w14:textId="77777777" w:rsidR="00EB6D20" w:rsidRDefault="00EB6D20" w:rsidP="00EB6D20">
      <w:pPr>
        <w:spacing w:line="360" w:lineRule="auto"/>
        <w:ind w:firstLine="0"/>
        <w:rPr>
          <w:rFonts w:ascii="Garamond" w:hAnsi="Garamond"/>
          <w:sz w:val="24"/>
          <w:lang w:eastAsia="zh-CN"/>
        </w:rPr>
      </w:pPr>
      <w:r>
        <w:rPr>
          <w:rFonts w:ascii="Garamond" w:hAnsi="Garamond"/>
          <w:sz w:val="24"/>
          <w:lang w:eastAsia="zh-CN"/>
        </w:rPr>
        <w:t>Inoltre, all’interno delle categorie “Sergenti” e “Graduati” alcune qualifiche sono state rinominate, ai sensi della legge 5 agosto 2022, n. 119, che ha in parte modificato e integrato il</w:t>
      </w:r>
      <w:r w:rsidRPr="00426D4E">
        <w:rPr>
          <w:rFonts w:ascii="Garamond" w:hAnsi="Garamond"/>
          <w:sz w:val="24"/>
          <w:lang w:eastAsia="zh-CN"/>
        </w:rPr>
        <w:t xml:space="preserve"> codice di cui al</w:t>
      </w:r>
      <w:r>
        <w:rPr>
          <w:rFonts w:ascii="Garamond" w:hAnsi="Garamond"/>
          <w:sz w:val="24"/>
          <w:lang w:eastAsia="zh-CN"/>
        </w:rPr>
        <w:t xml:space="preserve"> </w:t>
      </w:r>
      <w:hyperlink r:id="rId8" w:tgtFrame="_blank" w:history="1">
        <w:r w:rsidRPr="00426D4E">
          <w:rPr>
            <w:rFonts w:ascii="Garamond" w:hAnsi="Garamond"/>
            <w:sz w:val="24"/>
            <w:lang w:eastAsia="zh-CN"/>
          </w:rPr>
          <w:t>d</w:t>
        </w:r>
        <w:r>
          <w:rPr>
            <w:rFonts w:ascii="Garamond" w:hAnsi="Garamond"/>
            <w:sz w:val="24"/>
            <w:lang w:eastAsia="zh-CN"/>
          </w:rPr>
          <w:t>.</w:t>
        </w:r>
        <w:r w:rsidRPr="00426D4E">
          <w:rPr>
            <w:rFonts w:ascii="Garamond" w:hAnsi="Garamond"/>
            <w:sz w:val="24"/>
            <w:lang w:eastAsia="zh-CN"/>
          </w:rPr>
          <w:t>l</w:t>
        </w:r>
        <w:r>
          <w:rPr>
            <w:rFonts w:ascii="Garamond" w:hAnsi="Garamond"/>
            <w:sz w:val="24"/>
            <w:lang w:eastAsia="zh-CN"/>
          </w:rPr>
          <w:t>gs.</w:t>
        </w:r>
        <w:r w:rsidRPr="00426D4E">
          <w:rPr>
            <w:rFonts w:ascii="Garamond" w:hAnsi="Garamond"/>
            <w:sz w:val="24"/>
            <w:lang w:eastAsia="zh-CN"/>
          </w:rPr>
          <w:t xml:space="preserve"> 15 marzo 2010, n. 66</w:t>
        </w:r>
      </w:hyperlink>
      <w:r>
        <w:rPr>
          <w:rFonts w:ascii="Garamond" w:hAnsi="Garamond"/>
          <w:sz w:val="24"/>
          <w:lang w:eastAsia="zh-CN"/>
        </w:rPr>
        <w:t>.</w:t>
      </w:r>
    </w:p>
    <w:p w14:paraId="3E953A9C" w14:textId="77777777" w:rsidR="00EB6D20" w:rsidRDefault="00EB6D20" w:rsidP="00EB6D20">
      <w:pPr>
        <w:spacing w:line="360" w:lineRule="auto"/>
        <w:ind w:firstLine="0"/>
        <w:rPr>
          <w:rFonts w:ascii="Garamond" w:hAnsi="Garamond"/>
          <w:sz w:val="24"/>
        </w:rPr>
      </w:pPr>
      <w:r>
        <w:rPr>
          <w:rFonts w:ascii="Garamond" w:hAnsi="Garamond"/>
          <w:sz w:val="24"/>
          <w:lang w:eastAsia="zh-CN"/>
        </w:rPr>
        <w:t>Nelle Capitanerie di Porto è stata eliminata la qualifica “Allievi scuole militari”.</w:t>
      </w:r>
    </w:p>
    <w:p w14:paraId="7DF646AA" w14:textId="77777777" w:rsidR="00EB6D20" w:rsidRPr="00214D8B" w:rsidRDefault="00EB6D20" w:rsidP="00EB6D20">
      <w:pPr>
        <w:pStyle w:val="Titolo3"/>
      </w:pPr>
      <w:bookmarkStart w:id="10" w:name="_Toc5202338"/>
      <w:bookmarkStart w:id="11" w:name="_Toc7166442"/>
      <w:bookmarkStart w:id="12" w:name="_Toc167394216"/>
      <w:bookmarkStart w:id="13" w:name="_Toc169797032"/>
      <w:r w:rsidRPr="0031491D">
        <w:t>Schede informative e tabelle</w:t>
      </w:r>
      <w:bookmarkEnd w:id="10"/>
      <w:bookmarkEnd w:id="11"/>
      <w:bookmarkEnd w:id="12"/>
      <w:bookmarkEnd w:id="13"/>
    </w:p>
    <w:p w14:paraId="6C01D959" w14:textId="77777777" w:rsidR="00EB6D20" w:rsidRDefault="00EB6D20" w:rsidP="00EB6D20">
      <w:pPr>
        <w:spacing w:before="240" w:line="360" w:lineRule="auto"/>
        <w:ind w:firstLine="0"/>
        <w:rPr>
          <w:b/>
          <w:sz w:val="24"/>
        </w:rPr>
      </w:pPr>
      <w:r>
        <w:rPr>
          <w:b/>
          <w:sz w:val="24"/>
        </w:rPr>
        <w:t>Scheda informativa 1</w:t>
      </w:r>
    </w:p>
    <w:p w14:paraId="1DFC1343" w14:textId="77777777" w:rsidR="00EB6D20" w:rsidRDefault="00EB6D20" w:rsidP="00EB6D20">
      <w:pPr>
        <w:spacing w:after="0" w:line="360" w:lineRule="auto"/>
        <w:ind w:firstLine="0"/>
        <w:rPr>
          <w:rFonts w:ascii="Garamond" w:hAnsi="Garamond"/>
          <w:sz w:val="24"/>
        </w:rPr>
      </w:pPr>
      <w:r w:rsidRPr="00304A1B">
        <w:rPr>
          <w:rFonts w:ascii="Garamond" w:hAnsi="Garamond"/>
          <w:sz w:val="24"/>
        </w:rPr>
        <w:t>Sono state aggiornate le domande presenti nella precedente rilevazione verificando l’applicabilità della normativa di riferimento per l’anno 202</w:t>
      </w:r>
      <w:r>
        <w:rPr>
          <w:rFonts w:ascii="Garamond" w:hAnsi="Garamond"/>
          <w:sz w:val="24"/>
        </w:rPr>
        <w:t xml:space="preserve">3. Di seguito vengono elencate solo le domande nuove che </w:t>
      </w:r>
      <w:r>
        <w:rPr>
          <w:rFonts w:ascii="Garamond" w:hAnsi="Garamond"/>
          <w:sz w:val="24"/>
        </w:rPr>
        <w:lastRenderedPageBreak/>
        <w:t>sono state inserite; l’illustrazione di tutte le domande si trova nel capitolo 2 “Informazioni di carattere generale”.</w:t>
      </w:r>
    </w:p>
    <w:p w14:paraId="6A7BA26A" w14:textId="77777777" w:rsidR="00EB6D20" w:rsidRDefault="00EB6D20" w:rsidP="00EB6D20">
      <w:pPr>
        <w:spacing w:line="360" w:lineRule="auto"/>
        <w:ind w:firstLine="0"/>
        <w:rPr>
          <w:rFonts w:ascii="Garamond" w:hAnsi="Garamond"/>
          <w:sz w:val="24"/>
        </w:rPr>
      </w:pPr>
      <w:r>
        <w:rPr>
          <w:rFonts w:ascii="Garamond" w:hAnsi="Garamond"/>
          <w:sz w:val="24"/>
        </w:rPr>
        <w:t>In particolare, è stata aggiornata la formulazione delle domande 6 e 7 presenti per tutti i contratti, riferite alle collaborazioni coordinate e continuative (forma contrattuale non più in vigore) e agli incarichi di studio, ricerca e consulenza. Di conseguenza, è stata aggiornata la tabella 2A, eliminando la sezione riferita ai co.co.co, le relative voci di spesa nella tabella 14, e la tabella del Riepilogo triennale- Personale flessibile.</w:t>
      </w:r>
    </w:p>
    <w:p w14:paraId="2412BBBD" w14:textId="77777777" w:rsidR="00EB6D20" w:rsidRPr="00426D4E" w:rsidRDefault="00EB6D20" w:rsidP="00EB6D20">
      <w:pPr>
        <w:pStyle w:val="Paragrafoelenco"/>
        <w:numPr>
          <w:ilvl w:val="0"/>
          <w:numId w:val="57"/>
        </w:numPr>
        <w:spacing w:after="0" w:line="360" w:lineRule="auto"/>
        <w:rPr>
          <w:b/>
          <w:sz w:val="24"/>
        </w:rPr>
      </w:pPr>
      <w:r w:rsidRPr="00426D4E">
        <w:rPr>
          <w:b/>
          <w:sz w:val="24"/>
        </w:rPr>
        <w:t>Università e Enti di Ricerca</w:t>
      </w:r>
    </w:p>
    <w:p w14:paraId="7DB90578" w14:textId="77777777" w:rsidR="00EB6D20" w:rsidRPr="00614D6A" w:rsidRDefault="00EB6D20" w:rsidP="00EB6D20">
      <w:pPr>
        <w:spacing w:line="360" w:lineRule="auto"/>
        <w:ind w:firstLine="0"/>
        <w:rPr>
          <w:rFonts w:ascii="Garamond" w:hAnsi="Garamond"/>
          <w:sz w:val="24"/>
        </w:rPr>
      </w:pPr>
      <w:r w:rsidRPr="00614D6A">
        <w:rPr>
          <w:rFonts w:ascii="Garamond" w:hAnsi="Garamond"/>
          <w:sz w:val="24"/>
        </w:rPr>
        <w:t>È stata inserita la domanda “</w:t>
      </w:r>
      <w:r>
        <w:rPr>
          <w:rFonts w:ascii="Garamond" w:hAnsi="Garamond"/>
          <w:sz w:val="24"/>
        </w:rPr>
        <w:t xml:space="preserve">Qual è la spesa media sostenuta nell’ultimo triennio per </w:t>
      </w:r>
      <w:r w:rsidRPr="00614D6A">
        <w:rPr>
          <w:rFonts w:ascii="Garamond" w:hAnsi="Garamond"/>
          <w:sz w:val="24"/>
        </w:rPr>
        <w:t>l’erogazione degli assegni di ricerca</w:t>
      </w:r>
      <w:r>
        <w:rPr>
          <w:rFonts w:ascii="Garamond" w:hAnsi="Garamond"/>
          <w:sz w:val="24"/>
        </w:rPr>
        <w:t>?</w:t>
      </w:r>
      <w:r w:rsidRPr="00614D6A">
        <w:rPr>
          <w:rFonts w:ascii="Garamond" w:hAnsi="Garamond"/>
          <w:sz w:val="24"/>
        </w:rPr>
        <w:t>”</w:t>
      </w:r>
      <w:r>
        <w:rPr>
          <w:rFonts w:ascii="Garamond" w:hAnsi="Garamond"/>
          <w:sz w:val="24"/>
        </w:rPr>
        <w:t>.</w:t>
      </w:r>
    </w:p>
    <w:p w14:paraId="3E13B532" w14:textId="77777777" w:rsidR="00EB6D20" w:rsidRDefault="00EB6D20" w:rsidP="00EB6D20">
      <w:pPr>
        <w:spacing w:line="360" w:lineRule="auto"/>
        <w:ind w:firstLine="0"/>
        <w:rPr>
          <w:rFonts w:ascii="Garamond" w:hAnsi="Garamond"/>
          <w:sz w:val="24"/>
        </w:rPr>
      </w:pPr>
      <w:r w:rsidRPr="00C132DF">
        <w:rPr>
          <w:rFonts w:ascii="Garamond" w:hAnsi="Garamond"/>
          <w:sz w:val="24"/>
        </w:rPr>
        <w:t>Per il solo contratto Università è stata eliminata la domanda “Unità di personale ricercatore a tempo determinato di cui all’art 254, comma 3, lettera a) della legge 240/2010”, mentre è stata inserita la seguente domanda “Unità di personale ricercatore il cui costo è totalmente a carico di privati o UE”.</w:t>
      </w:r>
    </w:p>
    <w:p w14:paraId="151B0886" w14:textId="77777777" w:rsidR="00EB6D20" w:rsidRPr="00426D4E" w:rsidRDefault="00EB6D20" w:rsidP="00EB6D20">
      <w:pPr>
        <w:pStyle w:val="Paragrafoelenco"/>
        <w:numPr>
          <w:ilvl w:val="0"/>
          <w:numId w:val="57"/>
        </w:numPr>
        <w:spacing w:after="0" w:line="360" w:lineRule="auto"/>
        <w:rPr>
          <w:b/>
          <w:sz w:val="24"/>
        </w:rPr>
      </w:pPr>
      <w:r>
        <w:rPr>
          <w:b/>
          <w:sz w:val="24"/>
        </w:rPr>
        <w:t>Sanità</w:t>
      </w:r>
    </w:p>
    <w:p w14:paraId="4922A97D" w14:textId="77777777" w:rsidR="00EB6D20" w:rsidRPr="00614D6A" w:rsidRDefault="00EB6D20" w:rsidP="00EB6D20">
      <w:pPr>
        <w:spacing w:line="360" w:lineRule="auto"/>
        <w:ind w:firstLine="0"/>
        <w:rPr>
          <w:rFonts w:ascii="Garamond" w:hAnsi="Garamond"/>
          <w:sz w:val="24"/>
        </w:rPr>
      </w:pPr>
      <w:r w:rsidRPr="00614D6A">
        <w:rPr>
          <w:rFonts w:ascii="Garamond" w:hAnsi="Garamond"/>
          <w:sz w:val="24"/>
        </w:rPr>
        <w:t>È stata inserita la domanda “</w:t>
      </w:r>
      <w:r>
        <w:rPr>
          <w:rFonts w:ascii="Garamond" w:hAnsi="Garamond"/>
          <w:sz w:val="24"/>
        </w:rPr>
        <w:t>Spesa di personale autorizzata dalla Regione ai sensi della normativa vigente in materia nell’anno di rilevazione</w:t>
      </w:r>
      <w:r w:rsidRPr="00614D6A">
        <w:rPr>
          <w:rFonts w:ascii="Garamond" w:hAnsi="Garamond"/>
          <w:sz w:val="24"/>
        </w:rPr>
        <w:t>”</w:t>
      </w:r>
      <w:r>
        <w:rPr>
          <w:rFonts w:ascii="Garamond" w:hAnsi="Garamond"/>
          <w:sz w:val="24"/>
        </w:rPr>
        <w:t>. La risposta a tale domanda è obbligatoria per le ASL/AO, i Policlinici universitari e gli IRCCS e verrà riscontrata con quanto comunicato dagli enti nelle tabelle 12, 13 e 14.</w:t>
      </w:r>
    </w:p>
    <w:p w14:paraId="51CCEBB6" w14:textId="77777777" w:rsidR="00EB6D20" w:rsidRDefault="00EB6D20" w:rsidP="00EB6D20">
      <w:pPr>
        <w:spacing w:before="240" w:line="360" w:lineRule="auto"/>
        <w:ind w:firstLine="0"/>
        <w:rPr>
          <w:b/>
          <w:sz w:val="24"/>
        </w:rPr>
      </w:pPr>
      <w:r w:rsidRPr="00304A1B">
        <w:rPr>
          <w:b/>
          <w:sz w:val="24"/>
        </w:rPr>
        <w:t>Scheda informativa 1</w:t>
      </w:r>
      <w:r>
        <w:rPr>
          <w:b/>
          <w:sz w:val="24"/>
        </w:rPr>
        <w:t xml:space="preserve"> co.co.co</w:t>
      </w:r>
    </w:p>
    <w:p w14:paraId="3D7B9403" w14:textId="77777777" w:rsidR="00EB6D20" w:rsidRPr="005F39FF" w:rsidRDefault="00EB6D20" w:rsidP="00EB6D20">
      <w:pPr>
        <w:spacing w:after="0" w:line="360" w:lineRule="auto"/>
        <w:ind w:firstLine="0"/>
        <w:rPr>
          <w:rFonts w:ascii="Garamond" w:hAnsi="Garamond"/>
          <w:sz w:val="24"/>
        </w:rPr>
      </w:pPr>
      <w:r w:rsidRPr="00426D4E">
        <w:rPr>
          <w:rFonts w:ascii="Garamond" w:hAnsi="Garamond"/>
          <w:sz w:val="24"/>
        </w:rPr>
        <w:t>È stata eliminata dal modello</w:t>
      </w:r>
      <w:r>
        <w:rPr>
          <w:rFonts w:ascii="Garamond" w:hAnsi="Garamond"/>
          <w:sz w:val="24"/>
        </w:rPr>
        <w:t xml:space="preserve"> di rilevazione.</w:t>
      </w:r>
    </w:p>
    <w:p w14:paraId="48EA0A56" w14:textId="77777777" w:rsidR="00EB6D20" w:rsidRDefault="00EB6D20" w:rsidP="00EB6D20">
      <w:pPr>
        <w:spacing w:before="240" w:line="360" w:lineRule="auto"/>
        <w:ind w:firstLine="0"/>
        <w:rPr>
          <w:b/>
          <w:sz w:val="24"/>
        </w:rPr>
      </w:pPr>
      <w:bookmarkStart w:id="14" w:name="_Hlk163840854"/>
      <w:r w:rsidRPr="00BE452D">
        <w:rPr>
          <w:b/>
          <w:sz w:val="24"/>
        </w:rPr>
        <w:t>Tabell</w:t>
      </w:r>
      <w:r>
        <w:rPr>
          <w:b/>
          <w:sz w:val="24"/>
        </w:rPr>
        <w:t>e</w:t>
      </w:r>
      <w:r w:rsidRPr="00BE452D">
        <w:rPr>
          <w:b/>
          <w:sz w:val="24"/>
        </w:rPr>
        <w:t xml:space="preserve"> </w:t>
      </w:r>
      <w:r>
        <w:rPr>
          <w:b/>
          <w:sz w:val="24"/>
        </w:rPr>
        <w:t>1A, 1B, 1C,1G, 1A bis e 1C bis</w:t>
      </w:r>
    </w:p>
    <w:p w14:paraId="559B5783" w14:textId="77777777" w:rsidR="00EB6D20" w:rsidRPr="00B34A2F" w:rsidRDefault="00EB6D20" w:rsidP="00EB6D20">
      <w:pPr>
        <w:spacing w:after="0" w:line="360" w:lineRule="auto"/>
        <w:ind w:firstLine="0"/>
        <w:rPr>
          <w:rFonts w:ascii="Garamond" w:hAnsi="Garamond"/>
          <w:sz w:val="24"/>
        </w:rPr>
      </w:pPr>
      <w:r w:rsidRPr="00B34A2F">
        <w:rPr>
          <w:rFonts w:ascii="Garamond" w:hAnsi="Garamond"/>
          <w:sz w:val="24"/>
        </w:rPr>
        <w:t>Per gli enti del SSN che utilizzano queste tabelle sono state modificate le qualifiche e la tipologia di incarichi presenti sulle tabelle adeguandole al nuovo CCNL.</w:t>
      </w:r>
    </w:p>
    <w:bookmarkEnd w:id="14"/>
    <w:p w14:paraId="4379275D" w14:textId="77777777" w:rsidR="00EB6D20" w:rsidRDefault="00EB6D20" w:rsidP="00EB6D20">
      <w:pPr>
        <w:spacing w:before="240" w:line="360" w:lineRule="auto"/>
        <w:ind w:firstLine="0"/>
        <w:rPr>
          <w:b/>
          <w:sz w:val="24"/>
        </w:rPr>
      </w:pPr>
      <w:r w:rsidRPr="00BE452D">
        <w:rPr>
          <w:b/>
          <w:sz w:val="24"/>
        </w:rPr>
        <w:t xml:space="preserve">Tabella </w:t>
      </w:r>
      <w:r>
        <w:rPr>
          <w:b/>
          <w:sz w:val="24"/>
        </w:rPr>
        <w:t>1E</w:t>
      </w:r>
    </w:p>
    <w:p w14:paraId="19E7EE68" w14:textId="77777777" w:rsidR="00EB6D20" w:rsidRDefault="00EB6D20" w:rsidP="00EB6D20">
      <w:pPr>
        <w:spacing w:line="360" w:lineRule="auto"/>
        <w:ind w:firstLine="0"/>
        <w:rPr>
          <w:rFonts w:ascii="Garamond" w:hAnsi="Garamond"/>
          <w:sz w:val="24"/>
        </w:rPr>
      </w:pPr>
      <w:r w:rsidRPr="00E867E3">
        <w:rPr>
          <w:rFonts w:ascii="Garamond" w:hAnsi="Garamond"/>
          <w:sz w:val="24"/>
        </w:rPr>
        <w:t>È</w:t>
      </w:r>
      <w:r w:rsidRPr="00426D4E">
        <w:rPr>
          <w:rFonts w:ascii="Garamond" w:hAnsi="Garamond"/>
          <w:sz w:val="24"/>
        </w:rPr>
        <w:t xml:space="preserve"> stata adegua</w:t>
      </w:r>
      <w:r>
        <w:rPr>
          <w:rFonts w:ascii="Garamond" w:hAnsi="Garamond"/>
          <w:sz w:val="24"/>
        </w:rPr>
        <w:t>ta</w:t>
      </w:r>
      <w:r w:rsidRPr="00426D4E">
        <w:rPr>
          <w:rFonts w:ascii="Garamond" w:hAnsi="Garamond"/>
          <w:sz w:val="24"/>
        </w:rPr>
        <w:t xml:space="preserve"> </w:t>
      </w:r>
      <w:r>
        <w:rPr>
          <w:rFonts w:ascii="Garamond" w:hAnsi="Garamond"/>
          <w:sz w:val="24"/>
        </w:rPr>
        <w:t>per consentire l’</w:t>
      </w:r>
      <w:r w:rsidRPr="00426D4E">
        <w:rPr>
          <w:rFonts w:ascii="Garamond" w:hAnsi="Garamond"/>
          <w:sz w:val="24"/>
        </w:rPr>
        <w:t>acquisi</w:t>
      </w:r>
      <w:r>
        <w:rPr>
          <w:rFonts w:ascii="Garamond" w:hAnsi="Garamond"/>
          <w:sz w:val="24"/>
        </w:rPr>
        <w:t>zione delle unità</w:t>
      </w:r>
      <w:r w:rsidRPr="00426D4E">
        <w:rPr>
          <w:rFonts w:ascii="Garamond" w:hAnsi="Garamond"/>
          <w:sz w:val="24"/>
        </w:rPr>
        <w:t xml:space="preserve"> </w:t>
      </w:r>
      <w:r>
        <w:rPr>
          <w:rFonts w:ascii="Garamond" w:hAnsi="Garamond"/>
          <w:sz w:val="24"/>
        </w:rPr>
        <w:t>sulla</w:t>
      </w:r>
      <w:r w:rsidRPr="00426D4E">
        <w:rPr>
          <w:rFonts w:ascii="Garamond" w:hAnsi="Garamond"/>
          <w:sz w:val="24"/>
        </w:rPr>
        <w:t xml:space="preserve"> base </w:t>
      </w:r>
      <w:r>
        <w:rPr>
          <w:rFonts w:ascii="Garamond" w:hAnsi="Garamond"/>
          <w:sz w:val="24"/>
        </w:rPr>
        <w:t>dei differenziali stipendiali/economici di professionalità</w:t>
      </w:r>
      <w:r w:rsidRPr="00426D4E">
        <w:rPr>
          <w:rFonts w:ascii="Garamond" w:hAnsi="Garamond"/>
          <w:sz w:val="24"/>
        </w:rPr>
        <w:t xml:space="preserve"> </w:t>
      </w:r>
      <w:r>
        <w:rPr>
          <w:rFonts w:ascii="Garamond" w:hAnsi="Garamond"/>
          <w:sz w:val="24"/>
        </w:rPr>
        <w:t xml:space="preserve">previsti dalle </w:t>
      </w:r>
      <w:r w:rsidRPr="00426D4E">
        <w:rPr>
          <w:rFonts w:ascii="Garamond" w:hAnsi="Garamond"/>
          <w:sz w:val="24"/>
        </w:rPr>
        <w:t xml:space="preserve">disposizioni contrattuali </w:t>
      </w:r>
      <w:r>
        <w:rPr>
          <w:rFonts w:ascii="Garamond" w:hAnsi="Garamond"/>
          <w:sz w:val="24"/>
        </w:rPr>
        <w:t xml:space="preserve">dei nuovi CCNL che risultano attribuiti </w:t>
      </w:r>
      <w:r w:rsidRPr="00426D4E">
        <w:rPr>
          <w:rFonts w:ascii="Garamond" w:hAnsi="Garamond"/>
          <w:sz w:val="24"/>
        </w:rPr>
        <w:t>al 31</w:t>
      </w:r>
      <w:r>
        <w:rPr>
          <w:rFonts w:ascii="Garamond" w:hAnsi="Garamond"/>
          <w:sz w:val="24"/>
        </w:rPr>
        <w:t xml:space="preserve"> dicembre.</w:t>
      </w:r>
    </w:p>
    <w:p w14:paraId="71B1DA87" w14:textId="77777777" w:rsidR="00EB6D20" w:rsidRDefault="00EB6D20" w:rsidP="00EB6D20">
      <w:pPr>
        <w:spacing w:line="360" w:lineRule="auto"/>
        <w:ind w:firstLine="0"/>
        <w:rPr>
          <w:rFonts w:ascii="Garamond" w:hAnsi="Garamond"/>
          <w:sz w:val="24"/>
        </w:rPr>
      </w:pPr>
      <w:r>
        <w:rPr>
          <w:rFonts w:ascii="Garamond" w:hAnsi="Garamond"/>
          <w:sz w:val="24"/>
        </w:rPr>
        <w:t>Sulla tabella così adeguata effettuano la rilevazione gli enti che adottano i contratti Ministeri, Agenzie fiscali, Enti pubblici non economici e CNEL del comparto delle Funzioni centrali ed il contratto nazionale delle regioni e autonomie locali del comparto delle Funzioni locali.</w:t>
      </w:r>
    </w:p>
    <w:p w14:paraId="4F196993" w14:textId="77777777" w:rsidR="00EB6D20" w:rsidRDefault="00EB6D20" w:rsidP="00EB6D20">
      <w:pPr>
        <w:spacing w:line="360" w:lineRule="auto"/>
        <w:ind w:firstLine="0"/>
        <w:rPr>
          <w:rFonts w:ascii="Garamond" w:hAnsi="Garamond"/>
          <w:sz w:val="24"/>
        </w:rPr>
      </w:pPr>
      <w:r>
        <w:rPr>
          <w:rFonts w:ascii="Garamond" w:hAnsi="Garamond"/>
          <w:sz w:val="24"/>
        </w:rPr>
        <w:t>Continuano ad effettuare la rilevazione su questa tabella gli enti che utilizzano il contratto Sanità, ma la rilevazione avverrà sui differenziali economici di professionalità.</w:t>
      </w:r>
    </w:p>
    <w:p w14:paraId="1CF4020C" w14:textId="77777777" w:rsidR="00EB6D20" w:rsidRDefault="00EB6D20" w:rsidP="00EB6D20">
      <w:pPr>
        <w:spacing w:line="360" w:lineRule="auto"/>
        <w:ind w:firstLine="0"/>
        <w:rPr>
          <w:rFonts w:ascii="Garamond" w:hAnsi="Garamond"/>
          <w:sz w:val="24"/>
        </w:rPr>
      </w:pPr>
      <w:r>
        <w:rPr>
          <w:rFonts w:ascii="Garamond" w:hAnsi="Garamond"/>
          <w:sz w:val="24"/>
        </w:rPr>
        <w:lastRenderedPageBreak/>
        <w:t>Gli enti che rilevano con i contratti Scuola, AFAM ed Enti di ricerca per il comparto Istruzione e ricerca continuano a rilevare su questa tabella la distribuzione del personale per fasce retributive/posizioni stipendiali.</w:t>
      </w:r>
    </w:p>
    <w:p w14:paraId="57FF5170" w14:textId="77777777" w:rsidR="00EB6D20" w:rsidRDefault="00EB6D20" w:rsidP="00EB6D20">
      <w:pPr>
        <w:spacing w:before="240" w:line="360" w:lineRule="auto"/>
        <w:ind w:firstLine="0"/>
        <w:rPr>
          <w:b/>
          <w:sz w:val="24"/>
        </w:rPr>
      </w:pPr>
      <w:r w:rsidRPr="00BE452D">
        <w:rPr>
          <w:b/>
          <w:sz w:val="24"/>
        </w:rPr>
        <w:t xml:space="preserve">Tabella </w:t>
      </w:r>
      <w:r>
        <w:rPr>
          <w:b/>
          <w:sz w:val="24"/>
        </w:rPr>
        <w:t>4</w:t>
      </w:r>
    </w:p>
    <w:p w14:paraId="78E40FAC" w14:textId="77777777" w:rsidR="00EB6D20" w:rsidRPr="00426D4E" w:rsidRDefault="00EB6D20" w:rsidP="00EB6D20">
      <w:pPr>
        <w:spacing w:before="240" w:line="360" w:lineRule="auto"/>
        <w:ind w:firstLine="0"/>
        <w:rPr>
          <w:rFonts w:ascii="Garamond" w:hAnsi="Garamond"/>
          <w:sz w:val="24"/>
        </w:rPr>
      </w:pPr>
      <w:r>
        <w:rPr>
          <w:rFonts w:ascii="Garamond" w:hAnsi="Garamond"/>
          <w:sz w:val="24"/>
        </w:rPr>
        <w:t>Per i contratti Ministeri, Agenzie fiscali, Enti pubblici non economici, CNEL, Regioni ed autonomie locali e Servizio Sanitario Nazionale è</w:t>
      </w:r>
      <w:r w:rsidRPr="00426D4E">
        <w:rPr>
          <w:rFonts w:ascii="Garamond" w:hAnsi="Garamond"/>
          <w:sz w:val="24"/>
        </w:rPr>
        <w:t xml:space="preserve"> inserita una nuova sezione dove, per ciascuna </w:t>
      </w:r>
      <w:r>
        <w:rPr>
          <w:rFonts w:ascii="Garamond" w:hAnsi="Garamond"/>
          <w:sz w:val="24"/>
        </w:rPr>
        <w:t>area/</w:t>
      </w:r>
      <w:r w:rsidRPr="00426D4E">
        <w:rPr>
          <w:rFonts w:ascii="Garamond" w:hAnsi="Garamond"/>
          <w:sz w:val="24"/>
        </w:rPr>
        <w:t>categoria di personale, va indicato il numero dei dipendenti a cui nel corso dell’anno di rilevazione è stato attribuito un nuovo differenziale</w:t>
      </w:r>
      <w:r>
        <w:rPr>
          <w:rFonts w:ascii="Garamond" w:hAnsi="Garamond"/>
          <w:sz w:val="24"/>
        </w:rPr>
        <w:t xml:space="preserve"> stipendiale/</w:t>
      </w:r>
      <w:r w:rsidRPr="00426D4E">
        <w:rPr>
          <w:rFonts w:ascii="Garamond" w:hAnsi="Garamond"/>
          <w:sz w:val="24"/>
        </w:rPr>
        <w:t xml:space="preserve">economico di professionalità, in applicazione </w:t>
      </w:r>
      <w:r>
        <w:rPr>
          <w:rFonts w:ascii="Garamond" w:hAnsi="Garamond"/>
          <w:sz w:val="24"/>
        </w:rPr>
        <w:t>delle specifiche norme contrattuali di riferimento.</w:t>
      </w:r>
    </w:p>
    <w:p w14:paraId="603A3F74" w14:textId="77777777" w:rsidR="00EB6D20" w:rsidRPr="005C5400" w:rsidRDefault="00EB6D20" w:rsidP="00EB6D20">
      <w:pPr>
        <w:spacing w:before="240" w:line="360" w:lineRule="auto"/>
        <w:ind w:firstLine="0"/>
        <w:rPr>
          <w:b/>
          <w:sz w:val="24"/>
        </w:rPr>
      </w:pPr>
      <w:r w:rsidRPr="005C5400">
        <w:rPr>
          <w:b/>
          <w:sz w:val="24"/>
        </w:rPr>
        <w:t>Tabella 11</w:t>
      </w:r>
    </w:p>
    <w:p w14:paraId="35A13CA7" w14:textId="77777777" w:rsidR="00EB6D20" w:rsidRDefault="00EB6D20" w:rsidP="00EB6D20">
      <w:pPr>
        <w:spacing w:before="240" w:line="360" w:lineRule="auto"/>
        <w:ind w:firstLine="0"/>
        <w:rPr>
          <w:rFonts w:ascii="Garamond" w:hAnsi="Garamond"/>
          <w:sz w:val="24"/>
        </w:rPr>
      </w:pPr>
      <w:r>
        <w:rPr>
          <w:rFonts w:ascii="Garamond" w:hAnsi="Garamond"/>
          <w:sz w:val="24"/>
        </w:rPr>
        <w:t>È stata eliminata la causale “Congedi parentali-covid 19”, non più prevista dalla normativa in vigore nell’anno 2023.</w:t>
      </w:r>
    </w:p>
    <w:p w14:paraId="05A0A1A5" w14:textId="77777777" w:rsidR="00EB6D20" w:rsidRDefault="00EB6D20" w:rsidP="00EB6D20">
      <w:pPr>
        <w:spacing w:before="240" w:line="360" w:lineRule="auto"/>
        <w:ind w:firstLine="0"/>
        <w:rPr>
          <w:b/>
          <w:sz w:val="24"/>
        </w:rPr>
      </w:pPr>
      <w:r w:rsidRPr="00376975">
        <w:rPr>
          <w:b/>
          <w:sz w:val="24"/>
        </w:rPr>
        <w:t>Tabella 12</w:t>
      </w:r>
    </w:p>
    <w:p w14:paraId="7E65FBA6" w14:textId="77777777" w:rsidR="00EB6D20" w:rsidRDefault="00EB6D20" w:rsidP="00EB6D20">
      <w:pPr>
        <w:spacing w:before="240" w:line="360" w:lineRule="auto"/>
        <w:ind w:firstLine="0"/>
        <w:rPr>
          <w:rFonts w:ascii="Garamond" w:hAnsi="Garamond"/>
          <w:sz w:val="24"/>
        </w:rPr>
      </w:pPr>
      <w:r>
        <w:rPr>
          <w:rFonts w:ascii="Garamond" w:hAnsi="Garamond"/>
          <w:sz w:val="24"/>
        </w:rPr>
        <w:t>Per i contratti Ministeri, Agenzie fiscali, Enti pubblici non economici, CNEL, Regioni ed autonomie locali e Servizio Sanitario Nazionale la tabella è</w:t>
      </w:r>
      <w:r w:rsidRPr="00426D4E">
        <w:rPr>
          <w:rFonts w:ascii="Garamond" w:hAnsi="Garamond"/>
          <w:sz w:val="24"/>
        </w:rPr>
        <w:t xml:space="preserve"> stata adegua</w:t>
      </w:r>
      <w:r>
        <w:rPr>
          <w:rFonts w:ascii="Garamond" w:hAnsi="Garamond"/>
          <w:sz w:val="24"/>
        </w:rPr>
        <w:t>ta</w:t>
      </w:r>
      <w:r w:rsidRPr="00426D4E">
        <w:rPr>
          <w:rFonts w:ascii="Garamond" w:hAnsi="Garamond"/>
          <w:sz w:val="24"/>
        </w:rPr>
        <w:t xml:space="preserve"> alle disposizioni contrattuali previste </w:t>
      </w:r>
      <w:r>
        <w:rPr>
          <w:rFonts w:ascii="Garamond" w:hAnsi="Garamond"/>
          <w:sz w:val="24"/>
        </w:rPr>
        <w:t>dai CCNL di riferimento:</w:t>
      </w:r>
    </w:p>
    <w:p w14:paraId="2973FECD" w14:textId="77777777" w:rsidR="00EB6D20" w:rsidRPr="009F4FCA" w:rsidRDefault="00EB6D20" w:rsidP="00EB6D20">
      <w:pPr>
        <w:pStyle w:val="Paragrafoelenco"/>
        <w:numPr>
          <w:ilvl w:val="0"/>
          <w:numId w:val="57"/>
        </w:numPr>
        <w:spacing w:before="240" w:line="360" w:lineRule="auto"/>
        <w:rPr>
          <w:b/>
          <w:sz w:val="24"/>
        </w:rPr>
      </w:pPr>
      <w:r>
        <w:rPr>
          <w:rFonts w:ascii="Garamond" w:hAnsi="Garamond"/>
          <w:sz w:val="24"/>
        </w:rPr>
        <w:t>nella</w:t>
      </w:r>
      <w:r w:rsidRPr="009F4FCA">
        <w:rPr>
          <w:rFonts w:ascii="Garamond" w:hAnsi="Garamond"/>
          <w:sz w:val="24"/>
        </w:rPr>
        <w:t xml:space="preserve"> colonna “Differenziale stipendiale/economico maturato” </w:t>
      </w:r>
      <w:r>
        <w:rPr>
          <w:rFonts w:ascii="Garamond" w:hAnsi="Garamond"/>
          <w:sz w:val="24"/>
        </w:rPr>
        <w:t>(</w:t>
      </w:r>
      <w:r w:rsidRPr="009F4FCA">
        <w:rPr>
          <w:rFonts w:ascii="Garamond" w:hAnsi="Garamond"/>
          <w:sz w:val="24"/>
        </w:rPr>
        <w:t>codice A033</w:t>
      </w:r>
      <w:r>
        <w:rPr>
          <w:rFonts w:ascii="Garamond" w:hAnsi="Garamond"/>
          <w:sz w:val="24"/>
        </w:rPr>
        <w:t>)</w:t>
      </w:r>
      <w:r w:rsidRPr="009F4FCA">
        <w:rPr>
          <w:rFonts w:ascii="Garamond" w:hAnsi="Garamond"/>
          <w:sz w:val="24"/>
        </w:rPr>
        <w:t>, va inserita la spesa/costo corrispondente al valore complessivo delle fasce in godimento al 31.12.2022, mantenuto</w:t>
      </w:r>
      <w:r>
        <w:rPr>
          <w:rFonts w:ascii="Garamond" w:hAnsi="Garamond"/>
          <w:sz w:val="24"/>
        </w:rPr>
        <w:t>,</w:t>
      </w:r>
      <w:r w:rsidRPr="009F4FCA">
        <w:rPr>
          <w:rFonts w:ascii="Garamond" w:hAnsi="Garamond"/>
          <w:sz w:val="24"/>
        </w:rPr>
        <w:t xml:space="preserve"> </w:t>
      </w:r>
      <w:r>
        <w:rPr>
          <w:rFonts w:ascii="Garamond" w:hAnsi="Garamond"/>
          <w:sz w:val="24"/>
        </w:rPr>
        <w:t xml:space="preserve">con </w:t>
      </w:r>
      <w:r w:rsidRPr="009F4FCA">
        <w:rPr>
          <w:rFonts w:ascii="Garamond" w:hAnsi="Garamond"/>
          <w:sz w:val="24"/>
        </w:rPr>
        <w:t>l’applicazione dei nuovi CCNL</w:t>
      </w:r>
      <w:r>
        <w:rPr>
          <w:rFonts w:ascii="Garamond" w:hAnsi="Garamond"/>
          <w:sz w:val="24"/>
        </w:rPr>
        <w:t>,</w:t>
      </w:r>
      <w:r w:rsidRPr="009F4FCA">
        <w:rPr>
          <w:rFonts w:ascii="Garamond" w:hAnsi="Garamond"/>
          <w:sz w:val="24"/>
        </w:rPr>
        <w:t xml:space="preserve"> a titolo di differenziale stipendiali/economico di professionalità.</w:t>
      </w:r>
    </w:p>
    <w:p w14:paraId="6202BCBC" w14:textId="77777777" w:rsidR="00EB6D20" w:rsidRPr="00383332" w:rsidRDefault="00EB6D20" w:rsidP="00EB6D20">
      <w:pPr>
        <w:pStyle w:val="Paragrafoelenco"/>
        <w:numPr>
          <w:ilvl w:val="0"/>
          <w:numId w:val="57"/>
        </w:numPr>
        <w:spacing w:before="240" w:line="360" w:lineRule="auto"/>
        <w:rPr>
          <w:b/>
          <w:sz w:val="24"/>
        </w:rPr>
      </w:pPr>
      <w:r>
        <w:rPr>
          <w:rFonts w:ascii="Garamond" w:hAnsi="Garamond"/>
          <w:sz w:val="24"/>
        </w:rPr>
        <w:t>n</w:t>
      </w:r>
      <w:r w:rsidRPr="009F4FCA">
        <w:rPr>
          <w:rFonts w:ascii="Garamond" w:hAnsi="Garamond"/>
          <w:sz w:val="24"/>
        </w:rPr>
        <w:t xml:space="preserve">ella nuova colonna “Differenziale stipendiale/economico di professionalità” </w:t>
      </w:r>
      <w:r>
        <w:rPr>
          <w:rFonts w:ascii="Garamond" w:hAnsi="Garamond"/>
          <w:sz w:val="24"/>
        </w:rPr>
        <w:t>(</w:t>
      </w:r>
      <w:r w:rsidRPr="009F4FCA">
        <w:rPr>
          <w:rFonts w:ascii="Garamond" w:hAnsi="Garamond"/>
          <w:sz w:val="24"/>
        </w:rPr>
        <w:t>codice A034</w:t>
      </w:r>
      <w:r>
        <w:rPr>
          <w:rFonts w:ascii="Garamond" w:hAnsi="Garamond"/>
          <w:sz w:val="24"/>
        </w:rPr>
        <w:t>)</w:t>
      </w:r>
      <w:r w:rsidRPr="009F4FCA">
        <w:rPr>
          <w:rFonts w:ascii="Garamond" w:hAnsi="Garamond"/>
          <w:sz w:val="24"/>
        </w:rPr>
        <w:t xml:space="preserve">, va indicata la spesa/costo corrispondente al valore economico dei differenziali attribuiti in applicazione delle </w:t>
      </w:r>
      <w:r>
        <w:rPr>
          <w:rFonts w:ascii="Garamond" w:hAnsi="Garamond"/>
          <w:sz w:val="24"/>
        </w:rPr>
        <w:t xml:space="preserve">nuove </w:t>
      </w:r>
      <w:r w:rsidRPr="009F4FCA">
        <w:rPr>
          <w:rFonts w:ascii="Garamond" w:hAnsi="Garamond"/>
          <w:sz w:val="24"/>
        </w:rPr>
        <w:t xml:space="preserve">norme </w:t>
      </w:r>
      <w:r>
        <w:rPr>
          <w:rFonts w:ascii="Garamond" w:hAnsi="Garamond"/>
          <w:sz w:val="24"/>
        </w:rPr>
        <w:t xml:space="preserve">contrattuali </w:t>
      </w:r>
      <w:r w:rsidRPr="009F4FCA">
        <w:rPr>
          <w:rFonts w:ascii="Garamond" w:hAnsi="Garamond"/>
          <w:sz w:val="24"/>
        </w:rPr>
        <w:t>relative alle progressioni economiche all’interno delle aree.</w:t>
      </w:r>
    </w:p>
    <w:p w14:paraId="1E0F7654" w14:textId="77777777" w:rsidR="00EB6D20" w:rsidRPr="009F4FCA" w:rsidRDefault="00EB6D20" w:rsidP="00EB6D20">
      <w:pPr>
        <w:spacing w:before="240" w:line="360" w:lineRule="auto"/>
        <w:ind w:firstLine="0"/>
        <w:rPr>
          <w:b/>
          <w:sz w:val="24"/>
        </w:rPr>
      </w:pPr>
      <w:r w:rsidRPr="009F4FCA">
        <w:rPr>
          <w:b/>
          <w:sz w:val="24"/>
        </w:rPr>
        <w:t>Tabella 13</w:t>
      </w:r>
    </w:p>
    <w:p w14:paraId="523B3BEC" w14:textId="77777777" w:rsidR="00EB6D20" w:rsidRDefault="00EB6D20" w:rsidP="00EB6D20">
      <w:pPr>
        <w:spacing w:line="360" w:lineRule="auto"/>
        <w:ind w:firstLine="0"/>
        <w:rPr>
          <w:rFonts w:ascii="Garamond" w:hAnsi="Garamond"/>
          <w:sz w:val="24"/>
        </w:rPr>
      </w:pPr>
      <w:r>
        <w:rPr>
          <w:rFonts w:ascii="Garamond" w:hAnsi="Garamond"/>
          <w:sz w:val="24"/>
        </w:rPr>
        <w:t>È stata eliminata la voce di spesa relativa all’Elemento perequativo.</w:t>
      </w:r>
    </w:p>
    <w:p w14:paraId="4576AA8B" w14:textId="77777777" w:rsidR="00EB6D20" w:rsidRPr="004B39B6" w:rsidRDefault="00EB6D20" w:rsidP="00EB6D20">
      <w:pPr>
        <w:pStyle w:val="Paragrafoelenco"/>
        <w:numPr>
          <w:ilvl w:val="0"/>
          <w:numId w:val="55"/>
        </w:numPr>
        <w:spacing w:after="0" w:line="360" w:lineRule="auto"/>
        <w:rPr>
          <w:b/>
          <w:sz w:val="24"/>
        </w:rPr>
      </w:pPr>
      <w:r w:rsidRPr="004B39B6">
        <w:rPr>
          <w:b/>
          <w:sz w:val="24"/>
        </w:rPr>
        <w:t>Servizio Sanitario Nazionale</w:t>
      </w:r>
    </w:p>
    <w:p w14:paraId="74798038" w14:textId="77777777" w:rsidR="00EB6D20" w:rsidRDefault="00EB6D20" w:rsidP="00EB6D20">
      <w:pPr>
        <w:spacing w:line="360" w:lineRule="auto"/>
        <w:ind w:firstLine="0"/>
        <w:rPr>
          <w:rFonts w:ascii="Garamond" w:hAnsi="Garamond"/>
          <w:sz w:val="24"/>
        </w:rPr>
      </w:pPr>
      <w:r>
        <w:rPr>
          <w:rFonts w:ascii="Garamond" w:hAnsi="Garamond"/>
          <w:sz w:val="24"/>
        </w:rPr>
        <w:t>Sono state inserite due nuove indennità previste dal CCNL del comparto Sanità triennio 2019-2021: Indennità di posizione (voce cod. I305) e Indennità di funzione (voce cod. I101) ed è stata eliminata l’Indennità di incarico (voce cod. S772).</w:t>
      </w:r>
    </w:p>
    <w:p w14:paraId="7438C97E" w14:textId="77777777" w:rsidR="00EB6D20" w:rsidRPr="001C43BD" w:rsidRDefault="00EB6D20" w:rsidP="00EB6D20">
      <w:pPr>
        <w:pStyle w:val="Paragrafoelenco"/>
        <w:numPr>
          <w:ilvl w:val="0"/>
          <w:numId w:val="55"/>
        </w:numPr>
        <w:spacing w:after="0" w:line="360" w:lineRule="auto"/>
        <w:rPr>
          <w:b/>
          <w:sz w:val="24"/>
        </w:rPr>
      </w:pPr>
      <w:r w:rsidRPr="001C43BD">
        <w:rPr>
          <w:b/>
          <w:sz w:val="24"/>
        </w:rPr>
        <w:lastRenderedPageBreak/>
        <w:t>Carriera Penitenziaria</w:t>
      </w:r>
    </w:p>
    <w:p w14:paraId="4196EF5E" w14:textId="77777777" w:rsidR="00EB6D20" w:rsidRDefault="00EB6D20" w:rsidP="00EB6D20">
      <w:pPr>
        <w:spacing w:line="360" w:lineRule="auto"/>
        <w:ind w:firstLine="0"/>
        <w:rPr>
          <w:rFonts w:ascii="Garamond" w:hAnsi="Garamond"/>
          <w:sz w:val="24"/>
        </w:rPr>
      </w:pPr>
      <w:r>
        <w:rPr>
          <w:rFonts w:ascii="Garamond" w:hAnsi="Garamond"/>
          <w:sz w:val="24"/>
        </w:rPr>
        <w:t>È stata istituita la nuova indennità “Indennità direzione carriera dirigenziale penitenziaria” (codice I830), ai sensi dell’art.14 del decreto legge 75 del 22 giugno 2023.</w:t>
      </w:r>
    </w:p>
    <w:p w14:paraId="5669C815" w14:textId="77777777" w:rsidR="00EB6D20" w:rsidRPr="00600894" w:rsidRDefault="00EB6D20" w:rsidP="00EB6D20">
      <w:pPr>
        <w:spacing w:before="240" w:line="360" w:lineRule="auto"/>
        <w:ind w:firstLine="0"/>
        <w:rPr>
          <w:b/>
          <w:sz w:val="24"/>
        </w:rPr>
      </w:pPr>
      <w:r w:rsidRPr="00807463">
        <w:rPr>
          <w:b/>
          <w:sz w:val="24"/>
        </w:rPr>
        <w:t>Tabella 15 e Scheda informativa SICI</w:t>
      </w:r>
    </w:p>
    <w:p w14:paraId="332DACCA" w14:textId="77777777" w:rsidR="00EB6D20" w:rsidRPr="00D349FC" w:rsidRDefault="00EB6D20" w:rsidP="00EB6D20">
      <w:pPr>
        <w:spacing w:line="360" w:lineRule="auto"/>
        <w:ind w:firstLine="0"/>
        <w:rPr>
          <w:rFonts w:ascii="Garamond" w:hAnsi="Garamond"/>
          <w:sz w:val="24"/>
        </w:rPr>
      </w:pPr>
      <w:r>
        <w:rPr>
          <w:rFonts w:ascii="Garamond" w:hAnsi="Garamond"/>
          <w:sz w:val="24"/>
        </w:rPr>
        <w:t>Le voci e le domande sono state aggiornate ai nuovi CCNL.</w:t>
      </w:r>
    </w:p>
    <w:p w14:paraId="7A4A8F15" w14:textId="77777777" w:rsidR="00EB6D20" w:rsidRPr="00FB0C0C" w:rsidRDefault="00EB6D20" w:rsidP="00EB6D20">
      <w:pPr>
        <w:pStyle w:val="Titolo3"/>
      </w:pPr>
      <w:bookmarkStart w:id="15" w:name="_Toc167394217"/>
      <w:bookmarkStart w:id="16" w:name="_Toc169797033"/>
      <w:r w:rsidRPr="00ED739C">
        <w:t>Anomalie</w:t>
      </w:r>
      <w:bookmarkEnd w:id="15"/>
      <w:bookmarkEnd w:id="16"/>
    </w:p>
    <w:p w14:paraId="19600055" w14:textId="77777777" w:rsidR="00EB6D20" w:rsidRDefault="00EB6D20" w:rsidP="00EB6D20">
      <w:pPr>
        <w:spacing w:before="240" w:line="360" w:lineRule="auto"/>
        <w:ind w:firstLine="0"/>
        <w:rPr>
          <w:b/>
          <w:sz w:val="24"/>
        </w:rPr>
      </w:pPr>
      <w:r w:rsidRPr="000329EC">
        <w:rPr>
          <w:b/>
          <w:sz w:val="24"/>
        </w:rPr>
        <w:t>Squadratura</w:t>
      </w:r>
      <w:r w:rsidRPr="00B2317A">
        <w:rPr>
          <w:b/>
          <w:sz w:val="24"/>
        </w:rPr>
        <w:t xml:space="preserve"> </w:t>
      </w:r>
      <w:r>
        <w:rPr>
          <w:b/>
          <w:sz w:val="24"/>
        </w:rPr>
        <w:t>7</w:t>
      </w:r>
      <w:r w:rsidRPr="00B2317A">
        <w:rPr>
          <w:b/>
          <w:sz w:val="24"/>
        </w:rPr>
        <w:t xml:space="preserve"> </w:t>
      </w:r>
      <w:r w:rsidRPr="00F1400E">
        <w:rPr>
          <w:b/>
          <w:sz w:val="24"/>
        </w:rPr>
        <w:t>(modificata per gli enti locali, nuova per gli enti del SSN)</w:t>
      </w:r>
    </w:p>
    <w:p w14:paraId="12F97F58" w14:textId="77777777" w:rsidR="00EB6D20" w:rsidRDefault="00EB6D20" w:rsidP="00EB6D20">
      <w:pPr>
        <w:spacing w:line="360" w:lineRule="auto"/>
        <w:ind w:firstLine="0"/>
        <w:rPr>
          <w:rFonts w:ascii="Garamond" w:hAnsi="Garamond"/>
          <w:sz w:val="24"/>
        </w:rPr>
      </w:pPr>
      <w:r>
        <w:rPr>
          <w:rFonts w:ascii="Garamond" w:hAnsi="Garamond"/>
          <w:sz w:val="24"/>
        </w:rPr>
        <w:t xml:space="preserve">Viene implementata inserendo nel controllo già esistente nella precedente rilevazione anche quello di coerenza </w:t>
      </w:r>
      <w:r w:rsidRPr="00D455FE">
        <w:rPr>
          <w:rFonts w:ascii="Garamond" w:hAnsi="Garamond"/>
          <w:sz w:val="24"/>
        </w:rPr>
        <w:t>tra le risposte alle domande dedicate alla formazione (</w:t>
      </w:r>
      <w:r>
        <w:rPr>
          <w:rFonts w:ascii="Garamond" w:hAnsi="Garamond"/>
          <w:sz w:val="24"/>
        </w:rPr>
        <w:t xml:space="preserve">domande </w:t>
      </w:r>
      <w:r w:rsidRPr="00D455FE">
        <w:rPr>
          <w:rFonts w:ascii="Garamond" w:hAnsi="Garamond"/>
          <w:sz w:val="24"/>
        </w:rPr>
        <w:t>da n. 69 a n. 78</w:t>
      </w:r>
      <w:r>
        <w:rPr>
          <w:rFonts w:ascii="Garamond" w:hAnsi="Garamond"/>
          <w:sz w:val="24"/>
        </w:rPr>
        <w:t xml:space="preserve"> d</w:t>
      </w:r>
      <w:r w:rsidRPr="00D455FE">
        <w:rPr>
          <w:rFonts w:ascii="Garamond" w:hAnsi="Garamond"/>
          <w:sz w:val="24"/>
        </w:rPr>
        <w:t>ella scheda informativa 1</w:t>
      </w:r>
      <w:r>
        <w:rPr>
          <w:rFonts w:ascii="Garamond" w:hAnsi="Garamond"/>
          <w:sz w:val="24"/>
        </w:rPr>
        <w:t>A)</w:t>
      </w:r>
      <w:r w:rsidRPr="00D455FE">
        <w:rPr>
          <w:rFonts w:ascii="Garamond" w:hAnsi="Garamond"/>
          <w:sz w:val="24"/>
        </w:rPr>
        <w:t xml:space="preserve"> e la presenza </w:t>
      </w:r>
      <w:r>
        <w:rPr>
          <w:rFonts w:ascii="Garamond" w:hAnsi="Garamond"/>
          <w:sz w:val="24"/>
        </w:rPr>
        <w:t>di giornate di formazione nella</w:t>
      </w:r>
      <w:r w:rsidRPr="00D455FE">
        <w:rPr>
          <w:rFonts w:ascii="Garamond" w:hAnsi="Garamond"/>
          <w:sz w:val="24"/>
        </w:rPr>
        <w:t xml:space="preserve"> tabella 11</w:t>
      </w:r>
      <w:r>
        <w:rPr>
          <w:rFonts w:ascii="Garamond" w:hAnsi="Garamond"/>
          <w:sz w:val="24"/>
        </w:rPr>
        <w:t>; tale controllo era fatto in precedenza dalla squadratura 10.</w:t>
      </w:r>
    </w:p>
    <w:p w14:paraId="08970ADE" w14:textId="77777777" w:rsidR="00EB6D20" w:rsidRDefault="00EB6D20" w:rsidP="00EB6D20">
      <w:pPr>
        <w:spacing w:line="360" w:lineRule="auto"/>
        <w:ind w:firstLine="0"/>
        <w:rPr>
          <w:rFonts w:ascii="Garamond" w:hAnsi="Garamond"/>
          <w:sz w:val="24"/>
        </w:rPr>
      </w:pPr>
      <w:r>
        <w:rPr>
          <w:rFonts w:ascii="Garamond" w:hAnsi="Garamond"/>
          <w:sz w:val="24"/>
        </w:rPr>
        <w:t>Per il contratto della Sanità e per le tipologie ASL/AO, Policlinici universitari e IRCSS, la squadratura 7 controlla che il costo del personale indicato nelle tabelle 12, 13 e 14, al netto di alcune voci, non risulti superiore alla spesa autorizzata dalle Regioni che andrà indicata nella nuova domanda inserita nella Scheda informativa 1.</w:t>
      </w:r>
    </w:p>
    <w:p w14:paraId="2588AD75" w14:textId="77777777" w:rsidR="00EB6D20" w:rsidRDefault="00EB6D20" w:rsidP="00EB6D20">
      <w:pPr>
        <w:spacing w:before="240" w:line="360" w:lineRule="auto"/>
        <w:ind w:firstLine="0"/>
        <w:rPr>
          <w:b/>
          <w:sz w:val="24"/>
        </w:rPr>
      </w:pPr>
      <w:r>
        <w:rPr>
          <w:b/>
          <w:sz w:val="24"/>
        </w:rPr>
        <w:t>Squadratura 10 (nuova)</w:t>
      </w:r>
    </w:p>
    <w:p w14:paraId="07732DEF" w14:textId="77777777" w:rsidR="00EB6D20" w:rsidRDefault="00EB6D20" w:rsidP="00EB6D20">
      <w:pPr>
        <w:spacing w:line="360" w:lineRule="auto"/>
        <w:ind w:firstLine="0"/>
        <w:rPr>
          <w:rFonts w:ascii="Garamond" w:hAnsi="Garamond"/>
          <w:sz w:val="24"/>
        </w:rPr>
      </w:pPr>
      <w:r>
        <w:rPr>
          <w:rFonts w:ascii="Garamond" w:hAnsi="Garamond"/>
          <w:sz w:val="24"/>
        </w:rPr>
        <w:t>Per le istituzioni nel cui modello è prevista la tabella 1E, v</w:t>
      </w:r>
      <w:r w:rsidRPr="00DF3376">
        <w:rPr>
          <w:rFonts w:ascii="Garamond" w:hAnsi="Garamond"/>
          <w:sz w:val="24"/>
        </w:rPr>
        <w:t xml:space="preserve">iene </w:t>
      </w:r>
      <w:r>
        <w:rPr>
          <w:rFonts w:ascii="Garamond" w:hAnsi="Garamond"/>
          <w:sz w:val="24"/>
        </w:rPr>
        <w:t>effettuato un controllo di coerenza fra quanto indicato in questa tabella e quanto inserito nella tabella 1.</w:t>
      </w:r>
    </w:p>
    <w:p w14:paraId="68B5E7CA" w14:textId="77777777" w:rsidR="00EB6D20" w:rsidRPr="007275BC" w:rsidRDefault="00EB6D20" w:rsidP="00EB6D20">
      <w:pPr>
        <w:spacing w:before="240" w:line="360" w:lineRule="auto"/>
        <w:ind w:firstLine="0"/>
        <w:rPr>
          <w:b/>
          <w:sz w:val="24"/>
        </w:rPr>
      </w:pPr>
      <w:r w:rsidRPr="007275BC">
        <w:rPr>
          <w:b/>
          <w:sz w:val="24"/>
        </w:rPr>
        <w:t>Incongruenza 1 (modificata)</w:t>
      </w:r>
    </w:p>
    <w:p w14:paraId="258A128A" w14:textId="77777777" w:rsidR="00EB6D20" w:rsidRPr="00C97164" w:rsidRDefault="00EB6D20" w:rsidP="00EB6D20">
      <w:pPr>
        <w:spacing w:line="360" w:lineRule="auto"/>
        <w:ind w:firstLine="0"/>
        <w:rPr>
          <w:rFonts w:ascii="Garamond" w:hAnsi="Garamond"/>
          <w:bCs/>
          <w:sz w:val="24"/>
        </w:rPr>
      </w:pPr>
      <w:r w:rsidRPr="00DB4E5C">
        <w:rPr>
          <w:rFonts w:ascii="Garamond" w:hAnsi="Garamond"/>
          <w:bCs/>
          <w:sz w:val="24"/>
        </w:rPr>
        <w:t xml:space="preserve">Per ciascuna delle tre forme di contratti </w:t>
      </w:r>
      <w:r>
        <w:rPr>
          <w:rFonts w:ascii="Garamond" w:hAnsi="Garamond"/>
          <w:bCs/>
          <w:sz w:val="24"/>
        </w:rPr>
        <w:t xml:space="preserve">indicati nelle domande della scheda informativa 1 </w:t>
      </w:r>
      <w:r w:rsidRPr="00DB4E5C">
        <w:rPr>
          <w:rFonts w:ascii="Garamond" w:hAnsi="Garamond"/>
          <w:bCs/>
          <w:sz w:val="24"/>
        </w:rPr>
        <w:t xml:space="preserve">(collaborazioni professionali; studio ricerca e consulenza; prestazioni professionali consistenti nella resa di servizi o adempimenti obbligatori per legge) l’incongruenza </w:t>
      </w:r>
      <w:r>
        <w:rPr>
          <w:rFonts w:ascii="Garamond" w:hAnsi="Garamond"/>
          <w:bCs/>
          <w:sz w:val="24"/>
        </w:rPr>
        <w:t xml:space="preserve">scatta anche </w:t>
      </w:r>
      <w:r w:rsidRPr="00DB4E5C">
        <w:rPr>
          <w:rFonts w:ascii="Garamond" w:hAnsi="Garamond"/>
          <w:bCs/>
          <w:sz w:val="24"/>
        </w:rPr>
        <w:t xml:space="preserve">se il rapporto tra l’importo indicato nella </w:t>
      </w:r>
      <w:r>
        <w:rPr>
          <w:rFonts w:ascii="Garamond" w:hAnsi="Garamond"/>
          <w:bCs/>
          <w:sz w:val="24"/>
        </w:rPr>
        <w:t xml:space="preserve">corrispondente </w:t>
      </w:r>
      <w:r w:rsidRPr="00DB4E5C">
        <w:rPr>
          <w:rFonts w:ascii="Garamond" w:hAnsi="Garamond"/>
          <w:bCs/>
          <w:sz w:val="24"/>
        </w:rPr>
        <w:t>voce di spesa di tabella 14 e il numero di contratti presente nella scheda informativa non rientra nell’intervallo stabilito tra 150 e 150.000 euro.</w:t>
      </w:r>
    </w:p>
    <w:p w14:paraId="3CF61006" w14:textId="77777777" w:rsidR="00EB6D20" w:rsidRPr="007275BC" w:rsidRDefault="00EB6D20" w:rsidP="00EB6D20">
      <w:pPr>
        <w:spacing w:before="240" w:line="360" w:lineRule="auto"/>
        <w:ind w:firstLine="0"/>
        <w:rPr>
          <w:b/>
          <w:sz w:val="24"/>
        </w:rPr>
      </w:pPr>
      <w:r w:rsidRPr="007275BC">
        <w:rPr>
          <w:b/>
          <w:sz w:val="24"/>
        </w:rPr>
        <w:t>Incongruenza 11 (modificata)</w:t>
      </w:r>
    </w:p>
    <w:p w14:paraId="46D1927E" w14:textId="77777777" w:rsidR="00EB6D20" w:rsidRDefault="00EB6D20" w:rsidP="00EB6D20">
      <w:pPr>
        <w:spacing w:line="360" w:lineRule="auto"/>
        <w:ind w:firstLine="0"/>
        <w:rPr>
          <w:rFonts w:ascii="Garamond" w:hAnsi="Garamond"/>
          <w:bCs/>
          <w:sz w:val="24"/>
        </w:rPr>
      </w:pPr>
      <w:r w:rsidRPr="00DB4E5C">
        <w:rPr>
          <w:rFonts w:ascii="Garamond" w:hAnsi="Garamond"/>
          <w:bCs/>
          <w:sz w:val="24"/>
        </w:rPr>
        <w:t xml:space="preserve">Per ciascuna delle </w:t>
      </w:r>
      <w:r>
        <w:rPr>
          <w:rFonts w:ascii="Garamond" w:hAnsi="Garamond"/>
          <w:bCs/>
          <w:sz w:val="24"/>
        </w:rPr>
        <w:t>quattro</w:t>
      </w:r>
      <w:r w:rsidRPr="00DB4E5C">
        <w:rPr>
          <w:rFonts w:ascii="Garamond" w:hAnsi="Garamond"/>
          <w:bCs/>
          <w:sz w:val="24"/>
        </w:rPr>
        <w:t xml:space="preserve"> forme di contratti </w:t>
      </w:r>
      <w:r>
        <w:rPr>
          <w:rFonts w:ascii="Garamond" w:hAnsi="Garamond"/>
          <w:bCs/>
          <w:sz w:val="24"/>
        </w:rPr>
        <w:t xml:space="preserve">flessibili della tabella 2 (tempo determinato, formazione e lavoro, ex interinali, LSU/LPU) </w:t>
      </w:r>
      <w:r w:rsidRPr="00DB4E5C">
        <w:rPr>
          <w:rFonts w:ascii="Garamond" w:hAnsi="Garamond"/>
          <w:bCs/>
          <w:sz w:val="24"/>
        </w:rPr>
        <w:t xml:space="preserve">l’incongruenza </w:t>
      </w:r>
      <w:r>
        <w:rPr>
          <w:rFonts w:ascii="Garamond" w:hAnsi="Garamond"/>
          <w:bCs/>
          <w:sz w:val="24"/>
        </w:rPr>
        <w:t xml:space="preserve">scatta anche </w:t>
      </w:r>
      <w:r w:rsidRPr="00DB4E5C">
        <w:rPr>
          <w:rFonts w:ascii="Garamond" w:hAnsi="Garamond"/>
          <w:bCs/>
          <w:sz w:val="24"/>
        </w:rPr>
        <w:t xml:space="preserve">se il rapporto tra l’importo indicato nella </w:t>
      </w:r>
      <w:r>
        <w:rPr>
          <w:rFonts w:ascii="Garamond" w:hAnsi="Garamond"/>
          <w:bCs/>
          <w:sz w:val="24"/>
        </w:rPr>
        <w:t xml:space="preserve">corrispondente </w:t>
      </w:r>
      <w:r w:rsidRPr="00DB4E5C">
        <w:rPr>
          <w:rFonts w:ascii="Garamond" w:hAnsi="Garamond"/>
          <w:bCs/>
          <w:sz w:val="24"/>
        </w:rPr>
        <w:t>voce di spesa d</w:t>
      </w:r>
      <w:r>
        <w:rPr>
          <w:rFonts w:ascii="Garamond" w:hAnsi="Garamond"/>
          <w:bCs/>
          <w:sz w:val="24"/>
        </w:rPr>
        <w:t>ella</w:t>
      </w:r>
      <w:r w:rsidRPr="00DB4E5C">
        <w:rPr>
          <w:rFonts w:ascii="Garamond" w:hAnsi="Garamond"/>
          <w:bCs/>
          <w:sz w:val="24"/>
        </w:rPr>
        <w:t xml:space="preserve"> tabella 14 e il numero d</w:t>
      </w:r>
      <w:r>
        <w:rPr>
          <w:rFonts w:ascii="Garamond" w:hAnsi="Garamond"/>
          <w:bCs/>
          <w:sz w:val="24"/>
        </w:rPr>
        <w:t xml:space="preserve">i unità annue indicate </w:t>
      </w:r>
      <w:r w:rsidRPr="00DB4E5C">
        <w:rPr>
          <w:rFonts w:ascii="Garamond" w:hAnsi="Garamond"/>
          <w:bCs/>
          <w:sz w:val="24"/>
        </w:rPr>
        <w:t>non rientra nell’intervallo stabilito tra 150 e 150.000 euro.</w:t>
      </w:r>
    </w:p>
    <w:p w14:paraId="6F7762F4" w14:textId="77777777" w:rsidR="00662799" w:rsidRPr="00C97164" w:rsidRDefault="00662799" w:rsidP="00EB6D20">
      <w:pPr>
        <w:spacing w:line="360" w:lineRule="auto"/>
        <w:ind w:firstLine="0"/>
        <w:rPr>
          <w:rFonts w:ascii="Garamond" w:hAnsi="Garamond"/>
          <w:bCs/>
          <w:sz w:val="24"/>
        </w:rPr>
      </w:pPr>
    </w:p>
    <w:p w14:paraId="70EDBD38" w14:textId="77777777" w:rsidR="00EB6D20" w:rsidRPr="007275BC" w:rsidRDefault="00EB6D20" w:rsidP="00EB6D20">
      <w:pPr>
        <w:spacing w:before="240" w:line="360" w:lineRule="auto"/>
        <w:ind w:firstLine="0"/>
        <w:rPr>
          <w:b/>
          <w:sz w:val="24"/>
        </w:rPr>
      </w:pPr>
      <w:r w:rsidRPr="007275BC">
        <w:rPr>
          <w:b/>
          <w:sz w:val="24"/>
        </w:rPr>
        <w:lastRenderedPageBreak/>
        <w:t>Incongruenza 13 (modificata)</w:t>
      </w:r>
    </w:p>
    <w:p w14:paraId="6B80F830" w14:textId="77777777" w:rsidR="00EB6D20" w:rsidRPr="00512596" w:rsidRDefault="00EB6D20" w:rsidP="00EB6D20">
      <w:pPr>
        <w:spacing w:line="360" w:lineRule="auto"/>
        <w:ind w:firstLine="0"/>
        <w:rPr>
          <w:rFonts w:ascii="Garamond" w:hAnsi="Garamond"/>
          <w:sz w:val="24"/>
        </w:rPr>
      </w:pPr>
      <w:r w:rsidRPr="007275BC">
        <w:rPr>
          <w:rFonts w:ascii="Garamond" w:hAnsi="Garamond"/>
          <w:sz w:val="24"/>
        </w:rPr>
        <w:t>L’incongruenza scatterà anche nel caso in cui il rapporto fra le somme trattenute per le assenze per malattia indicate nella scheda informativa 1 e le giornate di assenza per malattia inserite nella tabella 11 è inferiore a 5 euro.</w:t>
      </w:r>
    </w:p>
    <w:p w14:paraId="4DBE4A8A" w14:textId="77777777" w:rsidR="00EB6D20" w:rsidRDefault="00EB6D20" w:rsidP="00EB6D20">
      <w:pPr>
        <w:pStyle w:val="Titolo3"/>
      </w:pPr>
      <w:bookmarkStart w:id="17" w:name="_Toc167394218"/>
      <w:bookmarkStart w:id="18" w:name="_Toc169797034"/>
      <w:r>
        <w:t>Funzionalità del sistema</w:t>
      </w:r>
      <w:bookmarkEnd w:id="17"/>
      <w:bookmarkEnd w:id="18"/>
    </w:p>
    <w:p w14:paraId="183E68C7" w14:textId="77777777" w:rsidR="00EB6D20" w:rsidRDefault="00EB6D20" w:rsidP="00EB6D20">
      <w:pPr>
        <w:spacing w:before="240" w:line="360" w:lineRule="auto"/>
        <w:ind w:firstLine="0"/>
        <w:rPr>
          <w:b/>
          <w:sz w:val="24"/>
        </w:rPr>
      </w:pPr>
      <w:r>
        <w:rPr>
          <w:b/>
          <w:sz w:val="24"/>
        </w:rPr>
        <w:t>Certificazione del modello</w:t>
      </w:r>
    </w:p>
    <w:p w14:paraId="2D464933" w14:textId="77777777" w:rsidR="00EB6D20" w:rsidRPr="00B738AC" w:rsidRDefault="00EB6D20" w:rsidP="00EB6D20">
      <w:pPr>
        <w:spacing w:before="240" w:after="360" w:line="360" w:lineRule="auto"/>
        <w:ind w:firstLine="0"/>
        <w:rPr>
          <w:rFonts w:ascii="Garamond" w:hAnsi="Garamond"/>
          <w:b/>
          <w:bCs/>
          <w:sz w:val="24"/>
        </w:rPr>
      </w:pPr>
      <w:r>
        <w:rPr>
          <w:rFonts w:ascii="Garamond" w:hAnsi="Garamond"/>
          <w:sz w:val="24"/>
        </w:rPr>
        <w:t>Per garantire una maggiore coerenza nei dati trasmessi dalle Istituzioni</w:t>
      </w:r>
      <w:r w:rsidRPr="00E867E3">
        <w:rPr>
          <w:rFonts w:ascii="Garamond" w:hAnsi="Garamond"/>
          <w:sz w:val="24"/>
        </w:rPr>
        <w:t xml:space="preserve"> </w:t>
      </w:r>
      <w:r>
        <w:rPr>
          <w:rFonts w:ascii="Garamond" w:hAnsi="Garamond"/>
          <w:sz w:val="24"/>
        </w:rPr>
        <w:t xml:space="preserve">ed evitare che vi siano lavorazioni che non giungono alla corretta conclusione, dalla corrente rilevazione </w:t>
      </w:r>
      <w:r w:rsidRPr="00B738AC">
        <w:rPr>
          <w:rFonts w:ascii="Garamond" w:hAnsi="Garamond"/>
          <w:b/>
          <w:bCs/>
          <w:sz w:val="24"/>
        </w:rPr>
        <w:t xml:space="preserve">il rilascio della certificazione è posticipato al momento della risoluzione di tutte le anomalie rilevate sul modello. Il modello ottiene la certificazione solo se non registra squadrature e se le eventuali incongruenze riscontrate dai controlli SICO vengono sanate modificando i dati o inserendo delle giustificazioni che </w:t>
      </w:r>
      <w:r>
        <w:rPr>
          <w:rFonts w:ascii="Garamond" w:hAnsi="Garamond"/>
          <w:b/>
          <w:bCs/>
          <w:sz w:val="24"/>
        </w:rPr>
        <w:t>sono</w:t>
      </w:r>
      <w:r w:rsidRPr="00B738AC">
        <w:rPr>
          <w:rFonts w:ascii="Garamond" w:hAnsi="Garamond"/>
          <w:b/>
          <w:bCs/>
          <w:sz w:val="24"/>
        </w:rPr>
        <w:t xml:space="preserve"> accettate dalle RTS/UCB.</w:t>
      </w:r>
    </w:p>
    <w:p w14:paraId="7C72F820" w14:textId="77777777" w:rsidR="00EB6D20" w:rsidRDefault="00EB6D20" w:rsidP="00EB6D20">
      <w:pPr>
        <w:spacing w:before="240" w:line="360" w:lineRule="auto"/>
        <w:ind w:firstLine="0"/>
        <w:rPr>
          <w:b/>
          <w:sz w:val="24"/>
        </w:rPr>
      </w:pPr>
      <w:r>
        <w:rPr>
          <w:b/>
          <w:sz w:val="24"/>
        </w:rPr>
        <w:t>Giustificazioni</w:t>
      </w:r>
    </w:p>
    <w:p w14:paraId="61A5D238" w14:textId="77777777" w:rsidR="00EB6D20" w:rsidRPr="000055BF" w:rsidRDefault="00EB6D20" w:rsidP="00EB6D20">
      <w:pPr>
        <w:spacing w:before="240" w:line="360" w:lineRule="auto"/>
        <w:ind w:firstLine="0"/>
        <w:rPr>
          <w:rFonts w:ascii="Garamond" w:hAnsi="Garamond"/>
          <w:sz w:val="24"/>
        </w:rPr>
      </w:pPr>
      <w:r>
        <w:rPr>
          <w:rFonts w:ascii="Garamond" w:hAnsi="Garamond"/>
          <w:sz w:val="24"/>
        </w:rPr>
        <w:t xml:space="preserve">Per gli Organi di controllo di I livello è stata </w:t>
      </w:r>
      <w:r w:rsidRPr="000055BF">
        <w:rPr>
          <w:rFonts w:ascii="Garamond" w:hAnsi="Garamond"/>
          <w:sz w:val="24"/>
        </w:rPr>
        <w:t xml:space="preserve">semplificata </w:t>
      </w:r>
      <w:r>
        <w:rPr>
          <w:rFonts w:ascii="Garamond" w:hAnsi="Garamond"/>
          <w:sz w:val="24"/>
        </w:rPr>
        <w:t>la modalità di accettazione delle giustificazioni, nel caso siano valutate come congruenti alle problematiche riscontrate.</w:t>
      </w:r>
    </w:p>
    <w:p w14:paraId="317E8C15" w14:textId="77777777" w:rsidR="00EB6D20" w:rsidRPr="00B738AC" w:rsidRDefault="00EB6D20" w:rsidP="00EB6D20">
      <w:pPr>
        <w:spacing w:before="240" w:line="360" w:lineRule="auto"/>
        <w:ind w:firstLine="0"/>
        <w:rPr>
          <w:b/>
          <w:sz w:val="24"/>
        </w:rPr>
      </w:pPr>
      <w:r w:rsidRPr="00B738AC">
        <w:rPr>
          <w:b/>
          <w:sz w:val="24"/>
        </w:rPr>
        <w:t>Rettifica del modello</w:t>
      </w:r>
    </w:p>
    <w:p w14:paraId="5ED0BE05" w14:textId="77777777" w:rsidR="00EB6D20" w:rsidRDefault="00EB6D20" w:rsidP="00EB6D20">
      <w:pPr>
        <w:spacing w:before="240" w:line="360" w:lineRule="auto"/>
        <w:ind w:firstLine="0"/>
        <w:rPr>
          <w:rFonts w:ascii="Garamond" w:hAnsi="Garamond"/>
          <w:sz w:val="24"/>
        </w:rPr>
      </w:pPr>
      <w:r>
        <w:rPr>
          <w:rFonts w:ascii="Garamond" w:hAnsi="Garamond"/>
          <w:sz w:val="24"/>
        </w:rPr>
        <w:t xml:space="preserve">Dopo </w:t>
      </w:r>
      <w:r w:rsidRPr="00086BF1">
        <w:rPr>
          <w:rFonts w:ascii="Garamond" w:hAnsi="Garamond"/>
          <w:sz w:val="24"/>
        </w:rPr>
        <w:t>15 giorni dalla data di apertura della fase di rettifica</w:t>
      </w:r>
      <w:r>
        <w:rPr>
          <w:rFonts w:ascii="Garamond" w:hAnsi="Garamond"/>
          <w:sz w:val="24"/>
        </w:rPr>
        <w:t xml:space="preserve"> una </w:t>
      </w:r>
      <w:r w:rsidRPr="00086BF1">
        <w:rPr>
          <w:rFonts w:ascii="Garamond" w:hAnsi="Garamond"/>
          <w:sz w:val="24"/>
        </w:rPr>
        <w:t xml:space="preserve">nuova procedura </w:t>
      </w:r>
      <w:r>
        <w:rPr>
          <w:rFonts w:ascii="Garamond" w:hAnsi="Garamond"/>
          <w:sz w:val="24"/>
        </w:rPr>
        <w:t>conclude</w:t>
      </w:r>
      <w:r w:rsidRPr="00086BF1">
        <w:rPr>
          <w:rFonts w:ascii="Garamond" w:hAnsi="Garamond"/>
          <w:sz w:val="24"/>
        </w:rPr>
        <w:t xml:space="preserve"> in maniera automatica i modelli ponendoli in Rettifica </w:t>
      </w:r>
      <w:r>
        <w:rPr>
          <w:rFonts w:ascii="Garamond" w:hAnsi="Garamond"/>
          <w:sz w:val="24"/>
        </w:rPr>
        <w:t>c</w:t>
      </w:r>
      <w:r w:rsidRPr="00086BF1">
        <w:rPr>
          <w:rFonts w:ascii="Garamond" w:hAnsi="Garamond"/>
          <w:sz w:val="24"/>
        </w:rPr>
        <w:t>onclusa.</w:t>
      </w:r>
      <w:bookmarkStart w:id="19" w:name="_Toc5202339"/>
      <w:bookmarkStart w:id="20" w:name="_Toc7166443"/>
    </w:p>
    <w:p w14:paraId="0916AF18" w14:textId="77777777" w:rsidR="00EB6D20" w:rsidRDefault="00EB6D20" w:rsidP="00EB6D20">
      <w:pPr>
        <w:spacing w:after="0"/>
        <w:ind w:firstLine="0"/>
        <w:jc w:val="left"/>
        <w:rPr>
          <w:rFonts w:ascii="Garamond" w:hAnsi="Garamond"/>
          <w:sz w:val="24"/>
        </w:rPr>
      </w:pPr>
      <w:r>
        <w:rPr>
          <w:rFonts w:ascii="Garamond" w:hAnsi="Garamond"/>
          <w:sz w:val="24"/>
        </w:rPr>
        <w:br w:type="page"/>
      </w:r>
    </w:p>
    <w:p w14:paraId="4647E710" w14:textId="77777777" w:rsidR="00EB6D20" w:rsidRPr="00650F0E" w:rsidRDefault="00EB6D20" w:rsidP="00EB6D20">
      <w:pPr>
        <w:pStyle w:val="Titolo2"/>
        <w:rPr>
          <w:i/>
        </w:rPr>
      </w:pPr>
      <w:bookmarkStart w:id="21" w:name="_Toc167394219"/>
      <w:bookmarkStart w:id="22" w:name="_Toc169797035"/>
      <w:r w:rsidRPr="00650F0E">
        <w:lastRenderedPageBreak/>
        <w:t>Il sistema informativo SICO</w:t>
      </w:r>
      <w:bookmarkEnd w:id="19"/>
      <w:bookmarkEnd w:id="20"/>
      <w:bookmarkEnd w:id="21"/>
      <w:bookmarkEnd w:id="22"/>
    </w:p>
    <w:p w14:paraId="4F782542" w14:textId="77777777" w:rsidR="00EB6D20" w:rsidRDefault="00EB6D20" w:rsidP="00EB6D20">
      <w:pPr>
        <w:spacing w:after="0" w:line="360" w:lineRule="auto"/>
        <w:ind w:firstLine="0"/>
        <w:rPr>
          <w:rFonts w:ascii="Garamond" w:hAnsi="Garamond"/>
          <w:sz w:val="24"/>
        </w:rPr>
      </w:pPr>
      <w:r w:rsidRPr="00244D79">
        <w:rPr>
          <w:rFonts w:ascii="Garamond" w:hAnsi="Garamond"/>
          <w:sz w:val="24"/>
        </w:rPr>
        <w:t>Il sistema informativo del personale dipendente dalle Amministrazioni Pubbliche (nel seguito indicato con SICO)</w:t>
      </w:r>
      <w:r>
        <w:rPr>
          <w:rFonts w:ascii="Garamond" w:hAnsi="Garamond"/>
          <w:sz w:val="24"/>
        </w:rPr>
        <w:t>,</w:t>
      </w:r>
      <w:r w:rsidRPr="00244D79">
        <w:rPr>
          <w:rFonts w:ascii="Garamond" w:hAnsi="Garamond"/>
          <w:sz w:val="24"/>
        </w:rPr>
        <w:t xml:space="preserve"> gestito dal Dipartimento della Ragioneria generale dello Stato – IGOP, è dedicato all’acquisizione dei dati concernenti il personale dipendente dalle amministrazi</w:t>
      </w:r>
      <w:r>
        <w:rPr>
          <w:rFonts w:ascii="Garamond" w:hAnsi="Garamond"/>
          <w:sz w:val="24"/>
        </w:rPr>
        <w:t xml:space="preserve">oni pubbliche di cui </w:t>
      </w:r>
      <w:r w:rsidRPr="00244D79">
        <w:rPr>
          <w:rFonts w:ascii="Garamond" w:hAnsi="Garamond"/>
          <w:sz w:val="24"/>
        </w:rPr>
        <w:t>Titolo V del d.lgs. n. 165/2001</w:t>
      </w:r>
      <w:r>
        <w:rPr>
          <w:rFonts w:ascii="Garamond" w:hAnsi="Garamond"/>
          <w:sz w:val="24"/>
        </w:rPr>
        <w:t xml:space="preserve"> e raccoglie</w:t>
      </w:r>
      <w:r w:rsidRPr="00244D79">
        <w:rPr>
          <w:rFonts w:ascii="Garamond" w:hAnsi="Garamond"/>
          <w:sz w:val="24"/>
        </w:rPr>
        <w:t xml:space="preserve"> i dati provenienti dalle singole amministrazioni in un’unica base dati di riferimento per le opportune elaborazioni statistiche.</w:t>
      </w:r>
    </w:p>
    <w:p w14:paraId="4F3A23A7" w14:textId="77777777" w:rsidR="00EB6D20" w:rsidRPr="002B2DFD" w:rsidRDefault="00EB6D20" w:rsidP="00EB6D20">
      <w:pPr>
        <w:spacing w:after="0"/>
        <w:ind w:firstLine="0"/>
        <w:jc w:val="center"/>
      </w:pPr>
      <w:r w:rsidRPr="00796843">
        <w:rPr>
          <w:noProof/>
        </w:rPr>
        <w:drawing>
          <wp:inline distT="0" distB="0" distL="0" distR="0" wp14:anchorId="64682ECD" wp14:editId="0BD85055">
            <wp:extent cx="5760000" cy="4318400"/>
            <wp:effectExtent l="0" t="0" r="0" b="0"/>
            <wp:docPr id="201799937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00" cy="4318400"/>
                    </a:xfrm>
                    <a:prstGeom prst="rect">
                      <a:avLst/>
                    </a:prstGeom>
                    <a:noFill/>
                    <a:ln>
                      <a:noFill/>
                    </a:ln>
                  </pic:spPr>
                </pic:pic>
              </a:graphicData>
            </a:graphic>
          </wp:inline>
        </w:drawing>
      </w:r>
    </w:p>
    <w:p w14:paraId="04768CDF" w14:textId="77777777" w:rsidR="00EB6D20" w:rsidRPr="00E314DC" w:rsidRDefault="00EB6D20" w:rsidP="00EB6D20">
      <w:pPr>
        <w:spacing w:after="0"/>
        <w:ind w:firstLine="0"/>
        <w:jc w:val="center"/>
        <w:rPr>
          <w:sz w:val="20"/>
          <w:szCs w:val="20"/>
        </w:rPr>
      </w:pPr>
      <w:r w:rsidRPr="00E314DC">
        <w:rPr>
          <w:sz w:val="20"/>
          <w:szCs w:val="20"/>
        </w:rPr>
        <w:t xml:space="preserve">Figura </w:t>
      </w:r>
      <w:r>
        <w:rPr>
          <w:sz w:val="20"/>
          <w:szCs w:val="20"/>
        </w:rPr>
        <w:t>1</w:t>
      </w:r>
      <w:r w:rsidRPr="00E314DC">
        <w:rPr>
          <w:sz w:val="20"/>
          <w:szCs w:val="20"/>
        </w:rPr>
        <w:t xml:space="preserve"> - Processo dei dati in SICO</w:t>
      </w:r>
    </w:p>
    <w:p w14:paraId="5306FA43" w14:textId="77777777" w:rsidR="00EB6D20" w:rsidRPr="00C9673E" w:rsidRDefault="00EB6D20" w:rsidP="00EB6D20">
      <w:pPr>
        <w:spacing w:after="0" w:line="360" w:lineRule="auto"/>
        <w:ind w:firstLine="0"/>
        <w:rPr>
          <w:rFonts w:ascii="Garamond" w:hAnsi="Garamond"/>
          <w:sz w:val="24"/>
        </w:rPr>
      </w:pPr>
      <w:r w:rsidRPr="00C9673E">
        <w:rPr>
          <w:rFonts w:ascii="Garamond" w:hAnsi="Garamond"/>
          <w:sz w:val="24"/>
        </w:rPr>
        <w:t>Il modello organizzativo su cui è stato disegnato SICO ha reso organico</w:t>
      </w:r>
      <w:r>
        <w:rPr>
          <w:rFonts w:ascii="Garamond" w:hAnsi="Garamond"/>
          <w:sz w:val="24"/>
        </w:rPr>
        <w:t xml:space="preserve"> ed</w:t>
      </w:r>
      <w:r w:rsidRPr="00C9673E">
        <w:rPr>
          <w:rFonts w:ascii="Garamond" w:hAnsi="Garamond"/>
          <w:sz w:val="24"/>
        </w:rPr>
        <w:t xml:space="preserve"> omogeneo il processo per:</w:t>
      </w:r>
    </w:p>
    <w:p w14:paraId="4DBBBF78" w14:textId="77777777" w:rsidR="00EB6D20" w:rsidRPr="00C9673E" w:rsidRDefault="00EB6D20" w:rsidP="00EB6D20">
      <w:pPr>
        <w:numPr>
          <w:ilvl w:val="0"/>
          <w:numId w:val="11"/>
        </w:numPr>
        <w:spacing w:after="0" w:line="360" w:lineRule="auto"/>
        <w:rPr>
          <w:rFonts w:ascii="Garamond" w:hAnsi="Garamond"/>
          <w:sz w:val="24"/>
        </w:rPr>
      </w:pPr>
      <w:r w:rsidRPr="00C9673E">
        <w:rPr>
          <w:rFonts w:ascii="Garamond" w:hAnsi="Garamond"/>
          <w:sz w:val="24"/>
        </w:rPr>
        <w:t>acquisire i dati dalle Istituzioni tenute all’invio;</w:t>
      </w:r>
    </w:p>
    <w:p w14:paraId="36AD4459" w14:textId="77777777" w:rsidR="00EB6D20" w:rsidRPr="00C9673E" w:rsidRDefault="00EB6D20" w:rsidP="00EB6D20">
      <w:pPr>
        <w:numPr>
          <w:ilvl w:val="0"/>
          <w:numId w:val="11"/>
        </w:numPr>
        <w:spacing w:after="0" w:line="360" w:lineRule="auto"/>
        <w:rPr>
          <w:rFonts w:ascii="Garamond" w:hAnsi="Garamond"/>
          <w:sz w:val="24"/>
        </w:rPr>
      </w:pPr>
      <w:r w:rsidRPr="00C9673E">
        <w:rPr>
          <w:rFonts w:ascii="Garamond" w:hAnsi="Garamond"/>
          <w:sz w:val="24"/>
        </w:rPr>
        <w:t>gestire la segnalazione di errori;</w:t>
      </w:r>
    </w:p>
    <w:p w14:paraId="3023D76F" w14:textId="77777777" w:rsidR="00EB6D20" w:rsidRPr="00C9673E" w:rsidRDefault="00EB6D20" w:rsidP="00EB6D20">
      <w:pPr>
        <w:numPr>
          <w:ilvl w:val="0"/>
          <w:numId w:val="11"/>
        </w:numPr>
        <w:spacing w:after="0" w:line="360" w:lineRule="auto"/>
        <w:rPr>
          <w:rFonts w:ascii="Garamond" w:hAnsi="Garamond"/>
          <w:sz w:val="24"/>
        </w:rPr>
      </w:pPr>
      <w:r w:rsidRPr="00C9673E">
        <w:rPr>
          <w:rFonts w:ascii="Garamond" w:hAnsi="Garamond"/>
          <w:sz w:val="24"/>
        </w:rPr>
        <w:t xml:space="preserve">gestire le rettifiche </w:t>
      </w:r>
      <w:r>
        <w:rPr>
          <w:rFonts w:ascii="Garamond" w:hAnsi="Garamond"/>
          <w:sz w:val="24"/>
        </w:rPr>
        <w:t xml:space="preserve">e </w:t>
      </w:r>
      <w:r w:rsidRPr="00C9673E">
        <w:rPr>
          <w:rFonts w:ascii="Garamond" w:hAnsi="Garamond"/>
          <w:sz w:val="24"/>
        </w:rPr>
        <w:t>la giustificazione delle incongruenze;</w:t>
      </w:r>
    </w:p>
    <w:p w14:paraId="6A0C93A4" w14:textId="77777777" w:rsidR="00EB6D20" w:rsidRDefault="00EB6D20" w:rsidP="00EB6D20">
      <w:pPr>
        <w:numPr>
          <w:ilvl w:val="0"/>
          <w:numId w:val="11"/>
        </w:numPr>
        <w:spacing w:after="0" w:line="360" w:lineRule="auto"/>
        <w:rPr>
          <w:rFonts w:ascii="Garamond" w:hAnsi="Garamond"/>
          <w:sz w:val="24"/>
        </w:rPr>
      </w:pPr>
      <w:r w:rsidRPr="00C9673E">
        <w:rPr>
          <w:rFonts w:ascii="Garamond" w:hAnsi="Garamond"/>
          <w:sz w:val="24"/>
        </w:rPr>
        <w:t>validare e approvare i dati da parte degli Uffici di controllo di I e II livello: UCB/RTS/IGOP.</w:t>
      </w:r>
    </w:p>
    <w:p w14:paraId="7F88DE01" w14:textId="77777777" w:rsidR="00EB6D20" w:rsidRPr="008F21E9" w:rsidRDefault="00EB6D20" w:rsidP="00EB6D20">
      <w:pPr>
        <w:spacing w:after="0" w:line="360" w:lineRule="auto"/>
        <w:ind w:firstLine="0"/>
        <w:rPr>
          <w:rFonts w:ascii="Garamond" w:hAnsi="Garamond"/>
          <w:sz w:val="24"/>
        </w:rPr>
      </w:pPr>
      <w:r w:rsidRPr="008F21E9">
        <w:rPr>
          <w:rFonts w:ascii="Garamond" w:hAnsi="Garamond"/>
          <w:sz w:val="24"/>
        </w:rPr>
        <w:t xml:space="preserve">È così possibile lavorare una grande mole di dati in tempi </w:t>
      </w:r>
      <w:r>
        <w:rPr>
          <w:rFonts w:ascii="Garamond" w:hAnsi="Garamond"/>
          <w:sz w:val="24"/>
        </w:rPr>
        <w:t>contenuti</w:t>
      </w:r>
      <w:r w:rsidRPr="008F21E9">
        <w:rPr>
          <w:rFonts w:ascii="Garamond" w:hAnsi="Garamond"/>
          <w:sz w:val="24"/>
        </w:rPr>
        <w:t>, con un’accurata attività di controllo da parte degli organi competenti e un elevato livello qualitativo delle informazioni successivamente pubblicate.</w:t>
      </w:r>
    </w:p>
    <w:p w14:paraId="40B9CDFD" w14:textId="77777777" w:rsidR="00EB6D20" w:rsidRPr="00C9673E" w:rsidRDefault="00EB6D20" w:rsidP="00EB6D20">
      <w:pPr>
        <w:spacing w:after="0" w:line="360" w:lineRule="auto"/>
        <w:ind w:firstLine="0"/>
        <w:rPr>
          <w:rFonts w:ascii="Garamond" w:hAnsi="Garamond"/>
          <w:sz w:val="24"/>
        </w:rPr>
      </w:pPr>
      <w:r w:rsidRPr="00C9673E">
        <w:rPr>
          <w:rFonts w:ascii="Garamond" w:hAnsi="Garamond"/>
          <w:sz w:val="24"/>
        </w:rPr>
        <w:t>L’acquisizione dei dati – ch</w:t>
      </w:r>
      <w:r>
        <w:rPr>
          <w:rFonts w:ascii="Garamond" w:hAnsi="Garamond"/>
          <w:sz w:val="24"/>
        </w:rPr>
        <w:t>e sarà dettagliatamente esposta</w:t>
      </w:r>
      <w:r w:rsidRPr="00C9673E">
        <w:rPr>
          <w:rFonts w:ascii="Garamond" w:hAnsi="Garamond"/>
          <w:sz w:val="24"/>
        </w:rPr>
        <w:t xml:space="preserve"> più avanti nella sezione “Funzioni a disposizione delle Istituzioni che inviano i dati” – prevede tre modalità:</w:t>
      </w:r>
    </w:p>
    <w:p w14:paraId="3320460B" w14:textId="77777777" w:rsidR="00EB6D20" w:rsidRPr="00C9673E" w:rsidRDefault="00EB6D20" w:rsidP="00EB6D20">
      <w:pPr>
        <w:numPr>
          <w:ilvl w:val="0"/>
          <w:numId w:val="10"/>
        </w:numPr>
        <w:spacing w:after="0" w:line="360" w:lineRule="auto"/>
        <w:rPr>
          <w:rFonts w:ascii="Garamond" w:hAnsi="Garamond"/>
          <w:sz w:val="24"/>
        </w:rPr>
      </w:pPr>
      <w:r w:rsidRPr="00C9673E">
        <w:rPr>
          <w:rFonts w:ascii="Garamond" w:hAnsi="Garamond"/>
          <w:b/>
          <w:sz w:val="24"/>
        </w:rPr>
        <w:lastRenderedPageBreak/>
        <w:t>FTP:</w:t>
      </w:r>
      <w:r w:rsidRPr="00C9673E">
        <w:rPr>
          <w:rFonts w:ascii="Garamond" w:hAnsi="Garamond"/>
          <w:sz w:val="24"/>
        </w:rPr>
        <w:t xml:space="preserve"> il processo FTP è un sistema che permette l’invio di grosse quantità di dati tramite un protocollo di colloquio predefinito. Questa modalità è riservata all’acquisizione simultanea dei dati di più amministrazioni.</w:t>
      </w:r>
    </w:p>
    <w:p w14:paraId="782BD362" w14:textId="77777777" w:rsidR="00EB6D20" w:rsidRPr="00C9673E" w:rsidRDefault="00EB6D20" w:rsidP="00EB6D20">
      <w:pPr>
        <w:numPr>
          <w:ilvl w:val="0"/>
          <w:numId w:val="10"/>
        </w:numPr>
        <w:spacing w:after="0" w:line="360" w:lineRule="auto"/>
        <w:rPr>
          <w:rFonts w:ascii="Garamond" w:hAnsi="Garamond"/>
          <w:sz w:val="24"/>
        </w:rPr>
      </w:pPr>
      <w:r w:rsidRPr="00C9673E">
        <w:rPr>
          <w:rFonts w:ascii="Garamond" w:hAnsi="Garamond"/>
          <w:b/>
          <w:sz w:val="24"/>
        </w:rPr>
        <w:t>Web:</w:t>
      </w:r>
      <w:r w:rsidRPr="00C9673E">
        <w:rPr>
          <w:rFonts w:ascii="Garamond" w:hAnsi="Garamond"/>
          <w:sz w:val="24"/>
        </w:rPr>
        <w:t xml:space="preserve"> l’inserimento delle informazioni </w:t>
      </w:r>
      <w:r>
        <w:rPr>
          <w:rFonts w:ascii="Garamond" w:hAnsi="Garamond"/>
          <w:sz w:val="24"/>
        </w:rPr>
        <w:t xml:space="preserve">avviene </w:t>
      </w:r>
      <w:r w:rsidRPr="00C9673E">
        <w:rPr>
          <w:rFonts w:ascii="Garamond" w:hAnsi="Garamond"/>
          <w:sz w:val="24"/>
        </w:rPr>
        <w:t xml:space="preserve">collegandosi direttamente a SICO attraverso l’indirizzo </w:t>
      </w:r>
      <w:hyperlink r:id="rId10" w:tgtFrame="_blank" w:tooltip="URL originale: https://sico.rgs.mef.gov.it/. Fare clic o toccare se si considera attendibile questo collegamento." w:history="1">
        <w:r>
          <w:rPr>
            <w:rStyle w:val="Collegamentoipertestuale"/>
            <w:rFonts w:ascii="Calibri" w:hAnsi="Calibri" w:cs="Calibri"/>
            <w:color w:val="0563C1"/>
            <w:szCs w:val="22"/>
            <w:bdr w:val="none" w:sz="0" w:space="0" w:color="auto" w:frame="1"/>
            <w:shd w:val="clear" w:color="auto" w:fill="FFFFFF"/>
          </w:rPr>
          <w:t>https://sico.rgs.mef.gov.it</w:t>
        </w:r>
      </w:hyperlink>
      <w:r w:rsidRPr="00C9673E">
        <w:rPr>
          <w:rFonts w:ascii="Garamond" w:hAnsi="Garamond"/>
          <w:sz w:val="24"/>
        </w:rPr>
        <w:t xml:space="preserve"> oppure tramite il sito del Dipartimento della </w:t>
      </w:r>
      <w:r>
        <w:rPr>
          <w:rFonts w:ascii="Garamond" w:hAnsi="Garamond"/>
          <w:sz w:val="24"/>
        </w:rPr>
        <w:t xml:space="preserve">Ragioneria generale dello Stato </w:t>
      </w:r>
      <w:hyperlink r:id="rId11" w:history="1">
        <w:r w:rsidRPr="0081350C">
          <w:rPr>
            <w:rStyle w:val="Collegamentoipertestuale"/>
            <w:rFonts w:ascii="Calibri" w:hAnsi="Calibri" w:cs="Calibri"/>
            <w:color w:val="0563C1"/>
            <w:szCs w:val="22"/>
            <w:bdr w:val="none" w:sz="0" w:space="0" w:color="auto" w:frame="1"/>
            <w:shd w:val="clear" w:color="auto" w:fill="FFFFFF"/>
          </w:rPr>
          <w:t>www.homepagesico.mef.gov.it</w:t>
        </w:r>
      </w:hyperlink>
      <w:r w:rsidRPr="00C9673E">
        <w:rPr>
          <w:rFonts w:ascii="Garamond" w:hAnsi="Garamond"/>
          <w:sz w:val="24"/>
        </w:rPr>
        <w:t xml:space="preserve"> dal link “Applicazione </w:t>
      </w:r>
      <w:r>
        <w:rPr>
          <w:rFonts w:ascii="Garamond" w:hAnsi="Garamond"/>
          <w:sz w:val="24"/>
        </w:rPr>
        <w:t>SICO</w:t>
      </w:r>
      <w:r w:rsidRPr="00C9673E">
        <w:rPr>
          <w:rFonts w:ascii="Garamond" w:hAnsi="Garamond"/>
          <w:sz w:val="24"/>
        </w:rPr>
        <w:t>”.</w:t>
      </w:r>
    </w:p>
    <w:p w14:paraId="44594A11" w14:textId="77777777" w:rsidR="00EB6D20" w:rsidRPr="00C9673E" w:rsidRDefault="00EB6D20" w:rsidP="00EB6D20">
      <w:pPr>
        <w:numPr>
          <w:ilvl w:val="0"/>
          <w:numId w:val="10"/>
        </w:numPr>
        <w:spacing w:after="0" w:line="360" w:lineRule="auto"/>
        <w:rPr>
          <w:rFonts w:ascii="Garamond" w:hAnsi="Garamond"/>
          <w:sz w:val="24"/>
        </w:rPr>
      </w:pPr>
      <w:r w:rsidRPr="00C9673E">
        <w:rPr>
          <w:rFonts w:ascii="Garamond" w:hAnsi="Garamond"/>
          <w:b/>
          <w:sz w:val="24"/>
        </w:rPr>
        <w:t>Kit Excel:</w:t>
      </w:r>
      <w:r w:rsidRPr="00C9673E">
        <w:rPr>
          <w:rFonts w:ascii="Garamond" w:hAnsi="Garamond"/>
          <w:sz w:val="24"/>
        </w:rPr>
        <w:t xml:space="preserve"> permette di organizzare in locale i dati in un apposito file excel contenente tutte le tabelle di rilevazione ed effettuare, in un momento successivo, il trasferimento degli stessi a SICO attraverso la funzione di Upload.</w:t>
      </w:r>
    </w:p>
    <w:p w14:paraId="307B4492" w14:textId="77777777" w:rsidR="00EB6D20" w:rsidRPr="00345F14" w:rsidRDefault="00EB6D20" w:rsidP="00EB6D20">
      <w:pPr>
        <w:spacing w:after="0" w:line="360" w:lineRule="auto"/>
        <w:ind w:firstLine="0"/>
        <w:rPr>
          <w:rFonts w:ascii="Garamond" w:hAnsi="Garamond"/>
          <w:sz w:val="24"/>
        </w:rPr>
      </w:pPr>
      <w:r w:rsidRPr="00345F14">
        <w:rPr>
          <w:rFonts w:ascii="Garamond" w:hAnsi="Garamond"/>
          <w:sz w:val="24"/>
        </w:rPr>
        <w:t xml:space="preserve">Dal sito del Dipartimento della Ragioneria generale dello Stato </w:t>
      </w:r>
      <w:r>
        <w:rPr>
          <w:rFonts w:ascii="Garamond" w:hAnsi="Garamond"/>
          <w:sz w:val="24"/>
        </w:rPr>
        <w:t>(nel seguito RGS)</w:t>
      </w:r>
      <w:r w:rsidRPr="00C9673E">
        <w:rPr>
          <w:rFonts w:ascii="Garamond" w:hAnsi="Garamond"/>
          <w:sz w:val="24"/>
        </w:rPr>
        <w:t xml:space="preserve"> </w:t>
      </w:r>
      <w:r w:rsidRPr="00345F14">
        <w:rPr>
          <w:rFonts w:ascii="Garamond" w:hAnsi="Garamond"/>
          <w:sz w:val="24"/>
        </w:rPr>
        <w:t>si accede ad una serie di servizi ed informazioni relative</w:t>
      </w:r>
      <w:r>
        <w:rPr>
          <w:rFonts w:ascii="Garamond" w:hAnsi="Garamond"/>
          <w:sz w:val="24"/>
        </w:rPr>
        <w:t xml:space="preserve"> alla rilevazione del C</w:t>
      </w:r>
      <w:r w:rsidRPr="00345F14">
        <w:rPr>
          <w:rFonts w:ascii="Garamond" w:hAnsi="Garamond"/>
          <w:sz w:val="24"/>
        </w:rPr>
        <w:t>onto annuale:</w:t>
      </w:r>
    </w:p>
    <w:tbl>
      <w:tblPr>
        <w:tblpPr w:leftFromText="141" w:rightFromText="141" w:vertAnchor="text" w:horzAnchor="margin" w:tblpXSpec="center" w:tblpY="27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419"/>
        <w:gridCol w:w="2891"/>
        <w:gridCol w:w="4678"/>
      </w:tblGrid>
      <w:tr w:rsidR="00EB6D20" w:rsidRPr="00234CCB" w14:paraId="02D56A09" w14:textId="77777777" w:rsidTr="003D33D7">
        <w:trPr>
          <w:cantSplit/>
          <w:trHeight w:val="175"/>
        </w:trPr>
        <w:tc>
          <w:tcPr>
            <w:tcW w:w="1419" w:type="dxa"/>
            <w:shd w:val="clear" w:color="auto" w:fill="FFFFFF"/>
            <w:tcMar>
              <w:top w:w="28" w:type="dxa"/>
              <w:left w:w="57" w:type="dxa"/>
              <w:bottom w:w="28" w:type="dxa"/>
              <w:right w:w="57" w:type="dxa"/>
            </w:tcMar>
            <w:vAlign w:val="center"/>
          </w:tcPr>
          <w:p w14:paraId="04025914" w14:textId="77777777" w:rsidR="00EB6D20" w:rsidRPr="00234CCB" w:rsidRDefault="00EB6D20" w:rsidP="003D33D7">
            <w:pPr>
              <w:spacing w:after="0"/>
              <w:ind w:firstLine="0"/>
              <w:rPr>
                <w:rFonts w:ascii="Garamond" w:hAnsi="Garamond"/>
                <w:b/>
                <w:bCs/>
                <w:szCs w:val="22"/>
              </w:rPr>
            </w:pPr>
            <w:r w:rsidRPr="00234CCB">
              <w:rPr>
                <w:rFonts w:ascii="Garamond" w:hAnsi="Garamond"/>
                <w:b/>
                <w:bCs/>
                <w:szCs w:val="22"/>
              </w:rPr>
              <w:t>Informazioni utili</w:t>
            </w:r>
          </w:p>
        </w:tc>
        <w:tc>
          <w:tcPr>
            <w:tcW w:w="2891" w:type="dxa"/>
            <w:shd w:val="clear" w:color="auto" w:fill="FFFFFF"/>
            <w:tcMar>
              <w:top w:w="28" w:type="dxa"/>
              <w:left w:w="28" w:type="dxa"/>
              <w:bottom w:w="28" w:type="dxa"/>
              <w:right w:w="28" w:type="dxa"/>
            </w:tcMar>
            <w:vAlign w:val="center"/>
          </w:tcPr>
          <w:p w14:paraId="6920050B" w14:textId="77777777" w:rsidR="00EB6D20" w:rsidRPr="004A22FF" w:rsidRDefault="00000000" w:rsidP="003D33D7">
            <w:pPr>
              <w:spacing w:after="0"/>
              <w:ind w:firstLine="0"/>
              <w:rPr>
                <w:rFonts w:ascii="Garamond" w:hAnsi="Garamond"/>
                <w:szCs w:val="22"/>
              </w:rPr>
            </w:pPr>
            <w:hyperlink r:id="rId12" w:history="1">
              <w:r w:rsidR="00EB6D20" w:rsidRPr="004A22FF">
                <w:rPr>
                  <w:rStyle w:val="Collegamentoipertestuale"/>
                  <w:rFonts w:ascii="Garamond" w:hAnsi="Garamond" w:cs="Calibri"/>
                  <w:color w:val="0563C1"/>
                  <w:szCs w:val="22"/>
                  <w:bdr w:val="none" w:sz="0" w:space="0" w:color="auto" w:frame="1"/>
                  <w:shd w:val="clear" w:color="auto" w:fill="FFFFFF"/>
                </w:rPr>
                <w:t>www.homepagesico.mef.gov.it</w:t>
              </w:r>
            </w:hyperlink>
          </w:p>
        </w:tc>
        <w:tc>
          <w:tcPr>
            <w:tcW w:w="4678" w:type="dxa"/>
            <w:shd w:val="clear" w:color="auto" w:fill="FFFFFF"/>
            <w:tcMar>
              <w:top w:w="28" w:type="dxa"/>
              <w:left w:w="57" w:type="dxa"/>
              <w:bottom w:w="28" w:type="dxa"/>
              <w:right w:w="57" w:type="dxa"/>
            </w:tcMar>
            <w:vAlign w:val="center"/>
          </w:tcPr>
          <w:p w14:paraId="0C6E5A5B" w14:textId="77777777" w:rsidR="00EB6D20" w:rsidRPr="00234CCB" w:rsidRDefault="00EB6D20" w:rsidP="003D33D7">
            <w:pPr>
              <w:numPr>
                <w:ilvl w:val="0"/>
                <w:numId w:val="12"/>
              </w:numPr>
              <w:spacing w:after="0"/>
              <w:jc w:val="left"/>
              <w:rPr>
                <w:rFonts w:ascii="Garamond" w:hAnsi="Garamond"/>
                <w:szCs w:val="22"/>
              </w:rPr>
            </w:pPr>
            <w:r w:rsidRPr="00234CCB">
              <w:rPr>
                <w:rFonts w:ascii="Garamond" w:hAnsi="Garamond"/>
                <w:szCs w:val="22"/>
              </w:rPr>
              <w:t xml:space="preserve">accesso all’applicativo </w:t>
            </w:r>
            <w:hyperlink r:id="rId13" w:tgtFrame="_blank" w:tooltip="URL originale: https://sico.rgs.mef.gov.it/. Fare clic o toccare se si considera attendibile questo collegamento." w:history="1">
              <w:r w:rsidRPr="004745C9">
                <w:rPr>
                  <w:rStyle w:val="Collegamentoipertestuale"/>
                  <w:rFonts w:ascii="Garamond" w:hAnsi="Garamond" w:cs="Calibri"/>
                  <w:color w:val="0563C1"/>
                  <w:szCs w:val="22"/>
                  <w:bdr w:val="none" w:sz="0" w:space="0" w:color="auto" w:frame="1"/>
                  <w:shd w:val="clear" w:color="auto" w:fill="FFFFFF"/>
                </w:rPr>
                <w:t>https://sico.rgs.mef.gov.it</w:t>
              </w:r>
            </w:hyperlink>
          </w:p>
          <w:p w14:paraId="008D02FE" w14:textId="77777777" w:rsidR="00EB6D20" w:rsidRPr="00234CCB" w:rsidRDefault="00EB6D20" w:rsidP="003D33D7">
            <w:pPr>
              <w:numPr>
                <w:ilvl w:val="0"/>
                <w:numId w:val="12"/>
              </w:numPr>
              <w:spacing w:after="0"/>
              <w:rPr>
                <w:rFonts w:ascii="Garamond" w:hAnsi="Garamond"/>
                <w:szCs w:val="22"/>
              </w:rPr>
            </w:pPr>
            <w:r w:rsidRPr="00234CCB">
              <w:rPr>
                <w:rFonts w:ascii="Garamond" w:hAnsi="Garamond"/>
                <w:szCs w:val="22"/>
              </w:rPr>
              <w:t>circolare</w:t>
            </w:r>
          </w:p>
          <w:p w14:paraId="3CB88B03" w14:textId="77777777" w:rsidR="00EB6D20" w:rsidRPr="00650F0E" w:rsidRDefault="00EB6D20" w:rsidP="003D33D7">
            <w:pPr>
              <w:numPr>
                <w:ilvl w:val="0"/>
                <w:numId w:val="12"/>
              </w:numPr>
              <w:spacing w:after="0"/>
              <w:rPr>
                <w:rFonts w:ascii="Garamond" w:hAnsi="Garamond"/>
                <w:szCs w:val="22"/>
              </w:rPr>
            </w:pPr>
            <w:r w:rsidRPr="00650F0E">
              <w:rPr>
                <w:rFonts w:ascii="Garamond" w:hAnsi="Garamond"/>
                <w:szCs w:val="22"/>
              </w:rPr>
              <w:t>errata corrige</w:t>
            </w:r>
            <w:r>
              <w:rPr>
                <w:rFonts w:ascii="Garamond" w:hAnsi="Garamond"/>
                <w:szCs w:val="22"/>
              </w:rPr>
              <w:t xml:space="preserve"> e </w:t>
            </w:r>
            <w:r w:rsidRPr="00650F0E">
              <w:rPr>
                <w:rFonts w:ascii="Garamond" w:hAnsi="Garamond"/>
                <w:szCs w:val="22"/>
              </w:rPr>
              <w:t>comunicati</w:t>
            </w:r>
          </w:p>
          <w:p w14:paraId="0EB9C989" w14:textId="77777777" w:rsidR="00EB6D20" w:rsidRDefault="00EB6D20" w:rsidP="003D33D7">
            <w:pPr>
              <w:numPr>
                <w:ilvl w:val="0"/>
                <w:numId w:val="12"/>
              </w:numPr>
              <w:spacing w:after="0"/>
              <w:rPr>
                <w:rFonts w:ascii="Garamond" w:hAnsi="Garamond"/>
                <w:szCs w:val="22"/>
              </w:rPr>
            </w:pPr>
            <w:r w:rsidRPr="00D843DC">
              <w:rPr>
                <w:rFonts w:ascii="Garamond" w:hAnsi="Garamond"/>
                <w:szCs w:val="22"/>
              </w:rPr>
              <w:t>tutorial</w:t>
            </w:r>
          </w:p>
          <w:p w14:paraId="08754ABD" w14:textId="77777777" w:rsidR="00EB6D20" w:rsidRPr="005C74B8" w:rsidRDefault="00EB6D20" w:rsidP="003D33D7">
            <w:pPr>
              <w:numPr>
                <w:ilvl w:val="0"/>
                <w:numId w:val="12"/>
              </w:numPr>
              <w:spacing w:after="0"/>
              <w:rPr>
                <w:rFonts w:ascii="Garamond" w:hAnsi="Garamond"/>
                <w:szCs w:val="22"/>
              </w:rPr>
            </w:pPr>
            <w:r w:rsidRPr="005C74B8">
              <w:rPr>
                <w:rFonts w:ascii="Garamond" w:hAnsi="Garamond"/>
                <w:szCs w:val="22"/>
              </w:rPr>
              <w:t>download di: kit excel e modulo richiesta utenza</w:t>
            </w:r>
          </w:p>
          <w:p w14:paraId="16C0F075" w14:textId="77777777" w:rsidR="00EB6D20" w:rsidRPr="00234CCB" w:rsidRDefault="00EB6D20" w:rsidP="003D33D7">
            <w:pPr>
              <w:numPr>
                <w:ilvl w:val="0"/>
                <w:numId w:val="12"/>
              </w:numPr>
              <w:spacing w:after="0"/>
              <w:rPr>
                <w:rFonts w:ascii="Garamond" w:hAnsi="Garamond"/>
                <w:szCs w:val="22"/>
              </w:rPr>
            </w:pPr>
            <w:r w:rsidRPr="00234CCB">
              <w:rPr>
                <w:rFonts w:ascii="Garamond" w:hAnsi="Garamond"/>
                <w:szCs w:val="22"/>
              </w:rPr>
              <w:t>FAQ (domande e risposte)</w:t>
            </w:r>
          </w:p>
        </w:tc>
      </w:tr>
      <w:tr w:rsidR="00EB6D20" w:rsidRPr="00234CCB" w14:paraId="2B000C52" w14:textId="77777777" w:rsidTr="003D33D7">
        <w:trPr>
          <w:cantSplit/>
          <w:trHeight w:val="340"/>
        </w:trPr>
        <w:tc>
          <w:tcPr>
            <w:tcW w:w="1419" w:type="dxa"/>
            <w:shd w:val="clear" w:color="auto" w:fill="FFFFFF"/>
            <w:tcMar>
              <w:top w:w="28" w:type="dxa"/>
              <w:left w:w="57" w:type="dxa"/>
              <w:bottom w:w="28" w:type="dxa"/>
              <w:right w:w="57" w:type="dxa"/>
            </w:tcMar>
            <w:vAlign w:val="center"/>
          </w:tcPr>
          <w:p w14:paraId="50519138" w14:textId="77777777" w:rsidR="00EB6D20" w:rsidRPr="00234CCB" w:rsidRDefault="00EB6D20" w:rsidP="003D33D7">
            <w:pPr>
              <w:spacing w:after="0"/>
              <w:ind w:firstLine="0"/>
              <w:jc w:val="center"/>
              <w:rPr>
                <w:rFonts w:ascii="Garamond" w:hAnsi="Garamond"/>
                <w:b/>
                <w:bCs/>
                <w:szCs w:val="22"/>
              </w:rPr>
            </w:pPr>
            <w:r w:rsidRPr="00234CCB">
              <w:rPr>
                <w:rFonts w:ascii="Garamond" w:hAnsi="Garamond"/>
                <w:b/>
                <w:szCs w:val="22"/>
              </w:rPr>
              <w:t>Assistenza tecnica</w:t>
            </w:r>
          </w:p>
        </w:tc>
        <w:tc>
          <w:tcPr>
            <w:tcW w:w="2891" w:type="dxa"/>
            <w:shd w:val="clear" w:color="auto" w:fill="FFFFFF"/>
            <w:tcMar>
              <w:top w:w="28" w:type="dxa"/>
              <w:left w:w="57" w:type="dxa"/>
              <w:bottom w:w="28" w:type="dxa"/>
              <w:right w:w="57" w:type="dxa"/>
            </w:tcMar>
            <w:vAlign w:val="center"/>
          </w:tcPr>
          <w:p w14:paraId="643CE2CB" w14:textId="77777777" w:rsidR="00EB6D20" w:rsidRPr="004745C9" w:rsidRDefault="00000000" w:rsidP="003D33D7">
            <w:pPr>
              <w:spacing w:after="0"/>
              <w:ind w:firstLine="0"/>
              <w:jc w:val="center"/>
              <w:rPr>
                <w:rFonts w:ascii="Garamond" w:hAnsi="Garamond"/>
                <w:szCs w:val="22"/>
              </w:rPr>
            </w:pPr>
            <w:hyperlink r:id="rId14" w:tgtFrame="_blank" w:tooltip="URL originale: https://sico.rgs.mef.gov.it/. Fare clic o toccare se si considera attendibile questo collegamento." w:history="1">
              <w:r w:rsidR="00EB6D20" w:rsidRPr="004745C9">
                <w:rPr>
                  <w:rStyle w:val="Collegamentoipertestuale"/>
                  <w:rFonts w:ascii="Garamond" w:hAnsi="Garamond" w:cs="Calibri"/>
                  <w:color w:val="0563C1"/>
                  <w:szCs w:val="22"/>
                  <w:bdr w:val="none" w:sz="0" w:space="0" w:color="auto" w:frame="1"/>
                  <w:shd w:val="clear" w:color="auto" w:fill="FFFFFF"/>
                </w:rPr>
                <w:t>https://sico.rgs.mef.gov.it</w:t>
              </w:r>
            </w:hyperlink>
          </w:p>
        </w:tc>
        <w:tc>
          <w:tcPr>
            <w:tcW w:w="4678" w:type="dxa"/>
            <w:shd w:val="clear" w:color="auto" w:fill="FFFFFF"/>
            <w:tcMar>
              <w:top w:w="28" w:type="dxa"/>
              <w:left w:w="57" w:type="dxa"/>
              <w:bottom w:w="28" w:type="dxa"/>
              <w:right w:w="57" w:type="dxa"/>
            </w:tcMar>
            <w:vAlign w:val="center"/>
          </w:tcPr>
          <w:p w14:paraId="0ED5613D" w14:textId="77777777" w:rsidR="00EB6D20" w:rsidRPr="00234CCB" w:rsidRDefault="00EB6D20" w:rsidP="003D33D7">
            <w:pPr>
              <w:spacing w:after="0"/>
              <w:ind w:firstLine="0"/>
              <w:jc w:val="left"/>
              <w:rPr>
                <w:rFonts w:ascii="Garamond" w:hAnsi="Garamond"/>
                <w:szCs w:val="22"/>
              </w:rPr>
            </w:pPr>
            <w:r w:rsidRPr="00234CCB">
              <w:rPr>
                <w:rFonts w:ascii="Garamond" w:hAnsi="Garamond"/>
                <w:noProof/>
                <w:szCs w:val="22"/>
              </w:rPr>
              <w:drawing>
                <wp:anchor distT="0" distB="0" distL="114300" distR="114300" simplePos="0" relativeHeight="251659264" behindDoc="0" locked="0" layoutInCell="1" allowOverlap="1" wp14:anchorId="048E88E7" wp14:editId="66C0BB28">
                  <wp:simplePos x="0" y="0"/>
                  <wp:positionH relativeFrom="margin">
                    <wp:posOffset>2120900</wp:posOffset>
                  </wp:positionH>
                  <wp:positionV relativeFrom="margin">
                    <wp:posOffset>-24765</wp:posOffset>
                  </wp:positionV>
                  <wp:extent cx="723900" cy="305435"/>
                  <wp:effectExtent l="0" t="0" r="0" b="0"/>
                  <wp:wrapNone/>
                  <wp:docPr id="18" name="Immagine 18" descr="cid:image001.png@01D2AA36.CC152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cid:image001.png@01D2AA36.CC152760"/>
                          <pic:cNvPicPr>
                            <a:picLocks noChangeAspect="1" noChangeArrowheads="1"/>
                          </pic:cNvPicPr>
                        </pic:nvPicPr>
                        <pic:blipFill>
                          <a:blip r:embed="rId15" r:link="rId16" cstate="print">
                            <a:extLst>
                              <a:ext uri="{28A0092B-C50C-407E-A947-70E740481C1C}">
                                <a14:useLocalDpi xmlns:a14="http://schemas.microsoft.com/office/drawing/2010/main" val="0"/>
                              </a:ext>
                            </a:extLst>
                          </a:blip>
                          <a:srcRect/>
                          <a:stretch>
                            <a:fillRect/>
                          </a:stretch>
                        </pic:blipFill>
                        <pic:spPr bwMode="auto">
                          <a:xfrm>
                            <a:off x="0" y="0"/>
                            <a:ext cx="723900" cy="3054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34CCB">
              <w:rPr>
                <w:rFonts w:ascii="Garamond" w:hAnsi="Garamond"/>
                <w:szCs w:val="22"/>
              </w:rPr>
              <w:t>Icona HOLmes presente sul portale</w:t>
            </w:r>
          </w:p>
        </w:tc>
      </w:tr>
      <w:tr w:rsidR="00EB6D20" w:rsidRPr="00234CCB" w14:paraId="11D55AE4" w14:textId="77777777" w:rsidTr="003D33D7">
        <w:trPr>
          <w:cantSplit/>
          <w:trHeight w:val="624"/>
        </w:trPr>
        <w:tc>
          <w:tcPr>
            <w:tcW w:w="1419" w:type="dxa"/>
            <w:shd w:val="clear" w:color="auto" w:fill="FFFFFF"/>
            <w:tcMar>
              <w:top w:w="28" w:type="dxa"/>
              <w:left w:w="57" w:type="dxa"/>
              <w:bottom w:w="28" w:type="dxa"/>
              <w:right w:w="57" w:type="dxa"/>
            </w:tcMar>
            <w:vAlign w:val="center"/>
          </w:tcPr>
          <w:p w14:paraId="3BE5713E" w14:textId="77777777" w:rsidR="00EB6D20" w:rsidRPr="00234CCB" w:rsidRDefault="00EB6D20" w:rsidP="003D33D7">
            <w:pPr>
              <w:spacing w:after="0"/>
              <w:ind w:firstLine="0"/>
              <w:rPr>
                <w:rFonts w:ascii="Garamond" w:hAnsi="Garamond"/>
                <w:b/>
                <w:szCs w:val="22"/>
              </w:rPr>
            </w:pPr>
            <w:r w:rsidRPr="00234CCB">
              <w:rPr>
                <w:rFonts w:ascii="Garamond" w:hAnsi="Garamond"/>
                <w:b/>
                <w:szCs w:val="22"/>
              </w:rPr>
              <w:t>Contatti</w:t>
            </w:r>
          </w:p>
        </w:tc>
        <w:tc>
          <w:tcPr>
            <w:tcW w:w="2891" w:type="dxa"/>
            <w:shd w:val="clear" w:color="auto" w:fill="FFFFFF"/>
            <w:tcMar>
              <w:top w:w="28" w:type="dxa"/>
              <w:left w:w="57" w:type="dxa"/>
              <w:bottom w:w="28" w:type="dxa"/>
              <w:right w:w="57" w:type="dxa"/>
            </w:tcMar>
            <w:vAlign w:val="center"/>
          </w:tcPr>
          <w:p w14:paraId="6C362DFD" w14:textId="77777777" w:rsidR="00EB6D20" w:rsidRPr="00234CCB" w:rsidRDefault="00EB6D20" w:rsidP="003D33D7">
            <w:pPr>
              <w:spacing w:after="0"/>
              <w:ind w:firstLine="0"/>
              <w:jc w:val="center"/>
              <w:rPr>
                <w:rFonts w:ascii="Garamond" w:hAnsi="Garamond"/>
                <w:szCs w:val="22"/>
              </w:rPr>
            </w:pPr>
            <w:r w:rsidRPr="00234CCB">
              <w:rPr>
                <w:rFonts w:ascii="Garamond" w:hAnsi="Garamond"/>
                <w:noProof/>
                <w:szCs w:val="22"/>
              </w:rPr>
              <w:drawing>
                <wp:inline distT="0" distB="0" distL="0" distR="0" wp14:anchorId="44BAAADC" wp14:editId="48398C91">
                  <wp:extent cx="425700" cy="363091"/>
                  <wp:effectExtent l="0" t="0" r="0" b="0"/>
                  <wp:docPr id="1"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srcRect/>
                          <a:stretch>
                            <a:fillRect/>
                          </a:stretch>
                        </pic:blipFill>
                        <pic:spPr bwMode="auto">
                          <a:xfrm>
                            <a:off x="0" y="0"/>
                            <a:ext cx="454148" cy="387355"/>
                          </a:xfrm>
                          <a:prstGeom prst="rect">
                            <a:avLst/>
                          </a:prstGeom>
                          <a:noFill/>
                          <a:ln w="9525">
                            <a:noFill/>
                            <a:miter lim="800000"/>
                            <a:headEnd/>
                            <a:tailEnd/>
                          </a:ln>
                        </pic:spPr>
                      </pic:pic>
                    </a:graphicData>
                  </a:graphic>
                </wp:inline>
              </w:drawing>
            </w:r>
          </w:p>
        </w:tc>
        <w:tc>
          <w:tcPr>
            <w:tcW w:w="4678" w:type="dxa"/>
            <w:shd w:val="clear" w:color="auto" w:fill="FFFFFF"/>
            <w:tcMar>
              <w:top w:w="28" w:type="dxa"/>
              <w:left w:w="57" w:type="dxa"/>
              <w:bottom w:w="28" w:type="dxa"/>
              <w:right w:w="57" w:type="dxa"/>
            </w:tcMar>
            <w:vAlign w:val="center"/>
          </w:tcPr>
          <w:p w14:paraId="758F3446" w14:textId="77777777" w:rsidR="00EB6D20" w:rsidRPr="00234CCB" w:rsidRDefault="00EB6D20" w:rsidP="003D33D7">
            <w:pPr>
              <w:spacing w:after="0"/>
              <w:ind w:firstLine="0"/>
              <w:rPr>
                <w:rFonts w:ascii="Garamond" w:hAnsi="Garamond"/>
                <w:szCs w:val="22"/>
              </w:rPr>
            </w:pPr>
            <w:r w:rsidRPr="00234CCB">
              <w:rPr>
                <w:rFonts w:ascii="Garamond" w:hAnsi="Garamond"/>
                <w:szCs w:val="22"/>
              </w:rPr>
              <w:t xml:space="preserve">Per richiedere le utenze di accesso: </w:t>
            </w:r>
            <w:hyperlink r:id="rId18" w:history="1">
              <w:r w:rsidRPr="00234CCB">
                <w:rPr>
                  <w:rStyle w:val="Collegamentoipertestuale"/>
                  <w:rFonts w:ascii="Garamond" w:hAnsi="Garamond"/>
                  <w:b/>
                  <w:szCs w:val="22"/>
                </w:rPr>
                <w:t>utenze.sico@mef.gov.it</w:t>
              </w:r>
            </w:hyperlink>
          </w:p>
        </w:tc>
      </w:tr>
      <w:tr w:rsidR="00EB6D20" w:rsidRPr="00234CCB" w14:paraId="132083FE" w14:textId="77777777" w:rsidTr="003D33D7">
        <w:trPr>
          <w:cantSplit/>
          <w:trHeight w:val="175"/>
        </w:trPr>
        <w:tc>
          <w:tcPr>
            <w:tcW w:w="1419" w:type="dxa"/>
            <w:vMerge w:val="restart"/>
            <w:shd w:val="clear" w:color="auto" w:fill="FFFFFF"/>
            <w:tcMar>
              <w:top w:w="28" w:type="dxa"/>
              <w:left w:w="57" w:type="dxa"/>
              <w:bottom w:w="28" w:type="dxa"/>
              <w:right w:w="57" w:type="dxa"/>
            </w:tcMar>
            <w:vAlign w:val="center"/>
          </w:tcPr>
          <w:p w14:paraId="410CA13D" w14:textId="77777777" w:rsidR="00EB6D20" w:rsidRPr="00234CCB" w:rsidRDefault="00EB6D20" w:rsidP="003D33D7">
            <w:pPr>
              <w:spacing w:after="0"/>
              <w:ind w:firstLine="0"/>
              <w:rPr>
                <w:rFonts w:ascii="Garamond" w:hAnsi="Garamond"/>
                <w:b/>
                <w:szCs w:val="22"/>
              </w:rPr>
            </w:pPr>
            <w:r w:rsidRPr="00234CCB">
              <w:rPr>
                <w:rFonts w:ascii="Garamond" w:hAnsi="Garamond"/>
                <w:b/>
                <w:szCs w:val="22"/>
              </w:rPr>
              <w:t>Contatti</w:t>
            </w:r>
          </w:p>
        </w:tc>
        <w:tc>
          <w:tcPr>
            <w:tcW w:w="2891" w:type="dxa"/>
            <w:vMerge w:val="restart"/>
            <w:shd w:val="clear" w:color="auto" w:fill="FFFFFF"/>
            <w:tcMar>
              <w:top w:w="28" w:type="dxa"/>
              <w:left w:w="57" w:type="dxa"/>
              <w:bottom w:w="28" w:type="dxa"/>
              <w:right w:w="57" w:type="dxa"/>
            </w:tcMar>
            <w:vAlign w:val="center"/>
          </w:tcPr>
          <w:p w14:paraId="1C9274C8" w14:textId="77777777" w:rsidR="00EB6D20" w:rsidRPr="00234CCB" w:rsidRDefault="00EB6D20" w:rsidP="003D33D7">
            <w:pPr>
              <w:spacing w:after="0"/>
              <w:ind w:firstLine="0"/>
              <w:jc w:val="center"/>
              <w:rPr>
                <w:rFonts w:ascii="Garamond" w:hAnsi="Garamond"/>
                <w:szCs w:val="22"/>
              </w:rPr>
            </w:pPr>
            <w:r w:rsidRPr="00234CCB">
              <w:rPr>
                <w:rFonts w:ascii="Garamond" w:hAnsi="Garamond"/>
                <w:noProof/>
                <w:szCs w:val="22"/>
              </w:rPr>
              <w:drawing>
                <wp:inline distT="0" distB="0" distL="0" distR="0" wp14:anchorId="62D27DED" wp14:editId="4035D27A">
                  <wp:extent cx="453271" cy="386607"/>
                  <wp:effectExtent l="0" t="0" r="0" b="0"/>
                  <wp:docPr id="19"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srcRect/>
                          <a:stretch>
                            <a:fillRect/>
                          </a:stretch>
                        </pic:blipFill>
                        <pic:spPr bwMode="auto">
                          <a:xfrm>
                            <a:off x="0" y="0"/>
                            <a:ext cx="465645" cy="397161"/>
                          </a:xfrm>
                          <a:prstGeom prst="rect">
                            <a:avLst/>
                          </a:prstGeom>
                          <a:noFill/>
                          <a:ln w="9525">
                            <a:noFill/>
                            <a:miter lim="800000"/>
                            <a:headEnd/>
                            <a:tailEnd/>
                          </a:ln>
                        </pic:spPr>
                      </pic:pic>
                    </a:graphicData>
                  </a:graphic>
                </wp:inline>
              </w:drawing>
            </w:r>
          </w:p>
        </w:tc>
        <w:tc>
          <w:tcPr>
            <w:tcW w:w="4678" w:type="dxa"/>
            <w:shd w:val="clear" w:color="auto" w:fill="FFFFFF"/>
            <w:tcMar>
              <w:top w:w="28" w:type="dxa"/>
              <w:left w:w="57" w:type="dxa"/>
              <w:bottom w:w="28" w:type="dxa"/>
              <w:right w:w="57" w:type="dxa"/>
            </w:tcMar>
            <w:vAlign w:val="center"/>
          </w:tcPr>
          <w:p w14:paraId="3996EB68" w14:textId="77777777" w:rsidR="00EB6D20" w:rsidRDefault="00EB6D20" w:rsidP="003D33D7">
            <w:pPr>
              <w:spacing w:after="0"/>
              <w:ind w:firstLine="0"/>
              <w:rPr>
                <w:rFonts w:ascii="Garamond" w:hAnsi="Garamond"/>
                <w:szCs w:val="22"/>
              </w:rPr>
            </w:pPr>
            <w:r w:rsidRPr="00234CCB">
              <w:rPr>
                <w:rFonts w:ascii="Garamond" w:hAnsi="Garamond"/>
                <w:szCs w:val="22"/>
              </w:rPr>
              <w:t>I quesiti sulla contrattazione integrativa vanno indirizzati a:</w:t>
            </w:r>
          </w:p>
          <w:p w14:paraId="6DD1CAF2" w14:textId="77777777" w:rsidR="00EB6D20" w:rsidRPr="00234CCB" w:rsidRDefault="00000000" w:rsidP="003D33D7">
            <w:pPr>
              <w:spacing w:after="0"/>
              <w:ind w:firstLine="0"/>
              <w:rPr>
                <w:rFonts w:ascii="Garamond" w:hAnsi="Garamond"/>
                <w:b/>
                <w:szCs w:val="22"/>
              </w:rPr>
            </w:pPr>
            <w:hyperlink r:id="rId19" w:history="1">
              <w:r w:rsidR="00EB6D20" w:rsidRPr="00234CCB">
                <w:rPr>
                  <w:rStyle w:val="Collegamentoipertestuale"/>
                  <w:rFonts w:ascii="Garamond" w:hAnsi="Garamond"/>
                  <w:b/>
                  <w:szCs w:val="22"/>
                </w:rPr>
                <w:t>quesiti.sico.contrattointegrativo@mef.gov.it</w:t>
              </w:r>
            </w:hyperlink>
          </w:p>
          <w:p w14:paraId="2463A1C6" w14:textId="77777777" w:rsidR="00EB6D20" w:rsidRDefault="00EB6D20" w:rsidP="003D33D7">
            <w:pPr>
              <w:spacing w:after="0"/>
              <w:ind w:firstLine="0"/>
              <w:rPr>
                <w:rFonts w:ascii="Garamond" w:hAnsi="Garamond"/>
                <w:szCs w:val="22"/>
              </w:rPr>
            </w:pPr>
            <w:r w:rsidRPr="00234CCB">
              <w:rPr>
                <w:rFonts w:ascii="Garamond" w:hAnsi="Garamond"/>
                <w:szCs w:val="22"/>
              </w:rPr>
              <w:t xml:space="preserve">Gli enti locali invieranno gli </w:t>
            </w:r>
            <w:r w:rsidRPr="00234CCB">
              <w:rPr>
                <w:rFonts w:ascii="Garamond" w:hAnsi="Garamond"/>
                <w:szCs w:val="22"/>
                <w:u w:val="single"/>
              </w:rPr>
              <w:t>altri quesiti amministrativi</w:t>
            </w:r>
            <w:r w:rsidRPr="00234CCB">
              <w:rPr>
                <w:rFonts w:ascii="Garamond" w:hAnsi="Garamond"/>
                <w:szCs w:val="22"/>
              </w:rPr>
              <w:t xml:space="preserve"> a:</w:t>
            </w:r>
          </w:p>
          <w:p w14:paraId="1D41E626" w14:textId="77777777" w:rsidR="00EB6D20" w:rsidRPr="00234CCB" w:rsidRDefault="00000000" w:rsidP="003D33D7">
            <w:pPr>
              <w:spacing w:after="0"/>
              <w:ind w:firstLine="0"/>
              <w:rPr>
                <w:rFonts w:ascii="Garamond" w:hAnsi="Garamond"/>
                <w:b/>
                <w:szCs w:val="22"/>
              </w:rPr>
            </w:pPr>
            <w:hyperlink r:id="rId20" w:history="1">
              <w:r w:rsidR="00EB6D20" w:rsidRPr="00234CCB">
                <w:rPr>
                  <w:rStyle w:val="Collegamentoipertestuale"/>
                  <w:rFonts w:ascii="Garamond" w:hAnsi="Garamond"/>
                  <w:b/>
                  <w:szCs w:val="22"/>
                </w:rPr>
                <w:t>quesiti.sico.entilocali@mef.gov.it</w:t>
              </w:r>
            </w:hyperlink>
          </w:p>
          <w:p w14:paraId="042702A5" w14:textId="77777777" w:rsidR="00EB6D20" w:rsidRPr="00234CCB" w:rsidRDefault="00EB6D20" w:rsidP="003D33D7">
            <w:pPr>
              <w:spacing w:after="0"/>
              <w:ind w:firstLine="0"/>
              <w:rPr>
                <w:rFonts w:ascii="Garamond" w:hAnsi="Garamond"/>
                <w:szCs w:val="22"/>
              </w:rPr>
            </w:pPr>
            <w:r w:rsidRPr="00234CCB">
              <w:rPr>
                <w:rFonts w:ascii="Garamond" w:hAnsi="Garamond"/>
                <w:szCs w:val="22"/>
              </w:rPr>
              <w:t>Tutti gli altri comparti invieranno i quesiti a:</w:t>
            </w:r>
          </w:p>
          <w:p w14:paraId="679D2850" w14:textId="77777777" w:rsidR="00EB6D20" w:rsidRPr="00234CCB" w:rsidRDefault="00000000" w:rsidP="003D33D7">
            <w:pPr>
              <w:spacing w:after="0"/>
              <w:ind w:firstLine="0"/>
              <w:rPr>
                <w:rFonts w:ascii="Garamond" w:hAnsi="Garamond"/>
                <w:szCs w:val="22"/>
              </w:rPr>
            </w:pPr>
            <w:hyperlink r:id="rId21" w:history="1">
              <w:r w:rsidR="00EB6D20" w:rsidRPr="00234CCB">
                <w:rPr>
                  <w:rStyle w:val="Collegamentoipertestuale"/>
                  <w:rFonts w:ascii="Garamond" w:hAnsi="Garamond"/>
                  <w:b/>
                  <w:szCs w:val="22"/>
                </w:rPr>
                <w:t>quesiti.sico@mef.gov.it</w:t>
              </w:r>
            </w:hyperlink>
          </w:p>
        </w:tc>
      </w:tr>
      <w:tr w:rsidR="00EB6D20" w:rsidRPr="00234CCB" w14:paraId="0D5129F2" w14:textId="77777777" w:rsidTr="003D33D7">
        <w:trPr>
          <w:cantSplit/>
          <w:trHeight w:val="175"/>
        </w:trPr>
        <w:tc>
          <w:tcPr>
            <w:tcW w:w="1419" w:type="dxa"/>
            <w:vMerge/>
            <w:shd w:val="clear" w:color="auto" w:fill="FFFFFF"/>
            <w:tcMar>
              <w:top w:w="28" w:type="dxa"/>
              <w:left w:w="57" w:type="dxa"/>
              <w:bottom w:w="28" w:type="dxa"/>
              <w:right w:w="57" w:type="dxa"/>
            </w:tcMar>
            <w:vAlign w:val="center"/>
          </w:tcPr>
          <w:p w14:paraId="61747592" w14:textId="77777777" w:rsidR="00EB6D20" w:rsidRPr="00234CCB" w:rsidRDefault="00EB6D20" w:rsidP="003D33D7">
            <w:pPr>
              <w:spacing w:after="0"/>
              <w:ind w:firstLine="0"/>
              <w:rPr>
                <w:rFonts w:ascii="Garamond" w:hAnsi="Garamond"/>
                <w:szCs w:val="22"/>
              </w:rPr>
            </w:pPr>
          </w:p>
        </w:tc>
        <w:tc>
          <w:tcPr>
            <w:tcW w:w="2891" w:type="dxa"/>
            <w:vMerge/>
            <w:shd w:val="clear" w:color="auto" w:fill="FFFFFF"/>
            <w:tcMar>
              <w:top w:w="28" w:type="dxa"/>
              <w:left w:w="57" w:type="dxa"/>
              <w:bottom w:w="28" w:type="dxa"/>
              <w:right w:w="57" w:type="dxa"/>
            </w:tcMar>
            <w:vAlign w:val="center"/>
          </w:tcPr>
          <w:p w14:paraId="4BCF5B1F" w14:textId="77777777" w:rsidR="00EB6D20" w:rsidRPr="00234CCB" w:rsidRDefault="00EB6D20" w:rsidP="003D33D7">
            <w:pPr>
              <w:spacing w:after="0"/>
              <w:ind w:firstLine="0"/>
              <w:rPr>
                <w:rFonts w:ascii="Garamond" w:hAnsi="Garamond"/>
                <w:szCs w:val="22"/>
              </w:rPr>
            </w:pPr>
          </w:p>
        </w:tc>
        <w:tc>
          <w:tcPr>
            <w:tcW w:w="4678" w:type="dxa"/>
            <w:shd w:val="clear" w:color="auto" w:fill="FFFFFF"/>
            <w:tcMar>
              <w:top w:w="28" w:type="dxa"/>
              <w:left w:w="57" w:type="dxa"/>
              <w:bottom w:w="28" w:type="dxa"/>
              <w:right w:w="57" w:type="dxa"/>
            </w:tcMar>
            <w:vAlign w:val="center"/>
          </w:tcPr>
          <w:p w14:paraId="6CE7A27B" w14:textId="77777777" w:rsidR="00EB6D20" w:rsidRPr="00234CCB" w:rsidRDefault="00EB6D20" w:rsidP="003D33D7">
            <w:pPr>
              <w:spacing w:after="0"/>
              <w:ind w:firstLine="0"/>
              <w:rPr>
                <w:rFonts w:ascii="Garamond" w:hAnsi="Garamond"/>
                <w:b/>
                <w:szCs w:val="22"/>
              </w:rPr>
            </w:pPr>
            <w:r w:rsidRPr="00234CCB">
              <w:rPr>
                <w:rFonts w:ascii="Garamond" w:hAnsi="Garamond"/>
                <w:szCs w:val="22"/>
              </w:rPr>
              <w:t>Per inviare dati via FTP:</w:t>
            </w:r>
            <w:r>
              <w:rPr>
                <w:rFonts w:ascii="Garamond" w:hAnsi="Garamond"/>
                <w:szCs w:val="22"/>
              </w:rPr>
              <w:t xml:space="preserve"> </w:t>
            </w:r>
            <w:hyperlink r:id="rId22" w:history="1">
              <w:r w:rsidRPr="00234CCB">
                <w:rPr>
                  <w:rStyle w:val="Collegamentoipertestuale"/>
                  <w:rFonts w:ascii="Garamond" w:hAnsi="Garamond"/>
                  <w:b/>
                  <w:szCs w:val="22"/>
                </w:rPr>
                <w:t>assistenza.pi@mef.gov.it</w:t>
              </w:r>
            </w:hyperlink>
          </w:p>
        </w:tc>
      </w:tr>
    </w:tbl>
    <w:p w14:paraId="7DC2D3B2" w14:textId="77777777" w:rsidR="00EB6D20" w:rsidRPr="002B2DFD" w:rsidRDefault="00EB6D20" w:rsidP="00EB6D20">
      <w:pPr>
        <w:spacing w:after="0"/>
        <w:ind w:firstLine="0"/>
      </w:pPr>
    </w:p>
    <w:p w14:paraId="36404901" w14:textId="77777777" w:rsidR="00EB6D20" w:rsidRPr="00523D09" w:rsidRDefault="00EB6D20" w:rsidP="00EB6D20">
      <w:pPr>
        <w:pStyle w:val="Titolo2"/>
      </w:pPr>
      <w:bookmarkStart w:id="23" w:name="_Toc167394220"/>
      <w:bookmarkStart w:id="24" w:name="_Toc169797036"/>
      <w:bookmarkStart w:id="25" w:name="_Toc5202341"/>
      <w:bookmarkStart w:id="26" w:name="_Toc7166445"/>
      <w:r w:rsidRPr="00523D09">
        <w:t>L’utenza per l’accesso</w:t>
      </w:r>
      <w:bookmarkEnd w:id="23"/>
      <w:bookmarkEnd w:id="24"/>
    </w:p>
    <w:p w14:paraId="5B3D7039" w14:textId="77777777" w:rsidR="00EB6D20" w:rsidRDefault="00EB6D20" w:rsidP="00EB6D20">
      <w:pPr>
        <w:pStyle w:val="Corpo"/>
        <w:spacing w:line="360" w:lineRule="auto"/>
      </w:pPr>
      <w:r>
        <w:t>Per accedere a SICO</w:t>
      </w:r>
      <w:r w:rsidRPr="000F1205">
        <w:t xml:space="preserve"> </w:t>
      </w:r>
      <w:r>
        <w:t xml:space="preserve">l’utente deve essere abilitato ad operare su questo sistema. Tutti coloro che hanno lavorato alle precedenti rilevazioni sono già conosciuti da SICO, mentre se occorre creare delle nuove utenze, ad esempio per l’avvicendamento del personale che si occupa della rilevazione, bisognerà farne richiesta tramite il modulo di richiesta utenza. </w:t>
      </w:r>
      <w:r>
        <w:rPr>
          <w:b/>
        </w:rPr>
        <w:t>Le</w:t>
      </w:r>
      <w:r w:rsidRPr="00AC1FCB">
        <w:rPr>
          <w:b/>
        </w:rPr>
        <w:t xml:space="preserve"> utenze </w:t>
      </w:r>
      <w:r>
        <w:rPr>
          <w:b/>
        </w:rPr>
        <w:t xml:space="preserve">sono </w:t>
      </w:r>
      <w:r w:rsidRPr="00AC1FCB">
        <w:rPr>
          <w:b/>
        </w:rPr>
        <w:t>strettamente personali</w:t>
      </w:r>
      <w:r>
        <w:rPr>
          <w:b/>
        </w:rPr>
        <w:t xml:space="preserve"> ed</w:t>
      </w:r>
      <w:r w:rsidRPr="00AC1FCB">
        <w:rPr>
          <w:b/>
        </w:rPr>
        <w:t xml:space="preserve"> è assolutamente indispensabile che ognuno operi con la propria</w:t>
      </w:r>
      <w:r>
        <w:rPr>
          <w:b/>
        </w:rPr>
        <w:t xml:space="preserve">, </w:t>
      </w:r>
      <w:r w:rsidRPr="00017D83">
        <w:rPr>
          <w:b/>
        </w:rPr>
        <w:t>anche se l’utente è incaricato del semplice in</w:t>
      </w:r>
      <w:r>
        <w:rPr>
          <w:b/>
        </w:rPr>
        <w:t>serimento dei dati e non ricopre</w:t>
      </w:r>
      <w:r w:rsidRPr="00017D83">
        <w:rPr>
          <w:b/>
        </w:rPr>
        <w:t xml:space="preserve"> il ruolo di Responsabile del procedimento o del Referente da contattare (vedi </w:t>
      </w:r>
      <w:r>
        <w:rPr>
          <w:b/>
        </w:rPr>
        <w:t>oltre</w:t>
      </w:r>
      <w:r w:rsidRPr="00017D83">
        <w:rPr>
          <w:b/>
        </w:rPr>
        <w:t>).</w:t>
      </w:r>
    </w:p>
    <w:p w14:paraId="5F0711C6" w14:textId="77777777" w:rsidR="00EB6D20" w:rsidRDefault="00EB6D20" w:rsidP="00EB6D20">
      <w:pPr>
        <w:pStyle w:val="Corpo"/>
        <w:spacing w:line="360" w:lineRule="auto"/>
      </w:pPr>
      <w:r>
        <w:lastRenderedPageBreak/>
        <w:t xml:space="preserve">Sul sito della RGS, nella sezione </w:t>
      </w:r>
      <w:r w:rsidRPr="007019DC">
        <w:t>E-Government</w:t>
      </w:r>
      <w:r>
        <w:t xml:space="preserve"> che si trova scorrendo la pagina, bisogna cliccare sul link “SICO – Personale delle PA” e poi cliccare sul link che si trova sulla destra “Modalità di accesso”. Nella pagina che si aprirà è presente il modulo di richiesta utenza che va scaricato.</w:t>
      </w:r>
    </w:p>
    <w:p w14:paraId="2D41B551" w14:textId="77777777" w:rsidR="00EB6D20" w:rsidRDefault="00EB6D20" w:rsidP="00EB6D20">
      <w:pPr>
        <w:pStyle w:val="Corpo"/>
        <w:spacing w:line="360" w:lineRule="auto"/>
      </w:pPr>
      <w:r>
        <w:t xml:space="preserve">Se l’ente è già presente in SICO, nel compilare il modulo </w:t>
      </w:r>
      <w:r w:rsidRPr="00547E6D">
        <w:rPr>
          <w:b/>
          <w:u w:val="single"/>
        </w:rPr>
        <w:t xml:space="preserve">l’utente </w:t>
      </w:r>
      <w:r>
        <w:rPr>
          <w:b/>
          <w:u w:val="single"/>
        </w:rPr>
        <w:t xml:space="preserve">che andrà </w:t>
      </w:r>
      <w:r w:rsidRPr="00E43D5D">
        <w:rPr>
          <w:b/>
          <w:u w:val="single"/>
        </w:rPr>
        <w:t>abilitato ad operare</w:t>
      </w:r>
      <w:r>
        <w:t xml:space="preserve"> dovrà indicare il codice dell’ente e la sua denominazione e riempire i soli campi necessari alla creazione della nuova utenza:</w:t>
      </w:r>
    </w:p>
    <w:p w14:paraId="4CD5BCD7" w14:textId="77777777" w:rsidR="00EB6D20" w:rsidRDefault="00EB6D20" w:rsidP="00EB6D20">
      <w:pPr>
        <w:pStyle w:val="Corpo"/>
        <w:numPr>
          <w:ilvl w:val="0"/>
          <w:numId w:val="54"/>
        </w:numPr>
      </w:pPr>
      <w:r>
        <w:t>nome e cognome, codice fiscale</w:t>
      </w:r>
    </w:p>
    <w:p w14:paraId="3EBA6AD5" w14:textId="77777777" w:rsidR="00EB6D20" w:rsidRDefault="00EB6D20" w:rsidP="00EB6D20">
      <w:pPr>
        <w:pStyle w:val="Corpo"/>
        <w:numPr>
          <w:ilvl w:val="0"/>
          <w:numId w:val="54"/>
        </w:numPr>
      </w:pPr>
      <w:r>
        <w:t>indirizzo email e recapito telefonico</w:t>
      </w:r>
    </w:p>
    <w:p w14:paraId="10A14858" w14:textId="77777777" w:rsidR="00EB6D20" w:rsidRDefault="00EB6D20" w:rsidP="00EB6D20">
      <w:pPr>
        <w:pStyle w:val="Corpo"/>
        <w:numPr>
          <w:ilvl w:val="0"/>
          <w:numId w:val="54"/>
        </w:numPr>
      </w:pPr>
      <w:r>
        <w:t>rilevazione per la quale si chiede l’abilitazione (Conto annuale; Relazione allegata al Conto annuale; Monitoraggio trimestrale)</w:t>
      </w:r>
    </w:p>
    <w:p w14:paraId="16611F14" w14:textId="77777777" w:rsidR="00EB6D20" w:rsidRDefault="00EB6D20" w:rsidP="00EB6D20">
      <w:pPr>
        <w:pStyle w:val="Corpo"/>
        <w:numPr>
          <w:ilvl w:val="0"/>
          <w:numId w:val="54"/>
        </w:numPr>
      </w:pPr>
      <w:r>
        <w:t>eventuali altri enti su cui si chiede di poter operare (solo nel caso di appositi accordi o convenzioni fra gli enti)</w:t>
      </w:r>
    </w:p>
    <w:p w14:paraId="26F20434" w14:textId="77777777" w:rsidR="00EB6D20" w:rsidRDefault="00EB6D20" w:rsidP="00EB6D20">
      <w:pPr>
        <w:pStyle w:val="Corpo"/>
        <w:numPr>
          <w:ilvl w:val="0"/>
          <w:numId w:val="54"/>
        </w:numPr>
      </w:pPr>
      <w:r>
        <w:t>eventuale utenza SSO della quale si sia già in possesso (vedi oltre).</w:t>
      </w:r>
    </w:p>
    <w:p w14:paraId="2D9812BD" w14:textId="77777777" w:rsidR="00EB6D20" w:rsidRDefault="00EB6D20" w:rsidP="00EB6D20">
      <w:pPr>
        <w:pStyle w:val="Corpo"/>
        <w:spacing w:line="360" w:lineRule="auto"/>
      </w:pPr>
      <w:r>
        <w:t>Per le Istituzioni che inviano i dati per la prima volta, l’utente che dovrà operare avrà cura di indicare tutte le informazioni presenti</w:t>
      </w:r>
      <w:r w:rsidRPr="00E43D5D">
        <w:t xml:space="preserve"> </w:t>
      </w:r>
      <w:r>
        <w:t>nel modulo previsto.</w:t>
      </w:r>
    </w:p>
    <w:p w14:paraId="3E1399F4" w14:textId="77777777" w:rsidR="00EB6D20" w:rsidRDefault="00EB6D20" w:rsidP="00EB6D20">
      <w:pPr>
        <w:pStyle w:val="Corpo"/>
        <w:spacing w:line="360" w:lineRule="auto"/>
      </w:pPr>
      <w:r w:rsidRPr="000B6328">
        <w:rPr>
          <w:b/>
        </w:rPr>
        <w:t>La compilazione del modulo va fatta anche se il nuovo utente è dotato di SPID o CNS</w:t>
      </w:r>
      <w:r>
        <w:rPr>
          <w:b/>
        </w:rPr>
        <w:t xml:space="preserve"> poiché è necessario che l’utente sia conosciuto dal sistema per consentirne l’accesso</w:t>
      </w:r>
      <w:r w:rsidRPr="001A49E2">
        <w:rPr>
          <w:b/>
        </w:rPr>
        <w:t>.</w:t>
      </w:r>
      <w:r>
        <w:t xml:space="preserve"> Il modulo compilato va inviato all’indirizzo email </w:t>
      </w:r>
      <w:hyperlink r:id="rId23" w:history="1">
        <w:r w:rsidRPr="00CE749B">
          <w:rPr>
            <w:rStyle w:val="Collegamentoipertestuale"/>
          </w:rPr>
          <w:t>utenze.sico@mef.gov.it</w:t>
        </w:r>
      </w:hyperlink>
      <w:r>
        <w:t>. L’utente che ne abbia fatto richiesta ha la possibilità di operare con le medesime credenziali su tutti gli enti per i quali è stato abilitato. Per le variazioni delle abilitazioni sulle rilevazioni o sugli enti su cui si è autorizzati ad operare</w:t>
      </w:r>
      <w:r w:rsidRPr="001039FD">
        <w:t xml:space="preserve"> </w:t>
      </w:r>
      <w:r>
        <w:t xml:space="preserve">occorre scrivere alla medesima casella di posta </w:t>
      </w:r>
      <w:hyperlink r:id="rId24" w:history="1">
        <w:r w:rsidRPr="002D2E33">
          <w:rPr>
            <w:rStyle w:val="Collegamentoipertestuale"/>
          </w:rPr>
          <w:t>utenze.sico@mef.gov.it</w:t>
        </w:r>
      </w:hyperlink>
      <w:r>
        <w:t>, corredando la richiesta con la documentazione di autorizzazione rilasciata da ciascun ente (diverso dal proprio) per il quale si chiede di operare.</w:t>
      </w:r>
    </w:p>
    <w:p w14:paraId="1105EF73" w14:textId="77777777" w:rsidR="00EB6D20" w:rsidRDefault="00EB6D20" w:rsidP="00EB6D20">
      <w:pPr>
        <w:pStyle w:val="Corpo"/>
        <w:spacing w:line="360" w:lineRule="auto"/>
      </w:pPr>
    </w:p>
    <w:p w14:paraId="2BBFBF08" w14:textId="77777777" w:rsidR="00EB6D20" w:rsidRDefault="00EB6D20" w:rsidP="00EB6D20">
      <w:pPr>
        <w:spacing w:after="0"/>
        <w:ind w:firstLine="0"/>
        <w:jc w:val="left"/>
        <w:rPr>
          <w:rFonts w:ascii="Garamond" w:hAnsi="Garamond" w:cs="Arial"/>
          <w:spacing w:val="-2"/>
          <w:sz w:val="24"/>
        </w:rPr>
      </w:pPr>
      <w:r>
        <w:br w:type="page"/>
      </w:r>
    </w:p>
    <w:tbl>
      <w:tblPr>
        <w:tblW w:w="9004" w:type="dxa"/>
        <w:tblInd w:w="75" w:type="dxa"/>
        <w:tblCellMar>
          <w:left w:w="70" w:type="dxa"/>
          <w:right w:w="70" w:type="dxa"/>
        </w:tblCellMar>
        <w:tblLook w:val="04A0" w:firstRow="1" w:lastRow="0" w:firstColumn="1" w:lastColumn="0" w:noHBand="0" w:noVBand="1"/>
      </w:tblPr>
      <w:tblGrid>
        <w:gridCol w:w="5382"/>
        <w:gridCol w:w="3622"/>
      </w:tblGrid>
      <w:tr w:rsidR="00EB6D20" w:rsidRPr="00ED1129" w14:paraId="6F79459C" w14:textId="77777777" w:rsidTr="003D33D7">
        <w:trPr>
          <w:trHeight w:val="567"/>
        </w:trPr>
        <w:tc>
          <w:tcPr>
            <w:tcW w:w="9004" w:type="dxa"/>
            <w:gridSpan w:val="2"/>
            <w:tcBorders>
              <w:top w:val="single" w:sz="4" w:space="0" w:color="auto"/>
              <w:left w:val="single" w:sz="4" w:space="0" w:color="auto"/>
              <w:bottom w:val="single" w:sz="4" w:space="0" w:color="auto"/>
              <w:right w:val="single" w:sz="4" w:space="0" w:color="000000"/>
            </w:tcBorders>
            <w:shd w:val="clear" w:color="000000" w:fill="FFFFFF"/>
            <w:vAlign w:val="center"/>
          </w:tcPr>
          <w:p w14:paraId="76106ED8" w14:textId="77777777" w:rsidR="00EB6D20" w:rsidRPr="00ED1129" w:rsidRDefault="00EB6D20" w:rsidP="003D33D7">
            <w:pPr>
              <w:spacing w:after="0"/>
              <w:ind w:firstLine="0"/>
              <w:jc w:val="center"/>
              <w:rPr>
                <w:rFonts w:ascii="Arial" w:hAnsi="Arial" w:cs="Arial"/>
                <w:sz w:val="20"/>
                <w:szCs w:val="20"/>
              </w:rPr>
            </w:pPr>
            <w:r w:rsidRPr="007B2CA6">
              <w:rPr>
                <w:rFonts w:ascii="Arial" w:hAnsi="Arial" w:cs="Arial"/>
                <w:b/>
                <w:bCs/>
                <w:sz w:val="24"/>
              </w:rPr>
              <w:lastRenderedPageBreak/>
              <w:t>Modulo di richiesta utenza</w:t>
            </w:r>
          </w:p>
        </w:tc>
      </w:tr>
      <w:tr w:rsidR="00EB6D20" w:rsidRPr="00ED1129" w14:paraId="62AB9FB6" w14:textId="77777777" w:rsidTr="003D33D7">
        <w:trPr>
          <w:trHeight w:val="510"/>
        </w:trPr>
        <w:tc>
          <w:tcPr>
            <w:tcW w:w="9004" w:type="dxa"/>
            <w:gridSpan w:val="2"/>
            <w:tcBorders>
              <w:top w:val="nil"/>
              <w:left w:val="single" w:sz="4" w:space="0" w:color="auto"/>
              <w:bottom w:val="nil"/>
              <w:right w:val="single" w:sz="4" w:space="0" w:color="auto"/>
            </w:tcBorders>
            <w:shd w:val="clear" w:color="000000" w:fill="FFFFFF"/>
            <w:noWrap/>
            <w:vAlign w:val="bottom"/>
            <w:hideMark/>
          </w:tcPr>
          <w:p w14:paraId="1A70564E" w14:textId="77777777" w:rsidR="00EB6D20" w:rsidRPr="00ED1129" w:rsidRDefault="00EB6D20" w:rsidP="003D33D7">
            <w:pPr>
              <w:spacing w:after="0"/>
              <w:ind w:firstLine="0"/>
              <w:jc w:val="left"/>
              <w:rPr>
                <w:rFonts w:ascii="Arial" w:hAnsi="Arial" w:cs="Arial"/>
                <w:b/>
                <w:bCs/>
                <w:sz w:val="20"/>
                <w:szCs w:val="20"/>
              </w:rPr>
            </w:pPr>
            <w:r w:rsidRPr="00ED1129">
              <w:rPr>
                <w:rFonts w:ascii="Arial" w:hAnsi="Arial" w:cs="Arial"/>
                <w:b/>
                <w:bCs/>
                <w:sz w:val="20"/>
                <w:szCs w:val="20"/>
                <w:u w:val="single"/>
              </w:rPr>
              <w:t>Dati anagrafici dell'Istituzione</w:t>
            </w:r>
            <w:r w:rsidRPr="00ED1129">
              <w:rPr>
                <w:rFonts w:ascii="Arial" w:hAnsi="Arial" w:cs="Arial"/>
                <w:b/>
                <w:bCs/>
                <w:sz w:val="20"/>
                <w:szCs w:val="20"/>
              </w:rPr>
              <w:t> </w:t>
            </w:r>
          </w:p>
        </w:tc>
      </w:tr>
      <w:tr w:rsidR="00EB6D20" w:rsidRPr="00ED1129" w14:paraId="1C091F10"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6D1AFDDA"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Denominazione</w:t>
            </w:r>
          </w:p>
        </w:tc>
        <w:tc>
          <w:tcPr>
            <w:tcW w:w="3622" w:type="dxa"/>
            <w:tcBorders>
              <w:top w:val="nil"/>
              <w:left w:val="nil"/>
              <w:bottom w:val="single" w:sz="4" w:space="0" w:color="auto"/>
              <w:right w:val="single" w:sz="4" w:space="0" w:color="000000"/>
            </w:tcBorders>
            <w:shd w:val="clear" w:color="000000" w:fill="FFFFFF"/>
            <w:noWrap/>
            <w:vAlign w:val="bottom"/>
            <w:hideMark/>
          </w:tcPr>
          <w:p w14:paraId="3F899440" w14:textId="77777777" w:rsidR="00EB6D20" w:rsidRPr="00ED1129" w:rsidRDefault="00EB6D20" w:rsidP="003D33D7">
            <w:pPr>
              <w:spacing w:after="0"/>
              <w:ind w:firstLine="0"/>
              <w:jc w:val="center"/>
              <w:rPr>
                <w:rFonts w:ascii="Arial" w:hAnsi="Arial" w:cs="Arial"/>
                <w:sz w:val="20"/>
                <w:szCs w:val="20"/>
              </w:rPr>
            </w:pPr>
          </w:p>
        </w:tc>
      </w:tr>
      <w:tr w:rsidR="00EB6D20" w:rsidRPr="00ED1129" w14:paraId="20262170" w14:textId="77777777" w:rsidTr="003D33D7">
        <w:trPr>
          <w:trHeight w:val="360"/>
        </w:trPr>
        <w:tc>
          <w:tcPr>
            <w:tcW w:w="5382" w:type="dxa"/>
            <w:tcBorders>
              <w:top w:val="nil"/>
              <w:left w:val="single" w:sz="4" w:space="0" w:color="auto"/>
              <w:bottom w:val="nil"/>
              <w:right w:val="nil"/>
            </w:tcBorders>
            <w:shd w:val="clear" w:color="000000" w:fill="FFFFFF"/>
            <w:vAlign w:val="bottom"/>
            <w:hideMark/>
          </w:tcPr>
          <w:p w14:paraId="24F96B0D"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Indirizzo </w:t>
            </w:r>
            <w:r w:rsidRPr="00ED1129">
              <w:rPr>
                <w:rFonts w:ascii="Arial" w:hAnsi="Arial" w:cs="Arial"/>
                <w:sz w:val="16"/>
                <w:szCs w:val="16"/>
              </w:rPr>
              <w:t>(via/piazza e num. civico)</w:t>
            </w:r>
          </w:p>
        </w:tc>
        <w:tc>
          <w:tcPr>
            <w:tcW w:w="3622" w:type="dxa"/>
            <w:tcBorders>
              <w:top w:val="nil"/>
              <w:left w:val="nil"/>
              <w:bottom w:val="single" w:sz="4" w:space="0" w:color="auto"/>
              <w:right w:val="single" w:sz="4" w:space="0" w:color="000000"/>
            </w:tcBorders>
            <w:shd w:val="clear" w:color="000000" w:fill="FFFFFF"/>
            <w:noWrap/>
            <w:vAlign w:val="bottom"/>
            <w:hideMark/>
          </w:tcPr>
          <w:p w14:paraId="0F8C9B15" w14:textId="77777777" w:rsidR="00EB6D20" w:rsidRPr="00ED1129" w:rsidRDefault="00EB6D20" w:rsidP="003D33D7">
            <w:pPr>
              <w:spacing w:after="0"/>
              <w:ind w:firstLine="0"/>
              <w:jc w:val="center"/>
              <w:rPr>
                <w:rFonts w:ascii="Arial" w:hAnsi="Arial" w:cs="Arial"/>
                <w:sz w:val="20"/>
                <w:szCs w:val="20"/>
              </w:rPr>
            </w:pPr>
          </w:p>
        </w:tc>
      </w:tr>
      <w:tr w:rsidR="00EB6D20" w:rsidRPr="00ED1129" w14:paraId="72FA3A14"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71DD90FD"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CAP</w:t>
            </w:r>
          </w:p>
        </w:tc>
        <w:tc>
          <w:tcPr>
            <w:tcW w:w="3622" w:type="dxa"/>
            <w:tcBorders>
              <w:top w:val="nil"/>
              <w:left w:val="nil"/>
              <w:bottom w:val="single" w:sz="4" w:space="0" w:color="auto"/>
              <w:right w:val="single" w:sz="4" w:space="0" w:color="000000"/>
            </w:tcBorders>
            <w:shd w:val="clear" w:color="000000" w:fill="FFFFFF"/>
            <w:noWrap/>
            <w:vAlign w:val="bottom"/>
            <w:hideMark/>
          </w:tcPr>
          <w:p w14:paraId="5C1028CD" w14:textId="77777777" w:rsidR="00EB6D20" w:rsidRPr="00ED1129" w:rsidRDefault="00EB6D20" w:rsidP="003D33D7">
            <w:pPr>
              <w:spacing w:after="0"/>
              <w:ind w:firstLine="0"/>
              <w:jc w:val="center"/>
              <w:rPr>
                <w:rFonts w:ascii="Arial" w:hAnsi="Arial" w:cs="Arial"/>
                <w:sz w:val="20"/>
                <w:szCs w:val="20"/>
              </w:rPr>
            </w:pPr>
          </w:p>
        </w:tc>
      </w:tr>
      <w:tr w:rsidR="00EB6D20" w:rsidRPr="00ED1129" w14:paraId="5FF8D4E0"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049309E7"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Comune</w:t>
            </w:r>
          </w:p>
        </w:tc>
        <w:tc>
          <w:tcPr>
            <w:tcW w:w="3622" w:type="dxa"/>
            <w:tcBorders>
              <w:top w:val="nil"/>
              <w:left w:val="nil"/>
              <w:bottom w:val="single" w:sz="4" w:space="0" w:color="auto"/>
              <w:right w:val="single" w:sz="4" w:space="0" w:color="000000"/>
            </w:tcBorders>
            <w:shd w:val="clear" w:color="000000" w:fill="FFFFFF"/>
            <w:noWrap/>
            <w:vAlign w:val="bottom"/>
            <w:hideMark/>
          </w:tcPr>
          <w:p w14:paraId="17EFA77B" w14:textId="77777777" w:rsidR="00EB6D20" w:rsidRPr="00ED1129" w:rsidRDefault="00EB6D20" w:rsidP="003D33D7">
            <w:pPr>
              <w:spacing w:after="0"/>
              <w:ind w:firstLine="0"/>
              <w:jc w:val="center"/>
              <w:rPr>
                <w:rFonts w:ascii="Arial" w:hAnsi="Arial" w:cs="Arial"/>
                <w:sz w:val="20"/>
                <w:szCs w:val="20"/>
              </w:rPr>
            </w:pPr>
          </w:p>
        </w:tc>
      </w:tr>
      <w:tr w:rsidR="00EB6D20" w:rsidRPr="00ED1129" w14:paraId="6ED08A49"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680B823E"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Provincia</w:t>
            </w:r>
          </w:p>
        </w:tc>
        <w:tc>
          <w:tcPr>
            <w:tcW w:w="3622" w:type="dxa"/>
            <w:tcBorders>
              <w:top w:val="nil"/>
              <w:left w:val="nil"/>
              <w:bottom w:val="single" w:sz="4" w:space="0" w:color="auto"/>
              <w:right w:val="single" w:sz="4" w:space="0" w:color="000000"/>
            </w:tcBorders>
            <w:shd w:val="clear" w:color="000000" w:fill="FFFFFF"/>
            <w:noWrap/>
            <w:vAlign w:val="bottom"/>
            <w:hideMark/>
          </w:tcPr>
          <w:p w14:paraId="1C9081CE" w14:textId="77777777" w:rsidR="00EB6D20" w:rsidRPr="00ED1129" w:rsidRDefault="00EB6D20" w:rsidP="003D33D7">
            <w:pPr>
              <w:spacing w:after="0"/>
              <w:ind w:firstLine="0"/>
              <w:jc w:val="center"/>
              <w:rPr>
                <w:rFonts w:ascii="Arial" w:hAnsi="Arial" w:cs="Arial"/>
                <w:sz w:val="20"/>
                <w:szCs w:val="20"/>
              </w:rPr>
            </w:pPr>
          </w:p>
        </w:tc>
      </w:tr>
      <w:tr w:rsidR="00EB6D20" w:rsidRPr="00ED1129" w14:paraId="797C70E6"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5155F32D"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Telefono</w:t>
            </w:r>
          </w:p>
        </w:tc>
        <w:tc>
          <w:tcPr>
            <w:tcW w:w="3622" w:type="dxa"/>
            <w:tcBorders>
              <w:top w:val="nil"/>
              <w:left w:val="nil"/>
              <w:bottom w:val="single" w:sz="4" w:space="0" w:color="auto"/>
              <w:right w:val="single" w:sz="4" w:space="0" w:color="000000"/>
            </w:tcBorders>
            <w:shd w:val="clear" w:color="000000" w:fill="FFFFFF"/>
            <w:noWrap/>
            <w:vAlign w:val="bottom"/>
            <w:hideMark/>
          </w:tcPr>
          <w:p w14:paraId="695EEB79" w14:textId="77777777" w:rsidR="00EB6D20" w:rsidRPr="00ED1129" w:rsidRDefault="00EB6D20" w:rsidP="003D33D7">
            <w:pPr>
              <w:spacing w:after="0"/>
              <w:ind w:firstLine="0"/>
              <w:jc w:val="center"/>
              <w:rPr>
                <w:rFonts w:ascii="Arial" w:hAnsi="Arial" w:cs="Arial"/>
                <w:sz w:val="20"/>
                <w:szCs w:val="20"/>
              </w:rPr>
            </w:pPr>
          </w:p>
        </w:tc>
      </w:tr>
      <w:tr w:rsidR="00EB6D20" w:rsidRPr="00ED1129" w14:paraId="0FA1AD46"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36040FA2"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E-mail </w:t>
            </w:r>
            <w:r w:rsidRPr="00ED1129">
              <w:rPr>
                <w:rFonts w:ascii="Arial" w:hAnsi="Arial" w:cs="Arial"/>
                <w:sz w:val="16"/>
                <w:szCs w:val="16"/>
              </w:rPr>
              <w:t>(ordinaria)</w:t>
            </w:r>
          </w:p>
        </w:tc>
        <w:tc>
          <w:tcPr>
            <w:tcW w:w="3622" w:type="dxa"/>
            <w:tcBorders>
              <w:top w:val="nil"/>
              <w:left w:val="nil"/>
              <w:bottom w:val="single" w:sz="4" w:space="0" w:color="auto"/>
              <w:right w:val="single" w:sz="4" w:space="0" w:color="000000"/>
            </w:tcBorders>
            <w:shd w:val="clear" w:color="000000" w:fill="FFFFFF"/>
            <w:noWrap/>
            <w:vAlign w:val="bottom"/>
            <w:hideMark/>
          </w:tcPr>
          <w:p w14:paraId="54D878DE" w14:textId="77777777" w:rsidR="00EB6D20" w:rsidRPr="00ED1129" w:rsidRDefault="00EB6D20" w:rsidP="003D33D7">
            <w:pPr>
              <w:spacing w:after="0"/>
              <w:ind w:firstLine="0"/>
              <w:jc w:val="center"/>
              <w:rPr>
                <w:rFonts w:ascii="Arial" w:hAnsi="Arial" w:cs="Arial"/>
                <w:sz w:val="20"/>
                <w:szCs w:val="20"/>
              </w:rPr>
            </w:pPr>
          </w:p>
        </w:tc>
      </w:tr>
      <w:tr w:rsidR="00EB6D20" w:rsidRPr="00ED1129" w14:paraId="2A43EB1A"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48811AFD"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Codice fiscale</w:t>
            </w:r>
          </w:p>
        </w:tc>
        <w:tc>
          <w:tcPr>
            <w:tcW w:w="3622" w:type="dxa"/>
            <w:tcBorders>
              <w:top w:val="nil"/>
              <w:left w:val="nil"/>
              <w:bottom w:val="single" w:sz="4" w:space="0" w:color="auto"/>
              <w:right w:val="single" w:sz="4" w:space="0" w:color="000000"/>
            </w:tcBorders>
            <w:shd w:val="clear" w:color="000000" w:fill="FFFFFF"/>
            <w:noWrap/>
            <w:vAlign w:val="bottom"/>
            <w:hideMark/>
          </w:tcPr>
          <w:p w14:paraId="1BF53D78" w14:textId="77777777" w:rsidR="00EB6D20" w:rsidRPr="00ED1129" w:rsidRDefault="00EB6D20" w:rsidP="003D33D7">
            <w:pPr>
              <w:spacing w:after="0"/>
              <w:ind w:firstLine="0"/>
              <w:jc w:val="center"/>
              <w:rPr>
                <w:rFonts w:ascii="Arial" w:hAnsi="Arial" w:cs="Arial"/>
                <w:sz w:val="20"/>
                <w:szCs w:val="20"/>
              </w:rPr>
            </w:pPr>
          </w:p>
        </w:tc>
      </w:tr>
      <w:tr w:rsidR="00EB6D20" w:rsidRPr="00ED1129" w14:paraId="5EDC1774" w14:textId="77777777" w:rsidTr="003D33D7">
        <w:trPr>
          <w:trHeight w:val="510"/>
        </w:trPr>
        <w:tc>
          <w:tcPr>
            <w:tcW w:w="5382" w:type="dxa"/>
            <w:tcBorders>
              <w:top w:val="nil"/>
              <w:left w:val="single" w:sz="4" w:space="0" w:color="auto"/>
              <w:bottom w:val="nil"/>
              <w:right w:val="nil"/>
            </w:tcBorders>
            <w:shd w:val="clear" w:color="000000" w:fill="FFFFFF"/>
            <w:noWrap/>
            <w:vAlign w:val="bottom"/>
            <w:hideMark/>
          </w:tcPr>
          <w:p w14:paraId="0A9F1B5E" w14:textId="77777777" w:rsidR="00EB6D20" w:rsidRPr="00ED1129" w:rsidRDefault="00EB6D20" w:rsidP="003D33D7">
            <w:pPr>
              <w:spacing w:after="0"/>
              <w:ind w:firstLine="0"/>
              <w:jc w:val="left"/>
              <w:rPr>
                <w:rFonts w:ascii="Arial" w:hAnsi="Arial" w:cs="Arial"/>
                <w:b/>
                <w:bCs/>
                <w:sz w:val="20"/>
                <w:szCs w:val="20"/>
                <w:u w:val="single"/>
              </w:rPr>
            </w:pPr>
            <w:r w:rsidRPr="00ED1129">
              <w:rPr>
                <w:rFonts w:ascii="Arial" w:hAnsi="Arial" w:cs="Arial"/>
                <w:b/>
                <w:bCs/>
                <w:sz w:val="20"/>
                <w:szCs w:val="20"/>
                <w:u w:val="single"/>
              </w:rPr>
              <w:t>Contratto/i applicato/i al personale dipendente:</w:t>
            </w:r>
          </w:p>
        </w:tc>
        <w:tc>
          <w:tcPr>
            <w:tcW w:w="3622" w:type="dxa"/>
            <w:tcBorders>
              <w:top w:val="nil"/>
              <w:left w:val="nil"/>
              <w:bottom w:val="nil"/>
              <w:right w:val="single" w:sz="4" w:space="0" w:color="auto"/>
            </w:tcBorders>
            <w:shd w:val="clear" w:color="000000" w:fill="FFFFFF"/>
            <w:vAlign w:val="bottom"/>
            <w:hideMark/>
          </w:tcPr>
          <w:p w14:paraId="14E98D3D" w14:textId="77777777" w:rsidR="00EB6D20" w:rsidRPr="00A52237" w:rsidRDefault="00EB6D20" w:rsidP="003D33D7">
            <w:pPr>
              <w:spacing w:after="0"/>
              <w:ind w:firstLine="0"/>
              <w:jc w:val="left"/>
              <w:rPr>
                <w:rFonts w:ascii="Arial" w:hAnsi="Arial" w:cs="Arial"/>
                <w:bCs/>
                <w:sz w:val="20"/>
                <w:szCs w:val="20"/>
              </w:rPr>
            </w:pPr>
          </w:p>
        </w:tc>
      </w:tr>
      <w:tr w:rsidR="00EB6D20" w:rsidRPr="00ED1129" w14:paraId="23F2693D"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3C7CA31E" w14:textId="77777777" w:rsidR="00EB6D20" w:rsidRPr="00ED1129" w:rsidRDefault="00EB6D20" w:rsidP="003D33D7">
            <w:pPr>
              <w:spacing w:after="0"/>
              <w:ind w:firstLine="0"/>
              <w:jc w:val="right"/>
              <w:rPr>
                <w:rFonts w:ascii="Arial" w:hAnsi="Arial" w:cs="Arial"/>
                <w:sz w:val="20"/>
                <w:szCs w:val="20"/>
              </w:rPr>
            </w:pPr>
            <w:r w:rsidRPr="00ED1129">
              <w:rPr>
                <w:rFonts w:ascii="Arial" w:hAnsi="Arial" w:cs="Arial"/>
                <w:sz w:val="20"/>
                <w:szCs w:val="20"/>
              </w:rPr>
              <w:t xml:space="preserve">  1)  </w:t>
            </w:r>
          </w:p>
        </w:tc>
        <w:tc>
          <w:tcPr>
            <w:tcW w:w="3622" w:type="dxa"/>
            <w:tcBorders>
              <w:top w:val="nil"/>
              <w:left w:val="nil"/>
              <w:bottom w:val="single" w:sz="4" w:space="0" w:color="auto"/>
              <w:right w:val="single" w:sz="4" w:space="0" w:color="000000"/>
            </w:tcBorders>
            <w:shd w:val="clear" w:color="000000" w:fill="FFFFFF"/>
            <w:noWrap/>
            <w:vAlign w:val="bottom"/>
            <w:hideMark/>
          </w:tcPr>
          <w:p w14:paraId="148A97E8" w14:textId="77777777" w:rsidR="00EB6D20" w:rsidRPr="00ED1129" w:rsidRDefault="00EB6D20" w:rsidP="003D33D7">
            <w:pPr>
              <w:spacing w:after="0"/>
              <w:ind w:firstLine="0"/>
              <w:jc w:val="center"/>
              <w:rPr>
                <w:rFonts w:ascii="Arial" w:hAnsi="Arial" w:cs="Arial"/>
                <w:sz w:val="20"/>
                <w:szCs w:val="20"/>
              </w:rPr>
            </w:pPr>
          </w:p>
        </w:tc>
      </w:tr>
      <w:tr w:rsidR="00EB6D20" w:rsidRPr="00ED1129" w14:paraId="05E46639"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25BC075A" w14:textId="77777777" w:rsidR="00EB6D20" w:rsidRPr="00ED1129" w:rsidRDefault="00EB6D20" w:rsidP="003D33D7">
            <w:pPr>
              <w:spacing w:after="0"/>
              <w:ind w:firstLine="0"/>
              <w:jc w:val="right"/>
              <w:rPr>
                <w:rFonts w:ascii="Arial" w:hAnsi="Arial" w:cs="Arial"/>
                <w:sz w:val="20"/>
                <w:szCs w:val="20"/>
              </w:rPr>
            </w:pPr>
            <w:r w:rsidRPr="00ED1129">
              <w:rPr>
                <w:rFonts w:ascii="Arial" w:hAnsi="Arial" w:cs="Arial"/>
                <w:sz w:val="20"/>
                <w:szCs w:val="20"/>
              </w:rPr>
              <w:t xml:space="preserve">  2)  </w:t>
            </w:r>
          </w:p>
        </w:tc>
        <w:tc>
          <w:tcPr>
            <w:tcW w:w="3622" w:type="dxa"/>
            <w:tcBorders>
              <w:top w:val="nil"/>
              <w:left w:val="nil"/>
              <w:bottom w:val="single" w:sz="4" w:space="0" w:color="auto"/>
              <w:right w:val="single" w:sz="4" w:space="0" w:color="000000"/>
            </w:tcBorders>
            <w:shd w:val="clear" w:color="000000" w:fill="FFFFFF"/>
            <w:noWrap/>
            <w:vAlign w:val="bottom"/>
            <w:hideMark/>
          </w:tcPr>
          <w:p w14:paraId="3972D865" w14:textId="77777777" w:rsidR="00EB6D20" w:rsidRPr="00ED1129" w:rsidRDefault="00EB6D20" w:rsidP="003D33D7">
            <w:pPr>
              <w:spacing w:after="0"/>
              <w:ind w:firstLine="0"/>
              <w:jc w:val="center"/>
              <w:rPr>
                <w:rFonts w:ascii="Arial" w:hAnsi="Arial" w:cs="Arial"/>
                <w:sz w:val="20"/>
                <w:szCs w:val="20"/>
              </w:rPr>
            </w:pPr>
          </w:p>
        </w:tc>
      </w:tr>
      <w:tr w:rsidR="00EB6D20" w:rsidRPr="00ED1129" w14:paraId="64D5EB87" w14:textId="77777777" w:rsidTr="003D33D7">
        <w:trPr>
          <w:trHeight w:val="510"/>
        </w:trPr>
        <w:tc>
          <w:tcPr>
            <w:tcW w:w="5382" w:type="dxa"/>
            <w:tcBorders>
              <w:top w:val="nil"/>
              <w:left w:val="single" w:sz="4" w:space="0" w:color="auto"/>
              <w:bottom w:val="nil"/>
              <w:right w:val="nil"/>
            </w:tcBorders>
            <w:shd w:val="clear" w:color="000000" w:fill="FFFFFF"/>
            <w:noWrap/>
            <w:vAlign w:val="bottom"/>
            <w:hideMark/>
          </w:tcPr>
          <w:p w14:paraId="26324FC8" w14:textId="77777777" w:rsidR="00EB6D20" w:rsidRPr="00ED1129" w:rsidRDefault="00EB6D20" w:rsidP="003D33D7">
            <w:pPr>
              <w:spacing w:after="0"/>
              <w:ind w:firstLine="0"/>
              <w:jc w:val="left"/>
              <w:rPr>
                <w:rFonts w:ascii="Arial" w:hAnsi="Arial" w:cs="Arial"/>
                <w:b/>
                <w:bCs/>
                <w:sz w:val="20"/>
                <w:szCs w:val="20"/>
                <w:u w:val="single"/>
              </w:rPr>
            </w:pPr>
            <w:r w:rsidRPr="00ED1129">
              <w:rPr>
                <w:rFonts w:ascii="Arial" w:hAnsi="Arial" w:cs="Arial"/>
                <w:b/>
                <w:bCs/>
                <w:sz w:val="20"/>
                <w:szCs w:val="20"/>
                <w:u w:val="single"/>
              </w:rPr>
              <w:t>Dati dell'utente da abilitare</w:t>
            </w:r>
          </w:p>
        </w:tc>
        <w:tc>
          <w:tcPr>
            <w:tcW w:w="3622" w:type="dxa"/>
            <w:tcBorders>
              <w:top w:val="nil"/>
              <w:left w:val="nil"/>
              <w:bottom w:val="nil"/>
              <w:right w:val="single" w:sz="4" w:space="0" w:color="auto"/>
            </w:tcBorders>
            <w:shd w:val="clear" w:color="000000" w:fill="FFFFFF"/>
            <w:noWrap/>
            <w:vAlign w:val="bottom"/>
          </w:tcPr>
          <w:p w14:paraId="732B7289" w14:textId="77777777" w:rsidR="00EB6D20" w:rsidRPr="00ED1129" w:rsidRDefault="00EB6D20" w:rsidP="003D33D7">
            <w:pPr>
              <w:spacing w:after="0"/>
              <w:ind w:firstLine="0"/>
              <w:jc w:val="left"/>
              <w:rPr>
                <w:rFonts w:ascii="Arial" w:hAnsi="Arial" w:cs="Arial"/>
                <w:b/>
                <w:bCs/>
                <w:sz w:val="20"/>
                <w:szCs w:val="20"/>
              </w:rPr>
            </w:pPr>
          </w:p>
        </w:tc>
      </w:tr>
      <w:tr w:rsidR="00EB6D20" w:rsidRPr="00ED1129" w14:paraId="6243F5EA"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7DB97A53"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Cognome e nome</w:t>
            </w:r>
          </w:p>
        </w:tc>
        <w:tc>
          <w:tcPr>
            <w:tcW w:w="3622" w:type="dxa"/>
            <w:tcBorders>
              <w:top w:val="nil"/>
              <w:left w:val="nil"/>
              <w:bottom w:val="single" w:sz="4" w:space="0" w:color="auto"/>
              <w:right w:val="single" w:sz="4" w:space="0" w:color="000000"/>
            </w:tcBorders>
            <w:shd w:val="clear" w:color="000000" w:fill="FFFFFF"/>
            <w:noWrap/>
            <w:vAlign w:val="bottom"/>
            <w:hideMark/>
          </w:tcPr>
          <w:p w14:paraId="4F96ABA7" w14:textId="77777777" w:rsidR="00EB6D20" w:rsidRPr="00ED1129" w:rsidRDefault="00EB6D20" w:rsidP="003D33D7">
            <w:pPr>
              <w:spacing w:after="0"/>
              <w:ind w:firstLine="0"/>
              <w:jc w:val="center"/>
              <w:rPr>
                <w:rFonts w:ascii="Arial" w:hAnsi="Arial" w:cs="Arial"/>
                <w:sz w:val="20"/>
                <w:szCs w:val="20"/>
              </w:rPr>
            </w:pPr>
          </w:p>
        </w:tc>
      </w:tr>
      <w:tr w:rsidR="00EB6D20" w:rsidRPr="00ED1129" w14:paraId="6B1CAF2F"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643E0073"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Codice fiscale</w:t>
            </w:r>
          </w:p>
        </w:tc>
        <w:tc>
          <w:tcPr>
            <w:tcW w:w="3622" w:type="dxa"/>
            <w:tcBorders>
              <w:top w:val="nil"/>
              <w:left w:val="nil"/>
              <w:bottom w:val="single" w:sz="4" w:space="0" w:color="auto"/>
              <w:right w:val="single" w:sz="4" w:space="0" w:color="auto"/>
            </w:tcBorders>
            <w:shd w:val="clear" w:color="000000" w:fill="FFFFFF"/>
            <w:noWrap/>
            <w:vAlign w:val="bottom"/>
            <w:hideMark/>
          </w:tcPr>
          <w:p w14:paraId="39A431F1" w14:textId="77777777" w:rsidR="00EB6D20" w:rsidRPr="00ED1129" w:rsidRDefault="00EB6D20" w:rsidP="003D33D7">
            <w:pPr>
              <w:spacing w:after="0"/>
              <w:ind w:firstLine="0"/>
              <w:jc w:val="center"/>
              <w:rPr>
                <w:rFonts w:ascii="Arial" w:hAnsi="Arial" w:cs="Arial"/>
                <w:sz w:val="20"/>
                <w:szCs w:val="20"/>
              </w:rPr>
            </w:pPr>
          </w:p>
        </w:tc>
      </w:tr>
      <w:tr w:rsidR="00EB6D20" w:rsidRPr="00ED1129" w14:paraId="503D680A"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46798699"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Telefono</w:t>
            </w:r>
          </w:p>
        </w:tc>
        <w:tc>
          <w:tcPr>
            <w:tcW w:w="3622" w:type="dxa"/>
            <w:tcBorders>
              <w:top w:val="nil"/>
              <w:left w:val="nil"/>
              <w:bottom w:val="single" w:sz="4" w:space="0" w:color="auto"/>
              <w:right w:val="single" w:sz="4" w:space="0" w:color="000000"/>
            </w:tcBorders>
            <w:shd w:val="clear" w:color="000000" w:fill="FFFFFF"/>
            <w:noWrap/>
            <w:vAlign w:val="bottom"/>
            <w:hideMark/>
          </w:tcPr>
          <w:p w14:paraId="3F2D8468" w14:textId="77777777" w:rsidR="00EB6D20" w:rsidRPr="00ED1129" w:rsidRDefault="00EB6D20" w:rsidP="003D33D7">
            <w:pPr>
              <w:spacing w:after="0"/>
              <w:ind w:firstLine="0"/>
              <w:jc w:val="center"/>
              <w:rPr>
                <w:rFonts w:ascii="Arial" w:hAnsi="Arial" w:cs="Arial"/>
                <w:sz w:val="20"/>
                <w:szCs w:val="20"/>
              </w:rPr>
            </w:pPr>
          </w:p>
        </w:tc>
      </w:tr>
      <w:tr w:rsidR="00EB6D20" w:rsidRPr="00ED1129" w14:paraId="2FD7E1AC"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5ECD34CD"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E-mail</w:t>
            </w:r>
          </w:p>
        </w:tc>
        <w:tc>
          <w:tcPr>
            <w:tcW w:w="3622" w:type="dxa"/>
            <w:tcBorders>
              <w:top w:val="nil"/>
              <w:left w:val="nil"/>
              <w:bottom w:val="single" w:sz="4" w:space="0" w:color="auto"/>
              <w:right w:val="single" w:sz="4" w:space="0" w:color="000000"/>
            </w:tcBorders>
            <w:shd w:val="clear" w:color="000000" w:fill="FFFFFF"/>
            <w:noWrap/>
            <w:vAlign w:val="bottom"/>
            <w:hideMark/>
          </w:tcPr>
          <w:p w14:paraId="016F8F44" w14:textId="77777777" w:rsidR="00EB6D20" w:rsidRPr="00ED1129" w:rsidRDefault="00EB6D20" w:rsidP="003D33D7">
            <w:pPr>
              <w:spacing w:after="0"/>
              <w:ind w:firstLine="0"/>
              <w:jc w:val="center"/>
              <w:rPr>
                <w:rFonts w:ascii="Arial" w:hAnsi="Arial" w:cs="Arial"/>
                <w:sz w:val="20"/>
                <w:szCs w:val="20"/>
              </w:rPr>
            </w:pPr>
          </w:p>
        </w:tc>
      </w:tr>
      <w:tr w:rsidR="00EB6D20" w:rsidRPr="00ED1129" w14:paraId="37DF7809"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07F93F48"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Rilevazione da abilitare (*)</w:t>
            </w:r>
          </w:p>
        </w:tc>
        <w:tc>
          <w:tcPr>
            <w:tcW w:w="3622" w:type="dxa"/>
            <w:tcBorders>
              <w:top w:val="nil"/>
              <w:left w:val="nil"/>
              <w:bottom w:val="single" w:sz="4" w:space="0" w:color="auto"/>
              <w:right w:val="single" w:sz="4" w:space="0" w:color="auto"/>
            </w:tcBorders>
            <w:shd w:val="clear" w:color="000000" w:fill="FFFFFF"/>
            <w:noWrap/>
            <w:vAlign w:val="bottom"/>
            <w:hideMark/>
          </w:tcPr>
          <w:p w14:paraId="7FFD6A2F" w14:textId="77777777" w:rsidR="00EB6D20" w:rsidRPr="00ED1129" w:rsidRDefault="00EB6D20" w:rsidP="003D33D7">
            <w:pPr>
              <w:spacing w:after="0"/>
              <w:ind w:firstLine="0"/>
              <w:jc w:val="center"/>
              <w:rPr>
                <w:rFonts w:ascii="Arial" w:hAnsi="Arial" w:cs="Arial"/>
                <w:sz w:val="20"/>
                <w:szCs w:val="20"/>
              </w:rPr>
            </w:pPr>
          </w:p>
        </w:tc>
      </w:tr>
      <w:tr w:rsidR="00EB6D20" w:rsidRPr="00ED1129" w14:paraId="298FD973"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130CC32B"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Altro ente da abilitare (**)</w:t>
            </w:r>
          </w:p>
        </w:tc>
        <w:tc>
          <w:tcPr>
            <w:tcW w:w="3622" w:type="dxa"/>
            <w:tcBorders>
              <w:top w:val="nil"/>
              <w:left w:val="nil"/>
              <w:bottom w:val="single" w:sz="4" w:space="0" w:color="auto"/>
              <w:right w:val="single" w:sz="4" w:space="0" w:color="auto"/>
            </w:tcBorders>
            <w:shd w:val="clear" w:color="000000" w:fill="FFFFFF"/>
            <w:noWrap/>
            <w:vAlign w:val="bottom"/>
            <w:hideMark/>
          </w:tcPr>
          <w:p w14:paraId="6BA8108D" w14:textId="77777777" w:rsidR="00EB6D20" w:rsidRPr="00ED1129" w:rsidRDefault="00EB6D20" w:rsidP="003D33D7">
            <w:pPr>
              <w:spacing w:after="0"/>
              <w:ind w:firstLine="0"/>
              <w:jc w:val="center"/>
              <w:rPr>
                <w:rFonts w:ascii="Arial" w:hAnsi="Arial" w:cs="Arial"/>
                <w:sz w:val="20"/>
                <w:szCs w:val="20"/>
              </w:rPr>
            </w:pPr>
          </w:p>
        </w:tc>
      </w:tr>
      <w:tr w:rsidR="00EB6D20" w:rsidRPr="00ED1129" w14:paraId="025343BD"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0E95DDBB"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Codice unità organizzativa (***)</w:t>
            </w:r>
          </w:p>
        </w:tc>
        <w:tc>
          <w:tcPr>
            <w:tcW w:w="3622" w:type="dxa"/>
            <w:tcBorders>
              <w:top w:val="nil"/>
              <w:left w:val="nil"/>
              <w:bottom w:val="single" w:sz="4" w:space="0" w:color="auto"/>
              <w:right w:val="single" w:sz="4" w:space="0" w:color="auto"/>
            </w:tcBorders>
            <w:shd w:val="clear" w:color="000000" w:fill="FFFFFF"/>
            <w:noWrap/>
            <w:vAlign w:val="bottom"/>
            <w:hideMark/>
          </w:tcPr>
          <w:p w14:paraId="26681751" w14:textId="77777777" w:rsidR="00EB6D20" w:rsidRPr="00ED1129" w:rsidRDefault="00EB6D20" w:rsidP="003D33D7">
            <w:pPr>
              <w:spacing w:after="0"/>
              <w:ind w:firstLine="0"/>
              <w:jc w:val="center"/>
              <w:rPr>
                <w:rFonts w:ascii="Arial" w:hAnsi="Arial" w:cs="Arial"/>
                <w:sz w:val="20"/>
                <w:szCs w:val="20"/>
              </w:rPr>
            </w:pPr>
          </w:p>
        </w:tc>
      </w:tr>
      <w:tr w:rsidR="00EB6D20" w:rsidRPr="00ED1129" w14:paraId="6721545F" w14:textId="77777777" w:rsidTr="003D33D7">
        <w:trPr>
          <w:trHeight w:val="510"/>
        </w:trPr>
        <w:tc>
          <w:tcPr>
            <w:tcW w:w="5382" w:type="dxa"/>
            <w:tcBorders>
              <w:top w:val="nil"/>
              <w:left w:val="single" w:sz="4" w:space="0" w:color="auto"/>
              <w:bottom w:val="nil"/>
              <w:right w:val="nil"/>
            </w:tcBorders>
            <w:shd w:val="clear" w:color="000000" w:fill="FFFFFF"/>
            <w:noWrap/>
            <w:vAlign w:val="bottom"/>
            <w:hideMark/>
          </w:tcPr>
          <w:p w14:paraId="4F5A5DCF" w14:textId="77777777" w:rsidR="00EB6D20" w:rsidRPr="00ED1129" w:rsidRDefault="00EB6D20" w:rsidP="003D33D7">
            <w:pPr>
              <w:spacing w:after="0"/>
              <w:ind w:firstLine="0"/>
              <w:jc w:val="left"/>
              <w:rPr>
                <w:rFonts w:ascii="Arial" w:hAnsi="Arial" w:cs="Arial"/>
                <w:b/>
                <w:bCs/>
                <w:sz w:val="20"/>
                <w:szCs w:val="20"/>
                <w:u w:val="single"/>
              </w:rPr>
            </w:pPr>
            <w:r w:rsidRPr="00ED1129">
              <w:rPr>
                <w:rFonts w:ascii="Arial" w:hAnsi="Arial" w:cs="Arial"/>
                <w:b/>
                <w:bCs/>
                <w:sz w:val="20"/>
                <w:szCs w:val="20"/>
                <w:u w:val="single"/>
              </w:rPr>
              <w:t>Dati dell'utente da abilitare</w:t>
            </w:r>
          </w:p>
        </w:tc>
        <w:tc>
          <w:tcPr>
            <w:tcW w:w="3622" w:type="dxa"/>
            <w:tcBorders>
              <w:top w:val="nil"/>
              <w:left w:val="nil"/>
              <w:bottom w:val="nil"/>
              <w:right w:val="single" w:sz="4" w:space="0" w:color="auto"/>
            </w:tcBorders>
            <w:shd w:val="clear" w:color="000000" w:fill="FFFFFF"/>
            <w:noWrap/>
            <w:vAlign w:val="bottom"/>
          </w:tcPr>
          <w:p w14:paraId="58CDB839" w14:textId="77777777" w:rsidR="00EB6D20" w:rsidRPr="00ED1129" w:rsidRDefault="00EB6D20" w:rsidP="003D33D7">
            <w:pPr>
              <w:spacing w:after="0"/>
              <w:ind w:firstLine="0"/>
              <w:jc w:val="left"/>
              <w:rPr>
                <w:rFonts w:ascii="Arial" w:hAnsi="Arial" w:cs="Arial"/>
                <w:b/>
                <w:bCs/>
                <w:sz w:val="20"/>
                <w:szCs w:val="20"/>
              </w:rPr>
            </w:pPr>
          </w:p>
        </w:tc>
      </w:tr>
      <w:tr w:rsidR="00EB6D20" w:rsidRPr="00ED1129" w14:paraId="61506AD0"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04AEAF69"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Cognome e nome</w:t>
            </w:r>
          </w:p>
        </w:tc>
        <w:tc>
          <w:tcPr>
            <w:tcW w:w="3622" w:type="dxa"/>
            <w:tcBorders>
              <w:top w:val="nil"/>
              <w:left w:val="nil"/>
              <w:bottom w:val="single" w:sz="4" w:space="0" w:color="auto"/>
              <w:right w:val="single" w:sz="4" w:space="0" w:color="000000"/>
            </w:tcBorders>
            <w:shd w:val="clear" w:color="000000" w:fill="FFFFFF"/>
            <w:noWrap/>
            <w:vAlign w:val="bottom"/>
            <w:hideMark/>
          </w:tcPr>
          <w:p w14:paraId="3C8BFC07" w14:textId="77777777" w:rsidR="00EB6D20" w:rsidRPr="00ED1129" w:rsidRDefault="00EB6D20" w:rsidP="003D33D7">
            <w:pPr>
              <w:spacing w:after="0"/>
              <w:ind w:firstLine="0"/>
              <w:jc w:val="center"/>
              <w:rPr>
                <w:rFonts w:ascii="Arial" w:hAnsi="Arial" w:cs="Arial"/>
                <w:sz w:val="20"/>
                <w:szCs w:val="20"/>
              </w:rPr>
            </w:pPr>
          </w:p>
        </w:tc>
      </w:tr>
      <w:tr w:rsidR="00EB6D20" w:rsidRPr="00ED1129" w14:paraId="27C66309"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651E9855"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Codice fiscale</w:t>
            </w:r>
          </w:p>
        </w:tc>
        <w:tc>
          <w:tcPr>
            <w:tcW w:w="3622" w:type="dxa"/>
            <w:tcBorders>
              <w:top w:val="nil"/>
              <w:left w:val="nil"/>
              <w:bottom w:val="single" w:sz="4" w:space="0" w:color="auto"/>
              <w:right w:val="single" w:sz="4" w:space="0" w:color="auto"/>
            </w:tcBorders>
            <w:shd w:val="clear" w:color="000000" w:fill="FFFFFF"/>
            <w:noWrap/>
            <w:vAlign w:val="bottom"/>
          </w:tcPr>
          <w:p w14:paraId="61C6EEDC" w14:textId="77777777" w:rsidR="00EB6D20" w:rsidRPr="00ED1129" w:rsidRDefault="00EB6D20" w:rsidP="003D33D7">
            <w:pPr>
              <w:spacing w:after="0"/>
              <w:ind w:firstLine="0"/>
              <w:jc w:val="center"/>
              <w:rPr>
                <w:rFonts w:ascii="Arial" w:hAnsi="Arial" w:cs="Arial"/>
                <w:sz w:val="20"/>
                <w:szCs w:val="20"/>
              </w:rPr>
            </w:pPr>
          </w:p>
        </w:tc>
      </w:tr>
      <w:tr w:rsidR="00EB6D20" w:rsidRPr="00ED1129" w14:paraId="7F580437"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00D22671"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Telefono</w:t>
            </w:r>
          </w:p>
        </w:tc>
        <w:tc>
          <w:tcPr>
            <w:tcW w:w="3622" w:type="dxa"/>
            <w:tcBorders>
              <w:top w:val="nil"/>
              <w:left w:val="nil"/>
              <w:bottom w:val="single" w:sz="4" w:space="0" w:color="auto"/>
              <w:right w:val="single" w:sz="4" w:space="0" w:color="000000"/>
            </w:tcBorders>
            <w:shd w:val="clear" w:color="000000" w:fill="FFFFFF"/>
            <w:noWrap/>
            <w:vAlign w:val="bottom"/>
            <w:hideMark/>
          </w:tcPr>
          <w:p w14:paraId="19196C2F" w14:textId="77777777" w:rsidR="00EB6D20" w:rsidRPr="00ED1129" w:rsidRDefault="00EB6D20" w:rsidP="003D33D7">
            <w:pPr>
              <w:spacing w:after="0"/>
              <w:ind w:firstLine="0"/>
              <w:jc w:val="center"/>
              <w:rPr>
                <w:rFonts w:ascii="Arial" w:hAnsi="Arial" w:cs="Arial"/>
                <w:sz w:val="20"/>
                <w:szCs w:val="20"/>
              </w:rPr>
            </w:pPr>
          </w:p>
        </w:tc>
      </w:tr>
      <w:tr w:rsidR="00EB6D20" w:rsidRPr="00ED1129" w14:paraId="758B809B"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6EA69FB6"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E-mail</w:t>
            </w:r>
          </w:p>
        </w:tc>
        <w:tc>
          <w:tcPr>
            <w:tcW w:w="3622" w:type="dxa"/>
            <w:tcBorders>
              <w:top w:val="nil"/>
              <w:left w:val="nil"/>
              <w:bottom w:val="single" w:sz="4" w:space="0" w:color="auto"/>
              <w:right w:val="single" w:sz="4" w:space="0" w:color="000000"/>
            </w:tcBorders>
            <w:shd w:val="clear" w:color="000000" w:fill="FFFFFF"/>
            <w:noWrap/>
            <w:vAlign w:val="bottom"/>
            <w:hideMark/>
          </w:tcPr>
          <w:p w14:paraId="0949F6BE" w14:textId="77777777" w:rsidR="00EB6D20" w:rsidRPr="00ED1129" w:rsidRDefault="00EB6D20" w:rsidP="003D33D7">
            <w:pPr>
              <w:spacing w:after="0"/>
              <w:ind w:firstLine="0"/>
              <w:jc w:val="center"/>
              <w:rPr>
                <w:rFonts w:ascii="Arial" w:hAnsi="Arial" w:cs="Arial"/>
                <w:sz w:val="20"/>
                <w:szCs w:val="20"/>
              </w:rPr>
            </w:pPr>
          </w:p>
        </w:tc>
      </w:tr>
      <w:tr w:rsidR="00EB6D20" w:rsidRPr="00ED1129" w14:paraId="1A475514"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03D1B33F"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Rilevazione da abilitare (*)</w:t>
            </w:r>
          </w:p>
        </w:tc>
        <w:tc>
          <w:tcPr>
            <w:tcW w:w="3622" w:type="dxa"/>
            <w:tcBorders>
              <w:top w:val="nil"/>
              <w:left w:val="nil"/>
              <w:bottom w:val="single" w:sz="4" w:space="0" w:color="auto"/>
              <w:right w:val="single" w:sz="4" w:space="0" w:color="auto"/>
            </w:tcBorders>
            <w:shd w:val="clear" w:color="000000" w:fill="FFFFFF"/>
            <w:noWrap/>
            <w:vAlign w:val="bottom"/>
          </w:tcPr>
          <w:p w14:paraId="1ED631F5" w14:textId="77777777" w:rsidR="00EB6D20" w:rsidRPr="00ED1129" w:rsidRDefault="00EB6D20" w:rsidP="003D33D7">
            <w:pPr>
              <w:spacing w:after="0"/>
              <w:ind w:firstLine="0"/>
              <w:jc w:val="center"/>
              <w:rPr>
                <w:rFonts w:ascii="Arial" w:hAnsi="Arial" w:cs="Arial"/>
                <w:sz w:val="20"/>
                <w:szCs w:val="20"/>
              </w:rPr>
            </w:pPr>
          </w:p>
        </w:tc>
      </w:tr>
      <w:tr w:rsidR="00EB6D20" w:rsidRPr="00ED1129" w14:paraId="120A2919"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3D97A846"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Altro ente da abilitare (**)</w:t>
            </w:r>
          </w:p>
        </w:tc>
        <w:tc>
          <w:tcPr>
            <w:tcW w:w="3622" w:type="dxa"/>
            <w:tcBorders>
              <w:top w:val="nil"/>
              <w:left w:val="nil"/>
              <w:bottom w:val="single" w:sz="4" w:space="0" w:color="auto"/>
              <w:right w:val="single" w:sz="4" w:space="0" w:color="auto"/>
            </w:tcBorders>
            <w:shd w:val="clear" w:color="000000" w:fill="FFFFFF"/>
            <w:noWrap/>
            <w:vAlign w:val="bottom"/>
          </w:tcPr>
          <w:p w14:paraId="7E1F4E42" w14:textId="77777777" w:rsidR="00EB6D20" w:rsidRPr="00ED1129" w:rsidRDefault="00EB6D20" w:rsidP="003D33D7">
            <w:pPr>
              <w:spacing w:after="0"/>
              <w:ind w:firstLine="0"/>
              <w:jc w:val="center"/>
              <w:rPr>
                <w:rFonts w:ascii="Arial" w:hAnsi="Arial" w:cs="Arial"/>
                <w:sz w:val="20"/>
                <w:szCs w:val="20"/>
              </w:rPr>
            </w:pPr>
          </w:p>
        </w:tc>
      </w:tr>
      <w:tr w:rsidR="00EB6D20" w:rsidRPr="00ED1129" w14:paraId="480D4A29" w14:textId="77777777" w:rsidTr="003D33D7">
        <w:trPr>
          <w:trHeight w:val="360"/>
        </w:trPr>
        <w:tc>
          <w:tcPr>
            <w:tcW w:w="5382" w:type="dxa"/>
            <w:tcBorders>
              <w:top w:val="nil"/>
              <w:left w:val="single" w:sz="4" w:space="0" w:color="auto"/>
              <w:bottom w:val="nil"/>
              <w:right w:val="nil"/>
            </w:tcBorders>
            <w:shd w:val="clear" w:color="000000" w:fill="FFFFFF"/>
            <w:noWrap/>
            <w:vAlign w:val="bottom"/>
            <w:hideMark/>
          </w:tcPr>
          <w:p w14:paraId="2AD765F2" w14:textId="77777777" w:rsidR="00EB6D20" w:rsidRPr="00ED1129" w:rsidRDefault="00EB6D20" w:rsidP="003D33D7">
            <w:pPr>
              <w:spacing w:after="0"/>
              <w:ind w:firstLineChars="700" w:firstLine="1400"/>
              <w:jc w:val="left"/>
              <w:rPr>
                <w:rFonts w:ascii="Arial" w:hAnsi="Arial" w:cs="Arial"/>
                <w:sz w:val="20"/>
                <w:szCs w:val="20"/>
              </w:rPr>
            </w:pPr>
            <w:r w:rsidRPr="00ED1129">
              <w:rPr>
                <w:rFonts w:ascii="Arial" w:hAnsi="Arial" w:cs="Arial"/>
                <w:sz w:val="20"/>
                <w:szCs w:val="20"/>
              </w:rPr>
              <w:t xml:space="preserve">  Codice unità organizzativa (***)</w:t>
            </w:r>
          </w:p>
        </w:tc>
        <w:tc>
          <w:tcPr>
            <w:tcW w:w="3622" w:type="dxa"/>
            <w:tcBorders>
              <w:top w:val="nil"/>
              <w:left w:val="nil"/>
              <w:bottom w:val="single" w:sz="4" w:space="0" w:color="auto"/>
              <w:right w:val="single" w:sz="4" w:space="0" w:color="auto"/>
            </w:tcBorders>
            <w:shd w:val="clear" w:color="000000" w:fill="FFFFFF"/>
            <w:noWrap/>
            <w:vAlign w:val="bottom"/>
          </w:tcPr>
          <w:p w14:paraId="246EC1CB" w14:textId="77777777" w:rsidR="00EB6D20" w:rsidRPr="00ED1129" w:rsidRDefault="00EB6D20" w:rsidP="003D33D7">
            <w:pPr>
              <w:spacing w:after="0"/>
              <w:ind w:firstLine="0"/>
              <w:jc w:val="center"/>
              <w:rPr>
                <w:rFonts w:ascii="Arial" w:hAnsi="Arial" w:cs="Arial"/>
                <w:sz w:val="20"/>
                <w:szCs w:val="20"/>
              </w:rPr>
            </w:pPr>
          </w:p>
        </w:tc>
      </w:tr>
      <w:tr w:rsidR="00EB6D20" w:rsidRPr="00ED1129" w14:paraId="585EDA4A" w14:textId="77777777" w:rsidTr="003D33D7">
        <w:trPr>
          <w:trHeight w:val="540"/>
        </w:trPr>
        <w:tc>
          <w:tcPr>
            <w:tcW w:w="9004" w:type="dxa"/>
            <w:gridSpan w:val="2"/>
            <w:tcBorders>
              <w:top w:val="nil"/>
              <w:left w:val="nil"/>
              <w:bottom w:val="nil"/>
              <w:right w:val="single" w:sz="4" w:space="0" w:color="000000"/>
            </w:tcBorders>
            <w:shd w:val="clear" w:color="000000" w:fill="FFFFFF"/>
            <w:vAlign w:val="bottom"/>
            <w:hideMark/>
          </w:tcPr>
          <w:p w14:paraId="40E2D053" w14:textId="77777777" w:rsidR="00EB6D20" w:rsidRPr="00ED1129" w:rsidRDefault="00EB6D20" w:rsidP="003D33D7">
            <w:pPr>
              <w:spacing w:after="0"/>
              <w:ind w:firstLine="0"/>
              <w:jc w:val="left"/>
              <w:rPr>
                <w:rFonts w:ascii="Arial" w:hAnsi="Arial" w:cs="Arial"/>
                <w:sz w:val="20"/>
                <w:szCs w:val="20"/>
              </w:rPr>
            </w:pPr>
            <w:r w:rsidRPr="00ED1129">
              <w:rPr>
                <w:rFonts w:ascii="Arial" w:hAnsi="Arial" w:cs="Arial"/>
                <w:sz w:val="20"/>
                <w:szCs w:val="20"/>
              </w:rPr>
              <w:t>(*) Conto Annuale, Relazione allegata al Conto annuale, Monitoraggio trimestrale, Allegati al Bilancio di previsione per le spese di personale dei Ministeri</w:t>
            </w:r>
          </w:p>
        </w:tc>
      </w:tr>
      <w:tr w:rsidR="00EB6D20" w:rsidRPr="00ED1129" w14:paraId="12D9E2DF" w14:textId="77777777" w:rsidTr="003D33D7">
        <w:trPr>
          <w:trHeight w:val="540"/>
        </w:trPr>
        <w:tc>
          <w:tcPr>
            <w:tcW w:w="9004" w:type="dxa"/>
            <w:gridSpan w:val="2"/>
            <w:tcBorders>
              <w:top w:val="nil"/>
              <w:left w:val="nil"/>
              <w:bottom w:val="nil"/>
              <w:right w:val="single" w:sz="4" w:space="0" w:color="000000"/>
            </w:tcBorders>
            <w:shd w:val="clear" w:color="000000" w:fill="FFFFFF"/>
            <w:vAlign w:val="bottom"/>
            <w:hideMark/>
          </w:tcPr>
          <w:p w14:paraId="49E9366D" w14:textId="77777777" w:rsidR="00EB6D20" w:rsidRPr="00ED1129" w:rsidRDefault="00EB6D20" w:rsidP="003D33D7">
            <w:pPr>
              <w:spacing w:after="0"/>
              <w:ind w:firstLine="0"/>
              <w:jc w:val="left"/>
              <w:rPr>
                <w:rFonts w:ascii="Arial" w:hAnsi="Arial" w:cs="Arial"/>
                <w:sz w:val="20"/>
                <w:szCs w:val="20"/>
              </w:rPr>
            </w:pPr>
            <w:r w:rsidRPr="00ED1129">
              <w:rPr>
                <w:rFonts w:ascii="Arial" w:hAnsi="Arial" w:cs="Arial"/>
                <w:sz w:val="20"/>
                <w:szCs w:val="20"/>
              </w:rPr>
              <w:t xml:space="preserve">(**) L'ente da abilitare deve inviare insieme al presente modulo una delega all'indirizzo </w:t>
            </w:r>
            <w:r w:rsidRPr="00ED1129">
              <w:rPr>
                <w:rFonts w:ascii="Arial" w:hAnsi="Arial" w:cs="Arial"/>
                <w:b/>
                <w:bCs/>
                <w:sz w:val="20"/>
                <w:szCs w:val="20"/>
              </w:rPr>
              <w:t>utenze.sico@mef.gov.it</w:t>
            </w:r>
            <w:r w:rsidRPr="00ED1129">
              <w:rPr>
                <w:rFonts w:ascii="Arial" w:hAnsi="Arial" w:cs="Arial"/>
                <w:sz w:val="20"/>
                <w:szCs w:val="20"/>
              </w:rPr>
              <w:t xml:space="preserve"> con il nome dell'utente da abilitare</w:t>
            </w:r>
          </w:p>
        </w:tc>
      </w:tr>
      <w:tr w:rsidR="00EB6D20" w:rsidRPr="00ED1129" w14:paraId="18BCD68B" w14:textId="77777777" w:rsidTr="003D33D7">
        <w:trPr>
          <w:trHeight w:val="585"/>
        </w:trPr>
        <w:tc>
          <w:tcPr>
            <w:tcW w:w="9004" w:type="dxa"/>
            <w:gridSpan w:val="2"/>
            <w:tcBorders>
              <w:top w:val="nil"/>
              <w:left w:val="nil"/>
              <w:bottom w:val="single" w:sz="4" w:space="0" w:color="auto"/>
              <w:right w:val="single" w:sz="4" w:space="0" w:color="000000"/>
            </w:tcBorders>
            <w:shd w:val="clear" w:color="000000" w:fill="FFFFFF"/>
            <w:vAlign w:val="bottom"/>
            <w:hideMark/>
          </w:tcPr>
          <w:p w14:paraId="4BE12E5F" w14:textId="77777777" w:rsidR="00EB6D20" w:rsidRPr="00ED1129" w:rsidRDefault="00EB6D20" w:rsidP="003D33D7">
            <w:pPr>
              <w:spacing w:after="0"/>
              <w:ind w:firstLine="0"/>
              <w:jc w:val="left"/>
              <w:rPr>
                <w:rFonts w:ascii="Arial" w:hAnsi="Arial" w:cs="Arial"/>
                <w:sz w:val="20"/>
                <w:szCs w:val="20"/>
              </w:rPr>
            </w:pPr>
            <w:r w:rsidRPr="00ED1129">
              <w:rPr>
                <w:rFonts w:ascii="Arial" w:hAnsi="Arial" w:cs="Arial"/>
                <w:sz w:val="20"/>
                <w:szCs w:val="20"/>
              </w:rPr>
              <w:t xml:space="preserve">(***) Da compilare </w:t>
            </w:r>
            <w:r w:rsidRPr="00ED1129">
              <w:rPr>
                <w:rFonts w:ascii="Arial" w:hAnsi="Arial" w:cs="Arial"/>
                <w:b/>
                <w:bCs/>
                <w:sz w:val="20"/>
                <w:szCs w:val="20"/>
                <w:u w:val="single"/>
              </w:rPr>
              <w:t>obbligatoriamente solo in caso</w:t>
            </w:r>
            <w:r w:rsidRPr="00ED1129">
              <w:rPr>
                <w:rFonts w:ascii="Arial" w:hAnsi="Arial" w:cs="Arial"/>
                <w:b/>
                <w:bCs/>
                <w:sz w:val="20"/>
                <w:szCs w:val="20"/>
              </w:rPr>
              <w:t xml:space="preserve"> </w:t>
            </w:r>
            <w:r w:rsidRPr="00ED1129">
              <w:rPr>
                <w:rFonts w:ascii="Arial" w:hAnsi="Arial" w:cs="Arial"/>
                <w:sz w:val="20"/>
                <w:szCs w:val="20"/>
              </w:rPr>
              <w:t>di abilitazione alla Relazione Allegata Ministeri, Agenzie Fiscali e Presidenza del Consiglio</w:t>
            </w:r>
          </w:p>
        </w:tc>
      </w:tr>
    </w:tbl>
    <w:p w14:paraId="1F7F58C8" w14:textId="77777777" w:rsidR="00EB6D20" w:rsidRPr="00E43D5D" w:rsidRDefault="00EB6D20" w:rsidP="00EB6D20">
      <w:pPr>
        <w:pStyle w:val="Corpo"/>
        <w:spacing w:line="276" w:lineRule="auto"/>
      </w:pPr>
    </w:p>
    <w:p w14:paraId="737DB2AA" w14:textId="77777777" w:rsidR="00EB6D20" w:rsidRPr="00523D09" w:rsidRDefault="00EB6D20" w:rsidP="00EB6D20">
      <w:pPr>
        <w:pStyle w:val="Titolo2"/>
      </w:pPr>
      <w:bookmarkStart w:id="27" w:name="_Toc167394221"/>
      <w:bookmarkStart w:id="28" w:name="_Toc169797037"/>
      <w:r w:rsidRPr="00523D09">
        <w:lastRenderedPageBreak/>
        <w:t>Identificazione dell’utente</w:t>
      </w:r>
      <w:bookmarkEnd w:id="27"/>
      <w:bookmarkEnd w:id="28"/>
    </w:p>
    <w:p w14:paraId="383C24EF" w14:textId="77777777" w:rsidR="00EB6D20" w:rsidRDefault="00EB6D20" w:rsidP="00EB6D20">
      <w:pPr>
        <w:pStyle w:val="Corpo"/>
        <w:spacing w:line="360" w:lineRule="auto"/>
      </w:pPr>
      <w:r>
        <w:t xml:space="preserve">Per accedere a SICO l’utente censito sul sistema si collega via internet all’indirizzo </w:t>
      </w:r>
      <w:r w:rsidRPr="004745C9">
        <w:t>https:</w:t>
      </w:r>
      <w:r>
        <w:t>//</w:t>
      </w:r>
      <w:r w:rsidRPr="004745C9">
        <w:t>sico.rgs.mef.gov.it</w:t>
      </w:r>
      <w:r w:rsidRPr="001A49E2">
        <w:t xml:space="preserve"> </w:t>
      </w:r>
      <w:r>
        <w:t>e si identifica attraverso una schermata in cui inserisce negli appositi campi le proprie credenziali di accesso.</w:t>
      </w:r>
    </w:p>
    <w:p w14:paraId="7661C45B" w14:textId="77777777" w:rsidR="00EB6D20" w:rsidRDefault="00EB6D20" w:rsidP="00EB6D20">
      <w:pPr>
        <w:pStyle w:val="Corpo"/>
        <w:spacing w:line="360" w:lineRule="auto"/>
      </w:pPr>
      <w:r>
        <w:t xml:space="preserve">La funzionalità di autenticazione SSO (Single Sign On) consente all’utente di utilizzare lo SPID o la CIE per avere accesso a tutte le risorse del Ministero dell’economia e delle finanze </w:t>
      </w:r>
      <w:r w:rsidRPr="001A49E2">
        <w:rPr>
          <w:b/>
        </w:rPr>
        <w:t>per le quali è autorizzato</w:t>
      </w:r>
      <w:r>
        <w:t xml:space="preserve"> (v § 2.3 “L’utenza per l’accesso”). </w:t>
      </w:r>
      <w:r w:rsidRPr="00E43D5D">
        <w:t>A tali risorse è possibile accedere anche con le credenziali uniche di accesso che continuano ad essere rilasciate.</w:t>
      </w:r>
    </w:p>
    <w:p w14:paraId="1FB6C79A" w14:textId="77777777" w:rsidR="00EB6D20" w:rsidRDefault="00EB6D20" w:rsidP="00EB6D20">
      <w:pPr>
        <w:pStyle w:val="Corpo"/>
        <w:spacing w:line="276" w:lineRule="auto"/>
      </w:pPr>
    </w:p>
    <w:p w14:paraId="42143231" w14:textId="77777777" w:rsidR="00EB6D20" w:rsidRDefault="00EB6D20" w:rsidP="00EB6D20">
      <w:pPr>
        <w:pStyle w:val="Corpo"/>
        <w:spacing w:line="276" w:lineRule="auto"/>
        <w:jc w:val="center"/>
      </w:pPr>
      <w:r>
        <w:rPr>
          <w:noProof/>
        </w:rPr>
        <w:drawing>
          <wp:inline distT="0" distB="0" distL="0" distR="0" wp14:anchorId="6BD862F1" wp14:editId="6758A279">
            <wp:extent cx="2781300" cy="2711066"/>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extLst>
                        <a:ext uri="{28A0092B-C50C-407E-A947-70E740481C1C}">
                          <a14:useLocalDpi xmlns:a14="http://schemas.microsoft.com/office/drawing/2010/main"/>
                        </a:ext>
                      </a:extLst>
                    </a:blip>
                    <a:srcRect/>
                    <a:stretch/>
                  </pic:blipFill>
                  <pic:spPr bwMode="auto">
                    <a:xfrm>
                      <a:off x="0" y="0"/>
                      <a:ext cx="2800901" cy="2730172"/>
                    </a:xfrm>
                    <a:prstGeom prst="rect">
                      <a:avLst/>
                    </a:prstGeom>
                    <a:ln>
                      <a:noFill/>
                    </a:ln>
                    <a:extLst>
                      <a:ext uri="{53640926-AAD7-44D8-BBD7-CCE9431645EC}">
                        <a14:shadowObscured xmlns:a14="http://schemas.microsoft.com/office/drawing/2010/main"/>
                      </a:ext>
                    </a:extLst>
                  </pic:spPr>
                </pic:pic>
              </a:graphicData>
            </a:graphic>
          </wp:inline>
        </w:drawing>
      </w:r>
    </w:p>
    <w:p w14:paraId="1BD65413" w14:textId="77777777" w:rsidR="00EB6D20" w:rsidRPr="00E43D5D" w:rsidRDefault="00EB6D20" w:rsidP="00EB6D20">
      <w:pPr>
        <w:spacing w:after="0"/>
        <w:ind w:firstLine="0"/>
        <w:jc w:val="center"/>
        <w:rPr>
          <w:sz w:val="20"/>
          <w:szCs w:val="20"/>
        </w:rPr>
      </w:pPr>
      <w:r w:rsidRPr="009A3782">
        <w:rPr>
          <w:sz w:val="20"/>
          <w:szCs w:val="20"/>
        </w:rPr>
        <w:t xml:space="preserve">Figura </w:t>
      </w:r>
      <w:r>
        <w:rPr>
          <w:sz w:val="20"/>
          <w:szCs w:val="20"/>
        </w:rPr>
        <w:t>2</w:t>
      </w:r>
      <w:r w:rsidRPr="009A3782">
        <w:rPr>
          <w:sz w:val="20"/>
          <w:szCs w:val="20"/>
        </w:rPr>
        <w:t xml:space="preserve"> – Schermata per l’accesso a SICO</w:t>
      </w:r>
    </w:p>
    <w:p w14:paraId="08642151" w14:textId="77777777" w:rsidR="00EB6D20" w:rsidRDefault="00EB6D20" w:rsidP="00EB6D20">
      <w:pPr>
        <w:pStyle w:val="Corpo"/>
        <w:spacing w:line="276" w:lineRule="auto"/>
      </w:pPr>
    </w:p>
    <w:p w14:paraId="045ECDB0" w14:textId="77777777" w:rsidR="00EB6D20" w:rsidRDefault="00EB6D20" w:rsidP="00EB6D20">
      <w:pPr>
        <w:pStyle w:val="Corpo"/>
        <w:spacing w:line="360" w:lineRule="auto"/>
      </w:pPr>
      <w:r>
        <w:t xml:space="preserve">Se l’utente utilizza le credenziali uniche di accesso dovrà inserire nei campi appositi lo username, la password e i 5 caratteri del codice captcha di sicurezza. </w:t>
      </w:r>
      <w:r w:rsidRPr="00507ACA">
        <w:t xml:space="preserve">Il tasto </w:t>
      </w:r>
      <w:r>
        <w:t>“</w:t>
      </w:r>
      <w:r>
        <w:rPr>
          <w:b/>
        </w:rPr>
        <w:t>ACCEDI</w:t>
      </w:r>
      <w:r>
        <w:t>”</w:t>
      </w:r>
      <w:r w:rsidRPr="00507ACA">
        <w:t xml:space="preserve"> esegu</w:t>
      </w:r>
      <w:r>
        <w:t>e</w:t>
      </w:r>
      <w:r w:rsidRPr="00507ACA">
        <w:t xml:space="preserve"> la verifica de</w:t>
      </w:r>
      <w:r>
        <w:t xml:space="preserve">lle credenziali di accesso e, nel caso in cui </w:t>
      </w:r>
      <w:r w:rsidRPr="00507ACA">
        <w:t>abbia buon esit</w:t>
      </w:r>
      <w:r>
        <w:t>o, consente la connessione dell’</w:t>
      </w:r>
      <w:r w:rsidRPr="00507ACA">
        <w:t xml:space="preserve">utente a </w:t>
      </w:r>
      <w:r>
        <w:t>SICO prospettando il menu contenente le rilevazioni su cui si è abilitati ad operare, in base al profilo assegnato. Analoghe procedure valgono per l’accesso con SPID, con CIE o con CNS.</w:t>
      </w:r>
    </w:p>
    <w:p w14:paraId="44058153" w14:textId="77777777" w:rsidR="00EB6D20" w:rsidRDefault="00EB6D20" w:rsidP="00EB6D20">
      <w:pPr>
        <w:pStyle w:val="Corpo"/>
        <w:spacing w:line="360" w:lineRule="auto"/>
      </w:pPr>
      <w:r>
        <w:t>Nel caso in cui l’utente abbia necessità di fare delle modifiche alla sua utenza, basterà cliccare sul link della schermata precedente “</w:t>
      </w:r>
      <w:r w:rsidRPr="001A49E2">
        <w:rPr>
          <w:b/>
        </w:rPr>
        <w:t>Per modificare il profilo cliccare qui</w:t>
      </w:r>
      <w:r>
        <w:t>”.</w:t>
      </w:r>
    </w:p>
    <w:p w14:paraId="223F2352" w14:textId="77777777" w:rsidR="00EB6D20" w:rsidRDefault="00EB6D20" w:rsidP="00EB6D20">
      <w:pPr>
        <w:pStyle w:val="Corpo"/>
        <w:spacing w:line="276" w:lineRule="auto"/>
      </w:pPr>
    </w:p>
    <w:p w14:paraId="6B3AD648" w14:textId="77777777" w:rsidR="00EB6D20" w:rsidRDefault="00EB6D20" w:rsidP="00EB6D20">
      <w:pPr>
        <w:pStyle w:val="Corpo"/>
        <w:spacing w:line="276" w:lineRule="auto"/>
        <w:jc w:val="center"/>
      </w:pPr>
      <w:r w:rsidRPr="00B301A3">
        <w:rPr>
          <w:noProof/>
        </w:rPr>
        <w:lastRenderedPageBreak/>
        <w:drawing>
          <wp:inline distT="0" distB="0" distL="0" distR="0" wp14:anchorId="4E5DDD97" wp14:editId="020AB756">
            <wp:extent cx="3152242" cy="1952262"/>
            <wp:effectExtent l="0" t="0" r="0" b="0"/>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3655" t="3646" r="3700" b="7859"/>
                    <a:stretch/>
                  </pic:blipFill>
                  <pic:spPr bwMode="auto">
                    <a:xfrm>
                      <a:off x="0" y="0"/>
                      <a:ext cx="3162984" cy="1958915"/>
                    </a:xfrm>
                    <a:prstGeom prst="rect">
                      <a:avLst/>
                    </a:prstGeom>
                    <a:noFill/>
                    <a:ln>
                      <a:noFill/>
                    </a:ln>
                    <a:extLst>
                      <a:ext uri="{53640926-AAD7-44D8-BBD7-CCE9431645EC}">
                        <a14:shadowObscured xmlns:a14="http://schemas.microsoft.com/office/drawing/2010/main"/>
                      </a:ext>
                    </a:extLst>
                  </pic:spPr>
                </pic:pic>
              </a:graphicData>
            </a:graphic>
          </wp:inline>
        </w:drawing>
      </w:r>
    </w:p>
    <w:p w14:paraId="4B3B6BA9" w14:textId="77777777" w:rsidR="00EB6D20" w:rsidRPr="00CB0EC1" w:rsidRDefault="00EB6D20" w:rsidP="00EB6D20">
      <w:pPr>
        <w:spacing w:after="0"/>
        <w:ind w:firstLine="0"/>
        <w:jc w:val="center"/>
        <w:rPr>
          <w:sz w:val="20"/>
          <w:szCs w:val="20"/>
        </w:rPr>
      </w:pPr>
      <w:r w:rsidRPr="00CB0EC1">
        <w:rPr>
          <w:sz w:val="20"/>
          <w:szCs w:val="20"/>
        </w:rPr>
        <w:t xml:space="preserve">Figura </w:t>
      </w:r>
      <w:r>
        <w:rPr>
          <w:sz w:val="20"/>
          <w:szCs w:val="20"/>
        </w:rPr>
        <w:t>3</w:t>
      </w:r>
      <w:r w:rsidRPr="00CB0EC1">
        <w:rPr>
          <w:sz w:val="20"/>
          <w:szCs w:val="20"/>
        </w:rPr>
        <w:t xml:space="preserve"> – Opzioni di modifica dell’utenza</w:t>
      </w:r>
    </w:p>
    <w:p w14:paraId="419E14A0" w14:textId="77777777" w:rsidR="00EB6D20" w:rsidRDefault="00EB6D20" w:rsidP="00EB6D20">
      <w:pPr>
        <w:pStyle w:val="Corpo"/>
        <w:spacing w:line="276" w:lineRule="auto"/>
      </w:pPr>
    </w:p>
    <w:p w14:paraId="688A1CFB" w14:textId="77777777" w:rsidR="00EB6D20" w:rsidRDefault="00EB6D20" w:rsidP="00EB6D20">
      <w:pPr>
        <w:pStyle w:val="Corpo"/>
        <w:spacing w:line="360" w:lineRule="auto"/>
      </w:pPr>
      <w:r>
        <w:t xml:space="preserve">Utilizzando le diverse opzioni presenti sulla maschera rappresentata nella figura precedente è </w:t>
      </w:r>
      <w:r w:rsidRPr="009D7700">
        <w:t>possibile procedere in autonomia a semplici operazioni come la modifica o il reset della password o la</w:t>
      </w:r>
      <w:r>
        <w:t xml:space="preserve"> modifica dell’indirizzo mail.</w:t>
      </w:r>
    </w:p>
    <w:p w14:paraId="1586C7BE" w14:textId="77777777" w:rsidR="00EB6D20" w:rsidRDefault="00EB6D20" w:rsidP="00EB6D20">
      <w:pPr>
        <w:pStyle w:val="Corpo"/>
        <w:spacing w:line="360" w:lineRule="auto"/>
      </w:pPr>
      <w:r>
        <w:t>Una volta effettuato l’accesso si arriva sulla consueta pagina che permette la scelta della rilevazione su cui lavorare. Cliccare su Conto annuale.</w:t>
      </w:r>
    </w:p>
    <w:p w14:paraId="6EA96F7B" w14:textId="77777777" w:rsidR="00EB6D20" w:rsidRPr="00010D94" w:rsidRDefault="00EB6D20" w:rsidP="00EB6D20">
      <w:pPr>
        <w:ind w:firstLine="0"/>
        <w:jc w:val="center"/>
      </w:pPr>
      <w:r>
        <w:rPr>
          <w:noProof/>
        </w:rPr>
        <w:drawing>
          <wp:inline distT="0" distB="0" distL="0" distR="0" wp14:anchorId="70280AAC" wp14:editId="4B2E5DAD">
            <wp:extent cx="4417233" cy="2324100"/>
            <wp:effectExtent l="0" t="0" r="254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458245" cy="2345678"/>
                    </a:xfrm>
                    <a:prstGeom prst="rect">
                      <a:avLst/>
                    </a:prstGeom>
                    <a:noFill/>
                    <a:ln>
                      <a:noFill/>
                    </a:ln>
                  </pic:spPr>
                </pic:pic>
              </a:graphicData>
            </a:graphic>
          </wp:inline>
        </w:drawing>
      </w:r>
    </w:p>
    <w:p w14:paraId="7526A902" w14:textId="77777777" w:rsidR="00EB6D20" w:rsidRPr="00CB0EC1" w:rsidRDefault="00EB6D20" w:rsidP="00EB6D20">
      <w:pPr>
        <w:spacing w:after="0"/>
        <w:ind w:firstLine="0"/>
        <w:jc w:val="center"/>
        <w:rPr>
          <w:sz w:val="20"/>
          <w:szCs w:val="20"/>
        </w:rPr>
      </w:pPr>
      <w:r w:rsidRPr="00CB0EC1">
        <w:rPr>
          <w:sz w:val="20"/>
          <w:szCs w:val="20"/>
        </w:rPr>
        <w:t xml:space="preserve">Figura </w:t>
      </w:r>
      <w:r>
        <w:rPr>
          <w:sz w:val="20"/>
          <w:szCs w:val="20"/>
        </w:rPr>
        <w:t>4 - Menu</w:t>
      </w:r>
      <w:r w:rsidRPr="00CB0EC1">
        <w:rPr>
          <w:sz w:val="20"/>
          <w:szCs w:val="20"/>
        </w:rPr>
        <w:t xml:space="preserve"> di selezione della rilevazione</w:t>
      </w:r>
    </w:p>
    <w:p w14:paraId="672E9E25" w14:textId="77777777" w:rsidR="00EB6D20" w:rsidRDefault="00EB6D20" w:rsidP="00EB6D20">
      <w:pPr>
        <w:pStyle w:val="Corpo"/>
        <w:spacing w:line="276" w:lineRule="auto"/>
      </w:pPr>
    </w:p>
    <w:p w14:paraId="0275EB5B" w14:textId="77777777" w:rsidR="00EB6D20" w:rsidRDefault="00EB6D20" w:rsidP="00EB6D20">
      <w:pPr>
        <w:pStyle w:val="Corpo"/>
        <w:spacing w:line="360" w:lineRule="auto"/>
      </w:pPr>
      <w:r>
        <w:t>Per ricevere assistenza tecnica occorre cliccare sull’icona HOLmes e compilare il modulo di richiesta prospettato. L’assistenza provvede a contattare l’utente per la risoluzione della problematica segnalata.</w:t>
      </w:r>
    </w:p>
    <w:bookmarkEnd w:id="25"/>
    <w:bookmarkEnd w:id="26"/>
    <w:p w14:paraId="00D2A37B" w14:textId="77777777" w:rsidR="00EB6D20" w:rsidRPr="00E314DC" w:rsidRDefault="00EB6D20" w:rsidP="00EB6D20">
      <w:pPr>
        <w:spacing w:after="0"/>
        <w:ind w:firstLine="0"/>
        <w:rPr>
          <w:sz w:val="24"/>
        </w:rPr>
      </w:pPr>
    </w:p>
    <w:p w14:paraId="2BD6599D" w14:textId="77777777" w:rsidR="00EB6D20" w:rsidRPr="00FB0C0C" w:rsidRDefault="00EB6D20" w:rsidP="00EB6D20">
      <w:pPr>
        <w:pStyle w:val="Titolo3"/>
      </w:pPr>
      <w:bookmarkStart w:id="29" w:name="_Toc5202348"/>
      <w:bookmarkStart w:id="30" w:name="_Toc7166452"/>
      <w:bookmarkStart w:id="31" w:name="_Toc167394222"/>
      <w:bookmarkStart w:id="32" w:name="_Toc169797038"/>
      <w:r w:rsidRPr="00FB0C0C">
        <w:t>L’interfaccia utente</w:t>
      </w:r>
      <w:bookmarkEnd w:id="29"/>
      <w:bookmarkEnd w:id="30"/>
      <w:bookmarkEnd w:id="31"/>
      <w:bookmarkEnd w:id="32"/>
    </w:p>
    <w:p w14:paraId="5938A1C9" w14:textId="77777777" w:rsidR="00EB6D20" w:rsidRPr="00523AF8" w:rsidRDefault="00EB6D20" w:rsidP="00EB6D20">
      <w:pPr>
        <w:spacing w:after="0" w:line="360" w:lineRule="auto"/>
        <w:ind w:firstLine="0"/>
        <w:rPr>
          <w:rFonts w:ascii="Garamond" w:hAnsi="Garamond"/>
          <w:sz w:val="24"/>
        </w:rPr>
      </w:pPr>
      <w:r w:rsidRPr="00523AF8">
        <w:rPr>
          <w:rFonts w:ascii="Garamond" w:hAnsi="Garamond"/>
          <w:sz w:val="24"/>
        </w:rPr>
        <w:t xml:space="preserve">Vengono di seguito illustrati </w:t>
      </w:r>
      <w:r>
        <w:rPr>
          <w:rFonts w:ascii="Garamond" w:hAnsi="Garamond"/>
          <w:sz w:val="24"/>
        </w:rPr>
        <w:t xml:space="preserve">il significato di alcuni </w:t>
      </w:r>
      <w:r w:rsidRPr="00523AF8">
        <w:rPr>
          <w:rFonts w:ascii="Garamond" w:hAnsi="Garamond"/>
          <w:sz w:val="24"/>
        </w:rPr>
        <w:t>oggetti presenti nelle schermate</w:t>
      </w:r>
      <w:r>
        <w:rPr>
          <w:rFonts w:ascii="Garamond" w:hAnsi="Garamond"/>
          <w:sz w:val="24"/>
        </w:rPr>
        <w:t xml:space="preserve"> del Conto annuale</w:t>
      </w:r>
      <w:r w:rsidRPr="00523AF8">
        <w:rPr>
          <w:rFonts w:ascii="Garamond" w:hAnsi="Garamond"/>
          <w:sz w:val="24"/>
        </w:rPr>
        <w:t>:</w:t>
      </w:r>
    </w:p>
    <w:p w14:paraId="6CA38D32" w14:textId="77777777" w:rsidR="00EB6D20" w:rsidRPr="00523AF8" w:rsidRDefault="00EB6D20" w:rsidP="00EB6D20">
      <w:pPr>
        <w:numPr>
          <w:ilvl w:val="0"/>
          <w:numId w:val="13"/>
        </w:numPr>
        <w:spacing w:after="0" w:line="360" w:lineRule="auto"/>
        <w:rPr>
          <w:rFonts w:ascii="Garamond" w:hAnsi="Garamond"/>
          <w:sz w:val="24"/>
        </w:rPr>
      </w:pPr>
      <w:r w:rsidRPr="00523AF8">
        <w:rPr>
          <w:rFonts w:ascii="Garamond" w:hAnsi="Garamond"/>
          <w:sz w:val="24"/>
        </w:rPr>
        <w:t xml:space="preserve">Il pulsante </w:t>
      </w:r>
      <w:r w:rsidRPr="00523AF8">
        <w:rPr>
          <w:rFonts w:ascii="Garamond" w:hAnsi="Garamond"/>
          <w:sz w:val="24"/>
          <w:u w:val="single"/>
        </w:rPr>
        <w:t>Istruzioni Operative</w:t>
      </w:r>
      <w:r w:rsidRPr="00523AF8">
        <w:rPr>
          <w:rFonts w:ascii="Garamond" w:hAnsi="Garamond"/>
          <w:sz w:val="24"/>
        </w:rPr>
        <w:t xml:space="preserve"> attiva la finestra del sito internet contenente il materiale di supporto alla rilevazione del Conto annuale;</w:t>
      </w:r>
    </w:p>
    <w:p w14:paraId="596CB258" w14:textId="77777777" w:rsidR="00EB6D20" w:rsidRPr="00523AF8" w:rsidRDefault="00EB6D20" w:rsidP="00EB6D20">
      <w:pPr>
        <w:numPr>
          <w:ilvl w:val="0"/>
          <w:numId w:val="13"/>
        </w:numPr>
        <w:spacing w:after="0" w:line="360" w:lineRule="auto"/>
        <w:rPr>
          <w:rFonts w:ascii="Garamond" w:hAnsi="Garamond"/>
          <w:sz w:val="24"/>
        </w:rPr>
      </w:pPr>
      <w:r w:rsidRPr="00523AF8">
        <w:rPr>
          <w:rFonts w:ascii="Garamond" w:hAnsi="Garamond"/>
          <w:sz w:val="24"/>
        </w:rPr>
        <w:lastRenderedPageBreak/>
        <w:t xml:space="preserve">Il pulsante </w:t>
      </w:r>
      <w:r w:rsidRPr="00523AF8">
        <w:rPr>
          <w:rFonts w:ascii="Garamond" w:hAnsi="Garamond"/>
          <w:sz w:val="24"/>
          <w:u w:val="single"/>
        </w:rPr>
        <w:t>Help On-Line</w:t>
      </w:r>
      <w:r w:rsidRPr="00523AF8">
        <w:rPr>
          <w:rFonts w:ascii="Garamond" w:hAnsi="Garamond"/>
          <w:sz w:val="24"/>
        </w:rPr>
        <w:t xml:space="preserve"> attiva la finestra di help on line e serve a dare delle indicazioni di contenuto o di procedura relative alla schermata su cui si sta operando;</w:t>
      </w:r>
    </w:p>
    <w:p w14:paraId="3A02CB7C" w14:textId="77777777" w:rsidR="00EB6D20" w:rsidRPr="00D6273F" w:rsidRDefault="00EB6D20" w:rsidP="00EB6D20">
      <w:pPr>
        <w:numPr>
          <w:ilvl w:val="0"/>
          <w:numId w:val="13"/>
        </w:numPr>
        <w:spacing w:after="0" w:line="360" w:lineRule="auto"/>
        <w:ind w:left="714" w:hanging="357"/>
        <w:rPr>
          <w:rFonts w:ascii="Garamond" w:hAnsi="Garamond"/>
          <w:sz w:val="24"/>
        </w:rPr>
      </w:pPr>
      <w:r w:rsidRPr="00D6273F">
        <w:rPr>
          <w:rFonts w:ascii="Garamond" w:hAnsi="Garamond"/>
          <w:sz w:val="24"/>
        </w:rPr>
        <w:t xml:space="preserve">I due link </w:t>
      </w:r>
      <w:r w:rsidRPr="00D6273F">
        <w:rPr>
          <w:rFonts w:ascii="Garamond" w:hAnsi="Garamond"/>
          <w:noProof/>
          <w:sz w:val="24"/>
        </w:rPr>
        <w:drawing>
          <wp:inline distT="0" distB="0" distL="0" distR="0" wp14:anchorId="4CCC83B3" wp14:editId="5CE5394D">
            <wp:extent cx="1400175" cy="266700"/>
            <wp:effectExtent l="0" t="0" r="9525"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1895" t="8705" r="78818" b="46028"/>
                    <a:stretch/>
                  </pic:blipFill>
                  <pic:spPr bwMode="auto">
                    <a:xfrm>
                      <a:off x="0" y="0"/>
                      <a:ext cx="1411048" cy="268771"/>
                    </a:xfrm>
                    <a:prstGeom prst="rect">
                      <a:avLst/>
                    </a:prstGeom>
                    <a:noFill/>
                    <a:ln>
                      <a:noFill/>
                    </a:ln>
                    <a:extLst>
                      <a:ext uri="{53640926-AAD7-44D8-BBD7-CCE9431645EC}">
                        <a14:shadowObscured xmlns:a14="http://schemas.microsoft.com/office/drawing/2010/main"/>
                      </a:ext>
                    </a:extLst>
                  </pic:spPr>
                </pic:pic>
              </a:graphicData>
            </a:graphic>
          </wp:inline>
        </w:drawing>
      </w:r>
      <w:r w:rsidRPr="00D6273F">
        <w:rPr>
          <w:rFonts w:ascii="Garamond" w:hAnsi="Garamond"/>
          <w:sz w:val="24"/>
        </w:rPr>
        <w:t xml:space="preserve"> permettono la visualizzazione di video tutorial che illustrano il flusso operativo e il sistema dei controlli;</w:t>
      </w:r>
    </w:p>
    <w:p w14:paraId="18453502" w14:textId="77777777" w:rsidR="00EB6D20" w:rsidRPr="00D6273F" w:rsidRDefault="00EB6D20" w:rsidP="00EB6D20">
      <w:pPr>
        <w:numPr>
          <w:ilvl w:val="0"/>
          <w:numId w:val="13"/>
        </w:numPr>
        <w:spacing w:after="0" w:line="360" w:lineRule="auto"/>
        <w:ind w:left="714" w:hanging="357"/>
        <w:rPr>
          <w:rFonts w:ascii="Garamond" w:hAnsi="Garamond"/>
          <w:sz w:val="24"/>
        </w:rPr>
      </w:pPr>
      <w:r w:rsidRPr="00D6273F">
        <w:rPr>
          <w:rFonts w:ascii="Garamond" w:hAnsi="Garamond"/>
          <w:sz w:val="24"/>
        </w:rPr>
        <w:t xml:space="preserve">Il pulsante </w:t>
      </w:r>
      <w:r w:rsidRPr="00D6273F">
        <w:rPr>
          <w:rFonts w:ascii="Garamond" w:hAnsi="Garamond"/>
          <w:noProof/>
          <w:sz w:val="24"/>
        </w:rPr>
        <w:drawing>
          <wp:inline distT="0" distB="0" distL="0" distR="0" wp14:anchorId="60D41F8E" wp14:editId="44CB6998">
            <wp:extent cx="614149" cy="272954"/>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8" cstate="print">
                      <a:extLst>
                        <a:ext uri="{28A0092B-C50C-407E-A947-70E740481C1C}">
                          <a14:useLocalDpi xmlns:a14="http://schemas.microsoft.com/office/drawing/2010/main" val="0"/>
                        </a:ext>
                      </a:extLst>
                    </a:blip>
                    <a:srcRect l="45819" t="12187" r="44147" b="45158"/>
                    <a:stretch/>
                  </pic:blipFill>
                  <pic:spPr bwMode="auto">
                    <a:xfrm>
                      <a:off x="0" y="0"/>
                      <a:ext cx="614061" cy="272915"/>
                    </a:xfrm>
                    <a:prstGeom prst="rect">
                      <a:avLst/>
                    </a:prstGeom>
                    <a:noFill/>
                    <a:ln>
                      <a:noFill/>
                    </a:ln>
                    <a:extLst>
                      <a:ext uri="{53640926-AAD7-44D8-BBD7-CCE9431645EC}">
                        <a14:shadowObscured xmlns:a14="http://schemas.microsoft.com/office/drawing/2010/main"/>
                      </a:ext>
                    </a:extLst>
                  </pic:spPr>
                </pic:pic>
              </a:graphicData>
            </a:graphic>
          </wp:inline>
        </w:drawing>
      </w:r>
      <w:r w:rsidRPr="00D6273F">
        <w:rPr>
          <w:rFonts w:ascii="Garamond" w:hAnsi="Garamond"/>
          <w:sz w:val="24"/>
        </w:rPr>
        <w:t>permette</w:t>
      </w:r>
      <w:r w:rsidRPr="00D6273F">
        <w:rPr>
          <w:rFonts w:ascii="Garamond" w:hAnsi="Garamond"/>
        </w:rPr>
        <w:t xml:space="preserve"> </w:t>
      </w:r>
      <w:r w:rsidRPr="00D6273F">
        <w:rPr>
          <w:rFonts w:ascii="Garamond" w:hAnsi="Garamond"/>
          <w:sz w:val="24"/>
        </w:rPr>
        <w:t>di inviare una richiesta di assistenza tecnica;</w:t>
      </w:r>
    </w:p>
    <w:p w14:paraId="320F42DA" w14:textId="77777777" w:rsidR="00EB6D20" w:rsidRDefault="00EB6D20" w:rsidP="00EB6D20">
      <w:pPr>
        <w:numPr>
          <w:ilvl w:val="0"/>
          <w:numId w:val="13"/>
        </w:numPr>
        <w:spacing w:after="0" w:line="360" w:lineRule="auto"/>
        <w:ind w:left="714" w:hanging="357"/>
        <w:rPr>
          <w:rFonts w:ascii="Garamond" w:hAnsi="Garamond"/>
          <w:sz w:val="24"/>
        </w:rPr>
      </w:pPr>
      <w:r w:rsidRPr="00D6273F">
        <w:rPr>
          <w:rFonts w:ascii="Garamond" w:hAnsi="Garamond"/>
          <w:sz w:val="24"/>
        </w:rPr>
        <w:t xml:space="preserve">L’indicazione Minuti allo scadere della sessione: </w:t>
      </w:r>
      <w:r w:rsidRPr="00D6273F">
        <w:rPr>
          <w:rFonts w:ascii="Garamond" w:hAnsi="Garamond"/>
          <w:b/>
          <w:bCs/>
          <w:sz w:val="24"/>
        </w:rPr>
        <w:t>25</w:t>
      </w:r>
      <w:r w:rsidRPr="00D6273F">
        <w:rPr>
          <w:rFonts w:ascii="Garamond" w:hAnsi="Garamond"/>
          <w:sz w:val="24"/>
        </w:rPr>
        <w:t xml:space="preserve"> - Data: 03/05/202</w:t>
      </w:r>
      <w:r>
        <w:rPr>
          <w:rFonts w:ascii="Garamond" w:hAnsi="Garamond"/>
          <w:sz w:val="24"/>
        </w:rPr>
        <w:t>4</w:t>
      </w:r>
      <w:r w:rsidRPr="00D6273F">
        <w:rPr>
          <w:rFonts w:ascii="Garamond" w:hAnsi="Garamond"/>
          <w:sz w:val="24"/>
        </w:rPr>
        <w:t xml:space="preserve"> 10:01:26 permette di conoscere entro quanto tempo scadrà la sessione e l’eventuale azione da intraprendere. </w:t>
      </w:r>
      <w:r w:rsidRPr="001D3280">
        <w:rPr>
          <w:rFonts w:ascii="Garamond" w:hAnsi="Garamond"/>
          <w:sz w:val="24"/>
        </w:rPr>
        <w:t xml:space="preserve">Il tempo massimo in cui viene mantenuta la connessione </w:t>
      </w:r>
      <w:r w:rsidRPr="001D3280">
        <w:rPr>
          <w:rFonts w:ascii="Garamond" w:hAnsi="Garamond"/>
          <w:sz w:val="24"/>
          <w:u w:val="single"/>
        </w:rPr>
        <w:t>senza che vengano effettuate operazioni</w:t>
      </w:r>
      <w:r w:rsidRPr="001D3280">
        <w:rPr>
          <w:rFonts w:ascii="Garamond" w:hAnsi="Garamond"/>
          <w:sz w:val="24"/>
        </w:rPr>
        <w:t xml:space="preserve"> è di 60 minuti; 3 minuti prima della scadenza della sessione SICO visualizza un messaggio di avviso. Il</w:t>
      </w:r>
      <w:r w:rsidRPr="00D6273F">
        <w:rPr>
          <w:rFonts w:ascii="Garamond" w:hAnsi="Garamond"/>
          <w:sz w:val="24"/>
        </w:rPr>
        <w:t xml:space="preserve"> timer ripartirà al compimento di una qualsiasi operazione sulla procedura (es. salvataggio dei dati). In caso di sessione scaduta occorre effettuare nuovamente il login.</w:t>
      </w:r>
    </w:p>
    <w:p w14:paraId="0E8476B8" w14:textId="77777777" w:rsidR="00EB6D20" w:rsidRPr="00D6273F" w:rsidRDefault="00EB6D20" w:rsidP="00EB6D20">
      <w:pPr>
        <w:spacing w:after="0" w:line="360" w:lineRule="auto"/>
        <w:ind w:left="714" w:firstLine="0"/>
        <w:rPr>
          <w:rFonts w:ascii="Garamond" w:hAnsi="Garamond"/>
          <w:sz w:val="24"/>
        </w:rPr>
      </w:pPr>
    </w:p>
    <w:p w14:paraId="0ACB3C4D" w14:textId="77777777" w:rsidR="00EB6D20" w:rsidRPr="00D6273F" w:rsidRDefault="00EB6D20" w:rsidP="00EB6D20">
      <w:pPr>
        <w:spacing w:after="0" w:line="360" w:lineRule="auto"/>
        <w:ind w:firstLine="0"/>
        <w:rPr>
          <w:rFonts w:ascii="Garamond" w:hAnsi="Garamond"/>
          <w:sz w:val="24"/>
        </w:rPr>
      </w:pPr>
      <w:r>
        <w:rPr>
          <w:rFonts w:ascii="Garamond" w:hAnsi="Garamond"/>
          <w:sz w:val="24"/>
        </w:rPr>
        <w:t>I menu</w:t>
      </w:r>
      <w:r w:rsidRPr="00D6273F">
        <w:rPr>
          <w:rFonts w:ascii="Garamond" w:hAnsi="Garamond"/>
          <w:sz w:val="24"/>
        </w:rPr>
        <w:t xml:space="preserve"> presenti nella barra delle funzioni consentono:</w:t>
      </w:r>
    </w:p>
    <w:p w14:paraId="31D50614" w14:textId="77777777" w:rsidR="00EB6D20" w:rsidRPr="00D6273F" w:rsidRDefault="00EB6D20" w:rsidP="00EB6D20">
      <w:pPr>
        <w:numPr>
          <w:ilvl w:val="0"/>
          <w:numId w:val="14"/>
        </w:numPr>
        <w:spacing w:after="0" w:line="360" w:lineRule="auto"/>
        <w:rPr>
          <w:rFonts w:ascii="Garamond" w:hAnsi="Garamond"/>
          <w:sz w:val="24"/>
        </w:rPr>
      </w:pPr>
      <w:r w:rsidRPr="00D6273F">
        <w:rPr>
          <w:rFonts w:ascii="Garamond" w:hAnsi="Garamond"/>
          <w:sz w:val="24"/>
        </w:rPr>
        <w:t>la ricerca del modello su cui lavorare</w:t>
      </w:r>
      <w:r>
        <w:rPr>
          <w:rFonts w:ascii="Garamond" w:hAnsi="Garamond"/>
          <w:sz w:val="24"/>
        </w:rPr>
        <w:t>;</w:t>
      </w:r>
    </w:p>
    <w:p w14:paraId="5456F845" w14:textId="77777777" w:rsidR="00EB6D20" w:rsidRPr="00D6273F" w:rsidRDefault="00EB6D20" w:rsidP="00EB6D20">
      <w:pPr>
        <w:numPr>
          <w:ilvl w:val="0"/>
          <w:numId w:val="14"/>
        </w:numPr>
        <w:spacing w:after="0" w:line="360" w:lineRule="auto"/>
        <w:rPr>
          <w:rFonts w:ascii="Garamond" w:hAnsi="Garamond"/>
          <w:sz w:val="24"/>
        </w:rPr>
      </w:pPr>
      <w:r w:rsidRPr="00D6273F">
        <w:rPr>
          <w:rFonts w:ascii="Garamond" w:hAnsi="Garamond"/>
          <w:sz w:val="24"/>
        </w:rPr>
        <w:t>la richiesta e visualizzazione delle Anomalie</w:t>
      </w:r>
      <w:r>
        <w:rPr>
          <w:rFonts w:ascii="Garamond" w:hAnsi="Garamond"/>
          <w:sz w:val="24"/>
        </w:rPr>
        <w:t>;</w:t>
      </w:r>
    </w:p>
    <w:p w14:paraId="277F4217" w14:textId="77777777" w:rsidR="00EB6D20" w:rsidRPr="00D6273F" w:rsidRDefault="00EB6D20" w:rsidP="00EB6D20">
      <w:pPr>
        <w:numPr>
          <w:ilvl w:val="0"/>
          <w:numId w:val="14"/>
        </w:numPr>
        <w:spacing w:after="0" w:line="360" w:lineRule="auto"/>
        <w:rPr>
          <w:rFonts w:ascii="Garamond" w:hAnsi="Garamond"/>
          <w:sz w:val="24"/>
        </w:rPr>
      </w:pPr>
      <w:r w:rsidRPr="00D6273F">
        <w:rPr>
          <w:rFonts w:ascii="Garamond" w:hAnsi="Garamond"/>
          <w:sz w:val="24"/>
        </w:rPr>
        <w:t>la richiesta e stampa dell’Intero Modello</w:t>
      </w:r>
      <w:r>
        <w:rPr>
          <w:rFonts w:ascii="Garamond" w:hAnsi="Garamond"/>
          <w:sz w:val="24"/>
        </w:rPr>
        <w:t>;</w:t>
      </w:r>
    </w:p>
    <w:p w14:paraId="581729B8" w14:textId="77777777" w:rsidR="00EB6D20" w:rsidRPr="00D6273F" w:rsidRDefault="00EB6D20" w:rsidP="00EB6D20">
      <w:pPr>
        <w:numPr>
          <w:ilvl w:val="0"/>
          <w:numId w:val="14"/>
        </w:numPr>
        <w:spacing w:after="0" w:line="360" w:lineRule="auto"/>
        <w:rPr>
          <w:rFonts w:ascii="Garamond" w:hAnsi="Garamond"/>
          <w:sz w:val="24"/>
        </w:rPr>
      </w:pPr>
      <w:r w:rsidRPr="00D6273F">
        <w:rPr>
          <w:rFonts w:ascii="Garamond" w:hAnsi="Garamond"/>
          <w:sz w:val="24"/>
        </w:rPr>
        <w:t>la verifica dello Stato di invio;</w:t>
      </w:r>
    </w:p>
    <w:p w14:paraId="0BA86EFC" w14:textId="77777777" w:rsidR="00EB6D20" w:rsidRPr="00D6273F" w:rsidRDefault="00EB6D20" w:rsidP="00EB6D20">
      <w:pPr>
        <w:numPr>
          <w:ilvl w:val="0"/>
          <w:numId w:val="14"/>
        </w:numPr>
        <w:spacing w:after="0" w:line="360" w:lineRule="auto"/>
        <w:rPr>
          <w:rFonts w:ascii="Garamond" w:hAnsi="Garamond"/>
          <w:sz w:val="24"/>
        </w:rPr>
      </w:pPr>
      <w:r w:rsidRPr="00D6273F">
        <w:rPr>
          <w:rFonts w:ascii="Garamond" w:hAnsi="Garamond"/>
          <w:sz w:val="24"/>
        </w:rPr>
        <w:t>l’interrogazione sulle Segnalazioni</w:t>
      </w:r>
      <w:r>
        <w:rPr>
          <w:rFonts w:ascii="Garamond" w:hAnsi="Garamond"/>
          <w:sz w:val="24"/>
        </w:rPr>
        <w:t>;</w:t>
      </w:r>
    </w:p>
    <w:p w14:paraId="57B665AE" w14:textId="77777777" w:rsidR="00EB6D20" w:rsidRPr="00D6273F" w:rsidRDefault="00EB6D20" w:rsidP="00EB6D20">
      <w:pPr>
        <w:numPr>
          <w:ilvl w:val="0"/>
          <w:numId w:val="14"/>
        </w:numPr>
        <w:tabs>
          <w:tab w:val="num" w:pos="-284"/>
        </w:tabs>
        <w:spacing w:after="0" w:line="360" w:lineRule="auto"/>
        <w:rPr>
          <w:rFonts w:ascii="Garamond" w:hAnsi="Garamond"/>
          <w:sz w:val="24"/>
        </w:rPr>
      </w:pPr>
      <w:r w:rsidRPr="00D6273F">
        <w:rPr>
          <w:rFonts w:ascii="Garamond" w:hAnsi="Garamond"/>
          <w:sz w:val="24"/>
        </w:rPr>
        <w:t>la gestione delle Giustificazioni.</w:t>
      </w:r>
    </w:p>
    <w:p w14:paraId="0B679D87" w14:textId="77777777" w:rsidR="00EB6D20" w:rsidRDefault="00EB6D20" w:rsidP="00EB6D20">
      <w:pPr>
        <w:spacing w:after="0" w:line="360" w:lineRule="auto"/>
        <w:ind w:firstLine="0"/>
        <w:rPr>
          <w:rFonts w:ascii="Garamond" w:hAnsi="Garamond"/>
          <w:sz w:val="24"/>
        </w:rPr>
      </w:pPr>
    </w:p>
    <w:p w14:paraId="21130B4D" w14:textId="77777777" w:rsidR="00EB6D20" w:rsidRPr="00D6273F" w:rsidRDefault="00EB6D20" w:rsidP="00EB6D20">
      <w:pPr>
        <w:spacing w:after="0" w:line="360" w:lineRule="auto"/>
        <w:ind w:firstLine="0"/>
        <w:rPr>
          <w:rFonts w:ascii="Garamond" w:hAnsi="Garamond"/>
          <w:sz w:val="24"/>
        </w:rPr>
      </w:pPr>
      <w:r w:rsidRPr="00D6273F">
        <w:rPr>
          <w:rFonts w:ascii="Garamond" w:hAnsi="Garamond"/>
          <w:sz w:val="24"/>
        </w:rPr>
        <w:t xml:space="preserve">I simboli </w:t>
      </w:r>
      <w:r w:rsidRPr="00D6273F">
        <w:rPr>
          <w:rFonts w:ascii="Garamond" w:hAnsi="Garamond"/>
          <w:noProof/>
          <w:sz w:val="24"/>
        </w:rPr>
        <w:drawing>
          <wp:inline distT="0" distB="0" distL="0" distR="0" wp14:anchorId="4A9ED258" wp14:editId="49F869E9">
            <wp:extent cx="135255" cy="135255"/>
            <wp:effectExtent l="19050" t="0" r="0" b="0"/>
            <wp:docPr id="45"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9" cstate="print"/>
                    <a:srcRect/>
                    <a:stretch>
                      <a:fillRect/>
                    </a:stretch>
                  </pic:blipFill>
                  <pic:spPr bwMode="auto">
                    <a:xfrm>
                      <a:off x="0" y="0"/>
                      <a:ext cx="135255" cy="135255"/>
                    </a:xfrm>
                    <a:prstGeom prst="rect">
                      <a:avLst/>
                    </a:prstGeom>
                    <a:noFill/>
                    <a:ln w="9525">
                      <a:noFill/>
                      <a:miter lim="800000"/>
                      <a:headEnd/>
                      <a:tailEnd/>
                    </a:ln>
                  </pic:spPr>
                </pic:pic>
              </a:graphicData>
            </a:graphic>
          </wp:inline>
        </w:drawing>
      </w:r>
      <w:r w:rsidRPr="00D6273F">
        <w:rPr>
          <w:rFonts w:ascii="Garamond" w:hAnsi="Garamond"/>
          <w:sz w:val="24"/>
        </w:rPr>
        <w:t xml:space="preserve"> </w:t>
      </w:r>
      <w:r w:rsidRPr="00D6273F">
        <w:rPr>
          <w:rFonts w:ascii="Garamond" w:hAnsi="Garamond"/>
          <w:noProof/>
          <w:sz w:val="24"/>
        </w:rPr>
        <w:drawing>
          <wp:inline distT="0" distB="0" distL="0" distR="0" wp14:anchorId="5A03F7B8" wp14:editId="65433325">
            <wp:extent cx="135255" cy="135255"/>
            <wp:effectExtent l="19050" t="0" r="0" b="0"/>
            <wp:docPr id="46"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cstate="print"/>
                    <a:srcRect/>
                    <a:stretch>
                      <a:fillRect/>
                    </a:stretch>
                  </pic:blipFill>
                  <pic:spPr bwMode="auto">
                    <a:xfrm>
                      <a:off x="0" y="0"/>
                      <a:ext cx="135255" cy="135255"/>
                    </a:xfrm>
                    <a:prstGeom prst="rect">
                      <a:avLst/>
                    </a:prstGeom>
                    <a:noFill/>
                    <a:ln w="9525">
                      <a:noFill/>
                      <a:miter lim="800000"/>
                      <a:headEnd/>
                      <a:tailEnd/>
                    </a:ln>
                  </pic:spPr>
                </pic:pic>
              </a:graphicData>
            </a:graphic>
          </wp:inline>
        </w:drawing>
      </w:r>
      <w:r w:rsidRPr="00D6273F">
        <w:rPr>
          <w:rFonts w:ascii="Garamond" w:hAnsi="Garamond"/>
          <w:sz w:val="24"/>
        </w:rPr>
        <w:t xml:space="preserve"> </w:t>
      </w:r>
      <w:r w:rsidRPr="00D6273F">
        <w:rPr>
          <w:rFonts w:ascii="Garamond" w:hAnsi="Garamond"/>
          <w:noProof/>
          <w:sz w:val="24"/>
        </w:rPr>
        <w:drawing>
          <wp:inline distT="0" distB="0" distL="0" distR="0" wp14:anchorId="5E0E0275" wp14:editId="5A81318C">
            <wp:extent cx="135255" cy="135255"/>
            <wp:effectExtent l="19050" t="0" r="0" b="0"/>
            <wp:docPr id="47"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1" cstate="print"/>
                    <a:srcRect/>
                    <a:stretch>
                      <a:fillRect/>
                    </a:stretch>
                  </pic:blipFill>
                  <pic:spPr bwMode="auto">
                    <a:xfrm>
                      <a:off x="0" y="0"/>
                      <a:ext cx="135255" cy="135255"/>
                    </a:xfrm>
                    <a:prstGeom prst="rect">
                      <a:avLst/>
                    </a:prstGeom>
                    <a:noFill/>
                    <a:ln w="9525">
                      <a:noFill/>
                      <a:miter lim="800000"/>
                      <a:headEnd/>
                      <a:tailEnd/>
                    </a:ln>
                  </pic:spPr>
                </pic:pic>
              </a:graphicData>
            </a:graphic>
          </wp:inline>
        </w:drawing>
      </w:r>
      <w:r w:rsidRPr="00D6273F">
        <w:rPr>
          <w:rFonts w:ascii="Garamond" w:hAnsi="Garamond"/>
          <w:sz w:val="24"/>
        </w:rPr>
        <w:t xml:space="preserve"> </w:t>
      </w:r>
      <w:r w:rsidRPr="00D6273F">
        <w:rPr>
          <w:rFonts w:ascii="Garamond" w:hAnsi="Garamond"/>
          <w:noProof/>
          <w:sz w:val="24"/>
        </w:rPr>
        <w:drawing>
          <wp:inline distT="0" distB="0" distL="0" distR="0" wp14:anchorId="2956A90B" wp14:editId="7C9FD506">
            <wp:extent cx="135255" cy="135255"/>
            <wp:effectExtent l="19050" t="0" r="0" b="0"/>
            <wp:docPr id="49"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2" cstate="print"/>
                    <a:srcRect/>
                    <a:stretch>
                      <a:fillRect/>
                    </a:stretch>
                  </pic:blipFill>
                  <pic:spPr bwMode="auto">
                    <a:xfrm>
                      <a:off x="0" y="0"/>
                      <a:ext cx="135255" cy="135255"/>
                    </a:xfrm>
                    <a:prstGeom prst="rect">
                      <a:avLst/>
                    </a:prstGeom>
                    <a:noFill/>
                    <a:ln w="9525">
                      <a:noFill/>
                      <a:miter lim="800000"/>
                      <a:headEnd/>
                      <a:tailEnd/>
                    </a:ln>
                  </pic:spPr>
                </pic:pic>
              </a:graphicData>
            </a:graphic>
          </wp:inline>
        </w:drawing>
      </w:r>
      <w:r w:rsidRPr="00D6273F">
        <w:rPr>
          <w:rFonts w:ascii="Garamond" w:hAnsi="Garamond"/>
          <w:sz w:val="24"/>
        </w:rPr>
        <w:t xml:space="preserve"> colorati rispettivamente di nero, verde, giallo e rosso, posti accanto ad ognuna delle tabelle di rilevazione, indicano l’accesso in scrittura o in lettura della tabella (vedi oltre § “Acquisizione in modalità web”).</w:t>
      </w:r>
    </w:p>
    <w:p w14:paraId="72A558D8" w14:textId="77777777" w:rsidR="00EB6D20" w:rsidRPr="00D6273F" w:rsidRDefault="00EB6D20" w:rsidP="00EB6D20">
      <w:pPr>
        <w:spacing w:after="0" w:line="360" w:lineRule="auto"/>
        <w:ind w:firstLine="0"/>
        <w:rPr>
          <w:rFonts w:ascii="Garamond" w:hAnsi="Garamond"/>
          <w:sz w:val="24"/>
        </w:rPr>
      </w:pPr>
      <w:r w:rsidRPr="00D6273F">
        <w:rPr>
          <w:rFonts w:ascii="Garamond" w:hAnsi="Garamond"/>
          <w:sz w:val="24"/>
        </w:rPr>
        <w:t>Per spostarsi da un campo all’altro è possibile usare il pulsante tabulazione della tastiera in alternativa al mouse. Nel caso in cui la lunghezza di un dato sia maggiore di quella del campo che lo contiene, è sufficiente posizionare il cursore nel campo e spostarsi con la freccia destra per visualizzare l’intera descrizione.</w:t>
      </w:r>
    </w:p>
    <w:p w14:paraId="4C4E486F" w14:textId="77777777" w:rsidR="00EB6D20" w:rsidRPr="00D6273F" w:rsidRDefault="00EB6D20" w:rsidP="00EB6D20">
      <w:pPr>
        <w:spacing w:after="0" w:line="360" w:lineRule="auto"/>
        <w:ind w:firstLine="0"/>
        <w:rPr>
          <w:rFonts w:ascii="Garamond" w:hAnsi="Garamond"/>
          <w:sz w:val="24"/>
        </w:rPr>
      </w:pPr>
      <w:r w:rsidRPr="00D6273F">
        <w:rPr>
          <w:rFonts w:ascii="Garamond" w:hAnsi="Garamond"/>
          <w:sz w:val="24"/>
        </w:rPr>
        <w:t>Nel caso in cui la lunghezza (larghezza) della maschera ecceda quella dello schermo, occorre spostarsi verso l’alto o verso il basso (verso sinistra o verso destra) utilizzando le barre di scorrimento presenti nella maschera stessa.</w:t>
      </w:r>
    </w:p>
    <w:p w14:paraId="723DAECD" w14:textId="77777777" w:rsidR="00EB6D20" w:rsidRDefault="00EB6D20" w:rsidP="00EB6D20">
      <w:pPr>
        <w:spacing w:after="0"/>
        <w:ind w:firstLine="0"/>
      </w:pPr>
    </w:p>
    <w:p w14:paraId="4367DE91" w14:textId="77777777" w:rsidR="00EB6D20" w:rsidRDefault="00EB6D20" w:rsidP="00EB6D20">
      <w:pPr>
        <w:spacing w:after="0"/>
        <w:ind w:firstLine="0"/>
        <w:jc w:val="left"/>
      </w:pPr>
      <w:r>
        <w:br w:type="page"/>
      </w:r>
    </w:p>
    <w:p w14:paraId="02D23054" w14:textId="77777777" w:rsidR="00EB6D20" w:rsidRPr="00523D09" w:rsidRDefault="00EB6D20" w:rsidP="00EB6D20">
      <w:pPr>
        <w:pStyle w:val="Titolo2"/>
      </w:pPr>
      <w:bookmarkStart w:id="33" w:name="_Toc5202349"/>
      <w:bookmarkStart w:id="34" w:name="_Toc7166453"/>
      <w:bookmarkStart w:id="35" w:name="_Toc167394223"/>
      <w:bookmarkStart w:id="36" w:name="_Toc169797039"/>
      <w:r w:rsidRPr="00523D09">
        <w:lastRenderedPageBreak/>
        <w:t>Funzioni a disposizione delle Istituzioni</w:t>
      </w:r>
      <w:bookmarkEnd w:id="33"/>
      <w:bookmarkEnd w:id="34"/>
      <w:bookmarkEnd w:id="35"/>
      <w:bookmarkEnd w:id="36"/>
    </w:p>
    <w:p w14:paraId="5494BD36" w14:textId="77777777" w:rsidR="00EB6D20" w:rsidRPr="00D6273F" w:rsidRDefault="00EB6D20" w:rsidP="00EB6D20">
      <w:pPr>
        <w:spacing w:after="0" w:line="360" w:lineRule="auto"/>
        <w:ind w:firstLine="0"/>
        <w:rPr>
          <w:rFonts w:ascii="Garamond" w:hAnsi="Garamond"/>
          <w:sz w:val="24"/>
        </w:rPr>
      </w:pPr>
      <w:r w:rsidRPr="00D6273F">
        <w:rPr>
          <w:rFonts w:ascii="Garamond" w:hAnsi="Garamond"/>
          <w:sz w:val="24"/>
        </w:rPr>
        <w:t>Verrà di seguito illustrata la sequenza logica delle operazioni da eseguire per l’inserimento in SICO dei dati relativi al Conto annuale.</w:t>
      </w:r>
    </w:p>
    <w:p w14:paraId="692BB162" w14:textId="77777777" w:rsidR="00EB6D20" w:rsidRPr="00FB0C0C" w:rsidRDefault="00EB6D20" w:rsidP="00EB6D20">
      <w:pPr>
        <w:pStyle w:val="Titolo3"/>
      </w:pPr>
      <w:bookmarkStart w:id="37" w:name="_Toc5202350"/>
      <w:bookmarkStart w:id="38" w:name="_Toc7166454"/>
      <w:bookmarkStart w:id="39" w:name="_Toc167394224"/>
      <w:bookmarkStart w:id="40" w:name="_Toc169797040"/>
      <w:r w:rsidRPr="00FB0C0C">
        <w:t>Acquisizione dei dati</w:t>
      </w:r>
      <w:bookmarkEnd w:id="37"/>
      <w:bookmarkEnd w:id="38"/>
      <w:bookmarkEnd w:id="39"/>
      <w:bookmarkEnd w:id="40"/>
    </w:p>
    <w:p w14:paraId="4C40FB9B" w14:textId="77777777" w:rsidR="00EB6D20" w:rsidRPr="00D6273F" w:rsidRDefault="00EB6D20" w:rsidP="00EB6D20">
      <w:pPr>
        <w:spacing w:after="0" w:line="360" w:lineRule="auto"/>
        <w:ind w:firstLine="0"/>
        <w:rPr>
          <w:rFonts w:ascii="Garamond" w:hAnsi="Garamond"/>
          <w:sz w:val="24"/>
        </w:rPr>
      </w:pPr>
      <w:r w:rsidRPr="00D6273F">
        <w:rPr>
          <w:rFonts w:ascii="Garamond" w:hAnsi="Garamond"/>
          <w:sz w:val="24"/>
        </w:rPr>
        <w:t>L’Istituzione può scegliere di inviare i dati del Conto annuale con tre diverse modalità:</w:t>
      </w:r>
    </w:p>
    <w:p w14:paraId="74013E93" w14:textId="77777777" w:rsidR="00EB6D20" w:rsidRPr="00D6273F" w:rsidRDefault="00EB6D20" w:rsidP="00EB6D20">
      <w:pPr>
        <w:spacing w:after="0" w:line="360" w:lineRule="auto"/>
        <w:ind w:firstLine="0"/>
        <w:rPr>
          <w:rFonts w:ascii="Garamond" w:hAnsi="Garamond"/>
          <w:sz w:val="24"/>
        </w:rPr>
      </w:pPr>
      <w:r w:rsidRPr="00D6273F">
        <w:rPr>
          <w:rFonts w:ascii="Garamond" w:hAnsi="Garamond"/>
          <w:sz w:val="24"/>
        </w:rPr>
        <w:t>•</w:t>
      </w:r>
      <w:r w:rsidRPr="00D6273F">
        <w:rPr>
          <w:rFonts w:ascii="Garamond" w:hAnsi="Garamond"/>
          <w:sz w:val="24"/>
        </w:rPr>
        <w:tab/>
        <w:t>FTP</w:t>
      </w:r>
    </w:p>
    <w:p w14:paraId="6ECA825D" w14:textId="77777777" w:rsidR="00EB6D20" w:rsidRPr="00D6273F" w:rsidRDefault="00EB6D20" w:rsidP="00EB6D20">
      <w:pPr>
        <w:spacing w:after="0" w:line="360" w:lineRule="auto"/>
        <w:ind w:firstLine="0"/>
        <w:rPr>
          <w:rFonts w:ascii="Garamond" w:hAnsi="Garamond"/>
          <w:sz w:val="24"/>
        </w:rPr>
      </w:pPr>
      <w:r w:rsidRPr="00D6273F">
        <w:rPr>
          <w:rFonts w:ascii="Garamond" w:hAnsi="Garamond"/>
          <w:sz w:val="24"/>
        </w:rPr>
        <w:t>•</w:t>
      </w:r>
      <w:r w:rsidRPr="00D6273F">
        <w:rPr>
          <w:rFonts w:ascii="Garamond" w:hAnsi="Garamond"/>
          <w:sz w:val="24"/>
        </w:rPr>
        <w:tab/>
        <w:t>web</w:t>
      </w:r>
    </w:p>
    <w:p w14:paraId="69F81874" w14:textId="77777777" w:rsidR="00EB6D20" w:rsidRPr="00D6273F" w:rsidRDefault="00EB6D20" w:rsidP="00EB6D20">
      <w:pPr>
        <w:spacing w:after="0" w:line="360" w:lineRule="auto"/>
        <w:ind w:firstLine="0"/>
        <w:rPr>
          <w:rFonts w:ascii="Garamond" w:hAnsi="Garamond"/>
          <w:sz w:val="24"/>
        </w:rPr>
      </w:pPr>
      <w:r w:rsidRPr="00D6273F">
        <w:rPr>
          <w:rFonts w:ascii="Garamond" w:hAnsi="Garamond"/>
          <w:sz w:val="24"/>
        </w:rPr>
        <w:t>•</w:t>
      </w:r>
      <w:r w:rsidRPr="00D6273F">
        <w:rPr>
          <w:rFonts w:ascii="Garamond" w:hAnsi="Garamond"/>
          <w:sz w:val="24"/>
        </w:rPr>
        <w:tab/>
        <w:t>kit excel</w:t>
      </w:r>
    </w:p>
    <w:p w14:paraId="6DCEFEEB" w14:textId="77777777" w:rsidR="00EB6D20" w:rsidRDefault="00EB6D20" w:rsidP="00EB6D20">
      <w:pPr>
        <w:spacing w:after="0" w:line="360" w:lineRule="auto"/>
        <w:ind w:firstLine="0"/>
        <w:rPr>
          <w:rFonts w:ascii="Garamond" w:hAnsi="Garamond"/>
          <w:sz w:val="24"/>
        </w:rPr>
      </w:pPr>
      <w:r>
        <w:rPr>
          <w:rFonts w:ascii="Garamond" w:hAnsi="Garamond"/>
          <w:sz w:val="24"/>
        </w:rPr>
        <w:t>L</w:t>
      </w:r>
      <w:r w:rsidRPr="00D6273F">
        <w:rPr>
          <w:rFonts w:ascii="Garamond" w:hAnsi="Garamond"/>
          <w:sz w:val="24"/>
        </w:rPr>
        <w:t>’utilizzo della modalità FTP va concordato con l’assistenza SICO esternamente alla procedura</w:t>
      </w:r>
      <w:r>
        <w:rPr>
          <w:rFonts w:ascii="Garamond" w:hAnsi="Garamond"/>
          <w:sz w:val="24"/>
        </w:rPr>
        <w:t>, mentre</w:t>
      </w:r>
      <w:r w:rsidRPr="00D6273F">
        <w:rPr>
          <w:rFonts w:ascii="Garamond" w:hAnsi="Garamond"/>
          <w:sz w:val="24"/>
        </w:rPr>
        <w:t xml:space="preserve"> </w:t>
      </w:r>
      <w:r>
        <w:rPr>
          <w:rFonts w:ascii="Garamond" w:hAnsi="Garamond"/>
          <w:sz w:val="24"/>
        </w:rPr>
        <w:t>l</w:t>
      </w:r>
      <w:r w:rsidRPr="00D6273F">
        <w:rPr>
          <w:rFonts w:ascii="Garamond" w:hAnsi="Garamond"/>
          <w:sz w:val="24"/>
        </w:rPr>
        <w:t>e modalità web o tramite il kit excel sono selezionabili</w:t>
      </w:r>
      <w:r>
        <w:rPr>
          <w:rFonts w:ascii="Garamond" w:hAnsi="Garamond"/>
          <w:sz w:val="24"/>
        </w:rPr>
        <w:t xml:space="preserve"> al momento dell’accesso a SICO.</w:t>
      </w:r>
    </w:p>
    <w:p w14:paraId="391662F9" w14:textId="77777777" w:rsidR="00EB6D20" w:rsidRPr="00D6273F" w:rsidRDefault="00EB6D20" w:rsidP="00EB6D20">
      <w:pPr>
        <w:spacing w:after="0" w:line="360" w:lineRule="auto"/>
        <w:ind w:firstLine="0"/>
        <w:rPr>
          <w:rFonts w:ascii="Garamond" w:hAnsi="Garamond"/>
          <w:sz w:val="24"/>
        </w:rPr>
      </w:pPr>
      <w:r w:rsidRPr="00D843DC">
        <w:rPr>
          <w:rFonts w:ascii="Garamond" w:hAnsi="Garamond"/>
          <w:sz w:val="24"/>
        </w:rPr>
        <w:t>Uno specifico Tutorial presente in tutte le maschere fornisce all’utente informazioni utili alla trasmissione del Conto annuale attraverso la modalità web o tramite il kit excel.</w:t>
      </w:r>
    </w:p>
    <w:p w14:paraId="2ADFCFFD" w14:textId="77777777" w:rsidR="00EB6D20" w:rsidRPr="00FB0C0C" w:rsidRDefault="00EB6D20" w:rsidP="00EB6D20">
      <w:pPr>
        <w:pStyle w:val="Titolo3"/>
      </w:pPr>
      <w:bookmarkStart w:id="41" w:name="_Toc5202351"/>
      <w:bookmarkStart w:id="42" w:name="_Toc7166455"/>
      <w:bookmarkStart w:id="43" w:name="_Toc167394225"/>
      <w:bookmarkStart w:id="44" w:name="_Toc169797041"/>
      <w:r w:rsidRPr="00FB0C0C">
        <w:t>Acquisizione in modalità FTP</w:t>
      </w:r>
      <w:bookmarkEnd w:id="41"/>
      <w:bookmarkEnd w:id="42"/>
      <w:bookmarkEnd w:id="43"/>
      <w:bookmarkEnd w:id="44"/>
    </w:p>
    <w:p w14:paraId="673AD51B" w14:textId="77777777" w:rsidR="00EB6D20" w:rsidRPr="0003414B" w:rsidRDefault="00EB6D20" w:rsidP="00EB6D20">
      <w:pPr>
        <w:spacing w:after="0" w:line="360" w:lineRule="auto"/>
        <w:ind w:firstLine="0"/>
        <w:rPr>
          <w:rFonts w:ascii="Garamond" w:hAnsi="Garamond"/>
          <w:sz w:val="24"/>
        </w:rPr>
      </w:pPr>
      <w:r w:rsidRPr="0003414B">
        <w:rPr>
          <w:rFonts w:ascii="Garamond" w:hAnsi="Garamond"/>
          <w:sz w:val="24"/>
        </w:rPr>
        <w:t>Il trasferimento di dati via FTP è specificatamente studiato per le Istituzioni che si avvalgono della collaborazione di Società esterne o di Sistemi informativi che gestiscono i dati di un cospicuo numero di Istituzioni.</w:t>
      </w:r>
    </w:p>
    <w:p w14:paraId="570E4F7D" w14:textId="77777777" w:rsidR="00EB6D20" w:rsidRPr="0003414B" w:rsidRDefault="00EB6D20" w:rsidP="00EB6D20">
      <w:pPr>
        <w:spacing w:after="0" w:line="360" w:lineRule="auto"/>
        <w:ind w:firstLine="0"/>
        <w:rPr>
          <w:rFonts w:ascii="Garamond" w:hAnsi="Garamond"/>
          <w:sz w:val="24"/>
        </w:rPr>
      </w:pPr>
      <w:r w:rsidRPr="0003414B">
        <w:rPr>
          <w:rFonts w:ascii="Garamond" w:hAnsi="Garamond"/>
          <w:sz w:val="24"/>
        </w:rPr>
        <w:t xml:space="preserve">Per la sua attivazione è necessario prendere contatti con l’assistenza SICO tramite la casella di posta elettronica assistenza.pi@mef.gov.it, richiedendo il tracciato record in uso per la rilevazione </w:t>
      </w:r>
      <w:r>
        <w:rPr>
          <w:rFonts w:ascii="Garamond" w:hAnsi="Garamond"/>
          <w:sz w:val="24"/>
        </w:rPr>
        <w:t>corrente</w:t>
      </w:r>
      <w:r w:rsidRPr="0003414B">
        <w:rPr>
          <w:rFonts w:ascii="Garamond" w:hAnsi="Garamond"/>
          <w:sz w:val="24"/>
        </w:rPr>
        <w:t xml:space="preserve"> e concordando le modalità di svolgimento dei test necessari per mettere a punto la procedura. Occorrerà anche dichiarare per conto di quali enti si sta effettuando l’invio dei dati.</w:t>
      </w:r>
    </w:p>
    <w:p w14:paraId="5B0C50B7" w14:textId="77777777" w:rsidR="00EB6D20" w:rsidRPr="0003414B" w:rsidRDefault="00EB6D20" w:rsidP="00EB6D20">
      <w:pPr>
        <w:spacing w:after="0" w:line="360" w:lineRule="auto"/>
        <w:ind w:firstLine="0"/>
        <w:rPr>
          <w:rFonts w:ascii="Garamond" w:hAnsi="Garamond"/>
          <w:b/>
          <w:sz w:val="24"/>
        </w:rPr>
      </w:pPr>
      <w:r w:rsidRPr="0003414B">
        <w:rPr>
          <w:rFonts w:ascii="Garamond" w:hAnsi="Garamond"/>
          <w:b/>
          <w:sz w:val="24"/>
        </w:rPr>
        <w:t xml:space="preserve">Le Istituzioni che utilizzano questa modalità di invio dovranno comunque garantire </w:t>
      </w:r>
      <w:r>
        <w:rPr>
          <w:rFonts w:ascii="Garamond" w:hAnsi="Garamond"/>
          <w:b/>
          <w:sz w:val="24"/>
        </w:rPr>
        <w:t xml:space="preserve">- </w:t>
      </w:r>
      <w:r w:rsidRPr="0003414B">
        <w:rPr>
          <w:rFonts w:ascii="Garamond" w:hAnsi="Garamond"/>
          <w:b/>
          <w:sz w:val="24"/>
        </w:rPr>
        <w:t>direttamente o tramite le Società/Sistemi di cui si avvalgono - che siano apportate le rettifiche ai dati trasmessi necessarie per la correzione delle eventuali anomalie rilevate dalla procedura (squadrature ed incongruenze) o dagli Uffici di controllo di I e II livello. Essi dovranno garantire anche l’invio delle giustificazioni relative alle incongruenze</w:t>
      </w:r>
      <w:r w:rsidRPr="00E314DC">
        <w:rPr>
          <w:b/>
          <w:sz w:val="24"/>
        </w:rPr>
        <w:t>.</w:t>
      </w:r>
    </w:p>
    <w:p w14:paraId="02816250" w14:textId="77777777" w:rsidR="00EB6D20" w:rsidRPr="00FB0C0C" w:rsidRDefault="00EB6D20" w:rsidP="00EB6D20">
      <w:pPr>
        <w:pStyle w:val="Titolo3"/>
      </w:pPr>
      <w:bookmarkStart w:id="45" w:name="_Toc5202352"/>
      <w:bookmarkStart w:id="46" w:name="_Toc7166456"/>
      <w:bookmarkStart w:id="47" w:name="_Toc167394226"/>
      <w:bookmarkStart w:id="48" w:name="_Toc169797042"/>
      <w:r w:rsidRPr="00FB0C0C">
        <w:t>Acquisizione in modalità web</w:t>
      </w:r>
      <w:bookmarkEnd w:id="45"/>
      <w:bookmarkEnd w:id="46"/>
      <w:bookmarkEnd w:id="47"/>
      <w:bookmarkEnd w:id="48"/>
    </w:p>
    <w:p w14:paraId="38A544C5" w14:textId="77777777" w:rsidR="00EB6D20" w:rsidRPr="00345F14" w:rsidRDefault="00EB6D20" w:rsidP="00EB6D20">
      <w:pPr>
        <w:spacing w:after="0" w:line="360" w:lineRule="auto"/>
        <w:ind w:firstLine="0"/>
        <w:rPr>
          <w:rFonts w:ascii="Garamond" w:hAnsi="Garamond"/>
          <w:sz w:val="24"/>
        </w:rPr>
      </w:pPr>
      <w:r w:rsidRPr="00345F14">
        <w:rPr>
          <w:rFonts w:ascii="Garamond" w:hAnsi="Garamond"/>
          <w:sz w:val="24"/>
        </w:rPr>
        <w:t>Dopo aver selezionato il link “Acquisizione on-line” si accede alla schermata successiva che riporta il contenuto della sezione “Conto annuale”. Sarà necessario selezionare:</w:t>
      </w:r>
    </w:p>
    <w:p w14:paraId="374C0BC4" w14:textId="77777777" w:rsidR="00EB6D20" w:rsidRPr="00345F14" w:rsidRDefault="00EB6D20" w:rsidP="00EB6D20">
      <w:pPr>
        <w:numPr>
          <w:ilvl w:val="0"/>
          <w:numId w:val="15"/>
        </w:numPr>
        <w:spacing w:after="0" w:line="360" w:lineRule="auto"/>
        <w:rPr>
          <w:rFonts w:ascii="Garamond" w:hAnsi="Garamond"/>
          <w:sz w:val="24"/>
        </w:rPr>
      </w:pPr>
      <w:r w:rsidRPr="00345F14">
        <w:rPr>
          <w:rFonts w:ascii="Garamond" w:hAnsi="Garamond"/>
          <w:sz w:val="24"/>
        </w:rPr>
        <w:t>l’anno per il quale si debbono inserire i dati. L’anno di rilevazione è sempre impostato sulla rilevazione in corso; nel caso si voglia operare o visualizzare una rilevazione precedente, sarà necessario selezionare l’anno</w:t>
      </w:r>
      <w:r>
        <w:rPr>
          <w:rFonts w:ascii="Garamond" w:hAnsi="Garamond"/>
          <w:sz w:val="24"/>
        </w:rPr>
        <w:t xml:space="preserve"> di interesse nell’apposito menu</w:t>
      </w:r>
      <w:r w:rsidRPr="00345F14">
        <w:rPr>
          <w:rFonts w:ascii="Garamond" w:hAnsi="Garamond"/>
          <w:sz w:val="24"/>
        </w:rPr>
        <w:t xml:space="preserve"> a tendina;</w:t>
      </w:r>
    </w:p>
    <w:p w14:paraId="7B6C32A5" w14:textId="77777777" w:rsidR="00EB6D20" w:rsidRPr="00345F14" w:rsidRDefault="00EB6D20" w:rsidP="00EB6D20">
      <w:pPr>
        <w:numPr>
          <w:ilvl w:val="0"/>
          <w:numId w:val="15"/>
        </w:numPr>
        <w:spacing w:after="0" w:line="360" w:lineRule="auto"/>
        <w:rPr>
          <w:rFonts w:ascii="Garamond" w:hAnsi="Garamond"/>
          <w:sz w:val="24"/>
        </w:rPr>
      </w:pPr>
      <w:r w:rsidRPr="00345F14">
        <w:rPr>
          <w:rFonts w:ascii="Garamond" w:hAnsi="Garamond"/>
          <w:sz w:val="24"/>
        </w:rPr>
        <w:lastRenderedPageBreak/>
        <w:t>la tipologia d’istituzione, l’istituzione, l’unità organizzativa e il contratto per il quale si debbono inviare i dati; tale scelta è prevista solo nel caso in cui l’Istituzione risulti abilitata all’invio di più modelli.</w:t>
      </w:r>
    </w:p>
    <w:p w14:paraId="00DFD8FC" w14:textId="77777777" w:rsidR="00EB6D20" w:rsidRPr="0069207B" w:rsidRDefault="00EB6D20" w:rsidP="00EB6D20">
      <w:pPr>
        <w:spacing w:after="0" w:line="360" w:lineRule="auto"/>
        <w:ind w:firstLine="0"/>
        <w:rPr>
          <w:rFonts w:ascii="Garamond" w:hAnsi="Garamond"/>
          <w:sz w:val="24"/>
        </w:rPr>
      </w:pPr>
    </w:p>
    <w:p w14:paraId="2693E489" w14:textId="77777777" w:rsidR="00EB6D20" w:rsidRDefault="00EB6D20" w:rsidP="00EB6D20">
      <w:pPr>
        <w:ind w:firstLine="0"/>
        <w:jc w:val="center"/>
        <w:rPr>
          <w:noProof/>
        </w:rPr>
      </w:pPr>
      <w:r w:rsidRPr="00223976">
        <w:rPr>
          <w:noProof/>
        </w:rPr>
        <w:drawing>
          <wp:inline distT="0" distB="0" distL="0" distR="0" wp14:anchorId="1ABC32B4" wp14:editId="40F1F00B">
            <wp:extent cx="6119127" cy="2274073"/>
            <wp:effectExtent l="0" t="0" r="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cstate="print">
                      <a:extLst>
                        <a:ext uri="{28A0092B-C50C-407E-A947-70E740481C1C}">
                          <a14:useLocalDpi xmlns:a14="http://schemas.microsoft.com/office/drawing/2010/main" val="0"/>
                        </a:ext>
                      </a:extLst>
                    </a:blip>
                    <a:srcRect/>
                    <a:stretch/>
                  </pic:blipFill>
                  <pic:spPr bwMode="auto">
                    <a:xfrm>
                      <a:off x="0" y="0"/>
                      <a:ext cx="6120130" cy="2274446"/>
                    </a:xfrm>
                    <a:prstGeom prst="rect">
                      <a:avLst/>
                    </a:prstGeom>
                    <a:ln>
                      <a:noFill/>
                    </a:ln>
                    <a:extLst>
                      <a:ext uri="{53640926-AAD7-44D8-BBD7-CCE9431645EC}">
                        <a14:shadowObscured xmlns:a14="http://schemas.microsoft.com/office/drawing/2010/main"/>
                      </a:ext>
                    </a:extLst>
                  </pic:spPr>
                </pic:pic>
              </a:graphicData>
            </a:graphic>
          </wp:inline>
        </w:drawing>
      </w:r>
    </w:p>
    <w:p w14:paraId="12B31CF6" w14:textId="77777777" w:rsidR="00EB6D20" w:rsidRPr="00E314DC" w:rsidRDefault="00EB6D20" w:rsidP="00EB6D20">
      <w:pPr>
        <w:spacing w:after="0"/>
        <w:ind w:firstLine="0"/>
        <w:jc w:val="center"/>
        <w:rPr>
          <w:sz w:val="20"/>
          <w:szCs w:val="20"/>
        </w:rPr>
      </w:pPr>
      <w:r>
        <w:rPr>
          <w:sz w:val="20"/>
          <w:szCs w:val="20"/>
        </w:rPr>
        <w:t>Figura 5 – La schermata di accesso al C</w:t>
      </w:r>
      <w:r w:rsidRPr="00E314DC">
        <w:rPr>
          <w:sz w:val="20"/>
          <w:szCs w:val="20"/>
        </w:rPr>
        <w:t>onto annuale</w:t>
      </w:r>
    </w:p>
    <w:p w14:paraId="7C6AC964" w14:textId="77777777" w:rsidR="00EB6D20" w:rsidRPr="0069207B" w:rsidRDefault="00EB6D20" w:rsidP="00EB6D20">
      <w:pPr>
        <w:spacing w:after="0" w:line="360" w:lineRule="auto"/>
        <w:ind w:firstLine="0"/>
        <w:rPr>
          <w:rFonts w:ascii="Garamond" w:hAnsi="Garamond"/>
          <w:sz w:val="24"/>
        </w:rPr>
      </w:pPr>
    </w:p>
    <w:p w14:paraId="27BCF67B" w14:textId="77777777" w:rsidR="00EB6D20" w:rsidRPr="0003414B" w:rsidRDefault="00EB6D20" w:rsidP="00EB6D20">
      <w:pPr>
        <w:spacing w:after="0" w:line="360" w:lineRule="auto"/>
        <w:ind w:firstLine="0"/>
        <w:rPr>
          <w:rFonts w:ascii="Garamond" w:hAnsi="Garamond"/>
          <w:sz w:val="24"/>
        </w:rPr>
      </w:pPr>
      <w:r w:rsidRPr="0003414B">
        <w:rPr>
          <w:rFonts w:ascii="Garamond" w:hAnsi="Garamond"/>
          <w:sz w:val="24"/>
        </w:rPr>
        <w:t>Nella successiva sezione “</w:t>
      </w:r>
      <w:r w:rsidRPr="0003414B">
        <w:rPr>
          <w:rFonts w:ascii="Garamond" w:hAnsi="Garamond"/>
          <w:b/>
          <w:sz w:val="24"/>
        </w:rPr>
        <w:t>Opzioni</w:t>
      </w:r>
      <w:r w:rsidRPr="0003414B">
        <w:rPr>
          <w:rFonts w:ascii="Garamond" w:hAnsi="Garamond"/>
          <w:sz w:val="24"/>
        </w:rPr>
        <w:t>” è possibile modificare le seguenti impostazioni:</w:t>
      </w:r>
    </w:p>
    <w:p w14:paraId="17489332" w14:textId="77777777" w:rsidR="00EB6D20" w:rsidRPr="0003414B" w:rsidRDefault="00EB6D20" w:rsidP="00EB6D20">
      <w:pPr>
        <w:numPr>
          <w:ilvl w:val="0"/>
          <w:numId w:val="17"/>
        </w:numPr>
        <w:spacing w:after="0" w:line="360" w:lineRule="auto"/>
        <w:rPr>
          <w:rFonts w:ascii="Garamond" w:hAnsi="Garamond"/>
          <w:sz w:val="24"/>
        </w:rPr>
      </w:pPr>
      <w:r w:rsidRPr="0003414B">
        <w:rPr>
          <w:rFonts w:ascii="Garamond" w:hAnsi="Garamond"/>
          <w:b/>
          <w:sz w:val="24"/>
        </w:rPr>
        <w:t>Fissa le intestazioni di riga e colonna di ogni tabella</w:t>
      </w:r>
      <w:r w:rsidRPr="0003414B">
        <w:rPr>
          <w:rFonts w:ascii="Garamond" w:hAnsi="Garamond"/>
          <w:sz w:val="24"/>
        </w:rPr>
        <w:t>: se l’opzione è selezionata a “Si”, attraverso l’utilizzo di una coppia di barre di scorrimento verticali e orizzontali, è possibile scorrere tra i campi della tabella mantenendo visibili le intestazioni di riga e colonna; tale opzione, che è impostata come scelta predefinita, facilita l’inserimento dei dati nelle tabelle, ma non risponde ai criteri di accessibilità del sito previsti dalla legge n. 4/2004 (legge Stanca);</w:t>
      </w:r>
    </w:p>
    <w:p w14:paraId="564395B7" w14:textId="77777777" w:rsidR="00EB6D20" w:rsidRPr="0003414B" w:rsidRDefault="00EB6D20" w:rsidP="00EB6D20">
      <w:pPr>
        <w:numPr>
          <w:ilvl w:val="0"/>
          <w:numId w:val="17"/>
        </w:numPr>
        <w:spacing w:after="0" w:line="360" w:lineRule="auto"/>
        <w:rPr>
          <w:rFonts w:ascii="Garamond" w:hAnsi="Garamond"/>
          <w:sz w:val="24"/>
        </w:rPr>
      </w:pPr>
      <w:r w:rsidRPr="0003414B">
        <w:rPr>
          <w:rFonts w:ascii="Garamond" w:hAnsi="Garamond"/>
          <w:b/>
          <w:sz w:val="24"/>
        </w:rPr>
        <w:t>Abilita il calcolo dei totali ad ogni singolo cambiamento dei dati</w:t>
      </w:r>
      <w:r w:rsidRPr="0003414B">
        <w:rPr>
          <w:rFonts w:ascii="Garamond" w:hAnsi="Garamond"/>
          <w:sz w:val="24"/>
        </w:rPr>
        <w:t>: se l’opzione è selezionata a “Si” ad ogni inserimento/modifica dei valori di una tabella, i totali verranno aggiornati in maniera automatica. Poiché l’attivazione di questa funzione influenza la velocità di risposta del sistema nel caricamento dei dati, si consiglia di disabilitare l’opzione selezionando “No”, in particolare per la compilazione delle tabelle 7, 8 e 10. In tal modo, sarà possibile velocizzare notevolmente il caricamento</w:t>
      </w:r>
      <w:r w:rsidRPr="00E314DC">
        <w:rPr>
          <w:sz w:val="24"/>
        </w:rPr>
        <w:t xml:space="preserve"> </w:t>
      </w:r>
      <w:r w:rsidRPr="00041BE1">
        <w:rPr>
          <w:rFonts w:ascii="Garamond" w:hAnsi="Garamond"/>
          <w:sz w:val="24"/>
        </w:rPr>
        <w:t xml:space="preserve">dei dati. </w:t>
      </w:r>
      <w:r w:rsidRPr="0003414B">
        <w:rPr>
          <w:rFonts w:ascii="Garamond" w:hAnsi="Garamond"/>
          <w:sz w:val="24"/>
        </w:rPr>
        <w:t>I totali di riga e colonna verranno calcolati automaticamente ad ogni nuovo salvataggio effettuato.</w:t>
      </w:r>
    </w:p>
    <w:p w14:paraId="79D3824A" w14:textId="77777777" w:rsidR="00EB6D20" w:rsidRPr="0003414B" w:rsidRDefault="00EB6D20" w:rsidP="00EB6D20">
      <w:pPr>
        <w:spacing w:after="0" w:line="360" w:lineRule="auto"/>
        <w:ind w:firstLine="0"/>
        <w:rPr>
          <w:rFonts w:ascii="Garamond" w:hAnsi="Garamond"/>
          <w:sz w:val="24"/>
        </w:rPr>
      </w:pPr>
      <w:r w:rsidRPr="0003414B">
        <w:rPr>
          <w:rFonts w:ascii="Garamond" w:hAnsi="Garamond"/>
          <w:sz w:val="24"/>
        </w:rPr>
        <w:t>Le scelte effettuate dall’utente in questa sezione verranno automaticamente salvate e saranno mantenute negli accessi successivi finché non verranno nuovamente modificate. Tramite il tasto “</w:t>
      </w:r>
      <w:r w:rsidRPr="0003414B">
        <w:rPr>
          <w:rFonts w:ascii="Garamond" w:hAnsi="Garamond"/>
          <w:b/>
          <w:sz w:val="24"/>
        </w:rPr>
        <w:t>Conferma</w:t>
      </w:r>
      <w:r w:rsidRPr="0003414B">
        <w:rPr>
          <w:rFonts w:ascii="Garamond" w:hAnsi="Garamond"/>
          <w:sz w:val="24"/>
        </w:rPr>
        <w:t xml:space="preserve">” si accede alla </w:t>
      </w:r>
      <w:r w:rsidRPr="0003414B">
        <w:rPr>
          <w:rFonts w:ascii="Garamond" w:hAnsi="Garamond"/>
          <w:b/>
          <w:sz w:val="24"/>
        </w:rPr>
        <w:t>Scheda informativa 1</w:t>
      </w:r>
      <w:r w:rsidRPr="0003414B">
        <w:rPr>
          <w:rFonts w:ascii="Garamond" w:hAnsi="Garamond"/>
          <w:sz w:val="24"/>
        </w:rPr>
        <w:t xml:space="preserve"> (SI1) riportata nella schermata successiva. La SI1 è propedeutica all’invio di tutte le altre tabelle, pertanto</w:t>
      </w:r>
      <w:r>
        <w:rPr>
          <w:rFonts w:ascii="Garamond" w:hAnsi="Garamond"/>
          <w:sz w:val="24"/>
        </w:rPr>
        <w:t>,</w:t>
      </w:r>
      <w:r w:rsidRPr="0003414B">
        <w:rPr>
          <w:rFonts w:ascii="Garamond" w:hAnsi="Garamond"/>
          <w:sz w:val="24"/>
        </w:rPr>
        <w:t xml:space="preserve"> sarà la prima ad essere proposta da SICO. Può essere considerata il “contenitore” di tutte le tabelle le quali, nel loro insieme, costituiscono il </w:t>
      </w:r>
      <w:r w:rsidRPr="0003414B">
        <w:rPr>
          <w:rFonts w:ascii="Garamond" w:hAnsi="Garamond"/>
          <w:b/>
          <w:sz w:val="24"/>
        </w:rPr>
        <w:t>modello</w:t>
      </w:r>
      <w:r w:rsidRPr="0003414B">
        <w:rPr>
          <w:rFonts w:ascii="Garamond" w:hAnsi="Garamond"/>
          <w:sz w:val="24"/>
        </w:rPr>
        <w:t xml:space="preserve"> da acquisire.</w:t>
      </w:r>
    </w:p>
    <w:p w14:paraId="423A57E7" w14:textId="77777777" w:rsidR="00EB6D20" w:rsidRPr="0003414B" w:rsidRDefault="00EB6D20" w:rsidP="00EB6D20">
      <w:pPr>
        <w:spacing w:after="0" w:line="360" w:lineRule="auto"/>
        <w:ind w:firstLine="0"/>
        <w:rPr>
          <w:rFonts w:ascii="Garamond" w:hAnsi="Garamond"/>
          <w:sz w:val="24"/>
        </w:rPr>
      </w:pPr>
      <w:r w:rsidRPr="0003414B">
        <w:rPr>
          <w:rFonts w:ascii="Garamond" w:hAnsi="Garamond"/>
          <w:sz w:val="24"/>
        </w:rPr>
        <w:t xml:space="preserve">La schermata presenta </w:t>
      </w:r>
      <w:r w:rsidRPr="0003414B">
        <w:rPr>
          <w:rFonts w:ascii="Garamond" w:hAnsi="Garamond"/>
          <w:sz w:val="24"/>
          <w:u w:val="single"/>
        </w:rPr>
        <w:t>una sezione comune a tutte le tabelle</w:t>
      </w:r>
      <w:r w:rsidRPr="0003414B">
        <w:rPr>
          <w:rFonts w:ascii="Garamond" w:hAnsi="Garamond"/>
          <w:sz w:val="24"/>
        </w:rPr>
        <w:t xml:space="preserve"> denominata “</w:t>
      </w:r>
      <w:r w:rsidRPr="0003414B">
        <w:rPr>
          <w:rFonts w:ascii="Garamond" w:hAnsi="Garamond"/>
          <w:b/>
          <w:sz w:val="24"/>
        </w:rPr>
        <w:t>Informazioni generali Conto Annuale</w:t>
      </w:r>
      <w:r w:rsidRPr="0003414B">
        <w:rPr>
          <w:rFonts w:ascii="Garamond" w:hAnsi="Garamond"/>
          <w:sz w:val="24"/>
        </w:rPr>
        <w:t>” contenente:</w:t>
      </w:r>
    </w:p>
    <w:p w14:paraId="534B1F0B" w14:textId="77777777" w:rsidR="00EB6D20" w:rsidRPr="0003414B" w:rsidRDefault="00EB6D20" w:rsidP="00EB6D20">
      <w:pPr>
        <w:numPr>
          <w:ilvl w:val="0"/>
          <w:numId w:val="16"/>
        </w:numPr>
        <w:spacing w:after="0" w:line="360" w:lineRule="auto"/>
        <w:rPr>
          <w:rFonts w:ascii="Garamond" w:hAnsi="Garamond"/>
          <w:sz w:val="24"/>
        </w:rPr>
      </w:pPr>
      <w:r w:rsidRPr="0003414B">
        <w:rPr>
          <w:rFonts w:ascii="Garamond" w:hAnsi="Garamond"/>
          <w:sz w:val="24"/>
        </w:rPr>
        <w:lastRenderedPageBreak/>
        <w:t>informazioni sull’anno di rilevazione, la Tipologia dell’Istituzione, l’Istituzione, il Codice dell’Istituzione, l’Unità Organizzativa (ove diversa dall’Istituzione) ed il Contratto;</w:t>
      </w:r>
    </w:p>
    <w:p w14:paraId="03F2D8F1" w14:textId="77777777" w:rsidR="00EB6D20" w:rsidRPr="0003414B" w:rsidRDefault="00EB6D20" w:rsidP="00EB6D20">
      <w:pPr>
        <w:numPr>
          <w:ilvl w:val="0"/>
          <w:numId w:val="16"/>
        </w:numPr>
        <w:spacing w:after="0" w:line="360" w:lineRule="auto"/>
        <w:rPr>
          <w:rFonts w:ascii="Garamond" w:hAnsi="Garamond"/>
          <w:sz w:val="24"/>
        </w:rPr>
      </w:pPr>
      <w:r w:rsidRPr="004D4339">
        <w:rPr>
          <w:rFonts w:ascii="Garamond" w:hAnsi="Garamond"/>
          <w:sz w:val="24"/>
        </w:rPr>
        <w:t xml:space="preserve">una griglia denominata “Rilevazioni anni precedenti” che riporta le informazioni inerenti lo stato/fase dei modelli trasmessi dall’Istituzione per le ultime cinque rilevazioni precedenti quella corrente. Il caso di inadempienza per una o più rilevazioni sarà rappresentato con un “NO”. </w:t>
      </w:r>
      <w:r>
        <w:rPr>
          <w:rFonts w:ascii="Garamond" w:hAnsi="Garamond"/>
          <w:sz w:val="24"/>
        </w:rPr>
        <w:t>Un’altra</w:t>
      </w:r>
      <w:r w:rsidRPr="004D4339">
        <w:rPr>
          <w:rFonts w:ascii="Garamond" w:hAnsi="Garamond"/>
          <w:sz w:val="24"/>
        </w:rPr>
        <w:t xml:space="preserve"> griglia riport</w:t>
      </w:r>
      <w:r>
        <w:rPr>
          <w:rFonts w:ascii="Garamond" w:hAnsi="Garamond"/>
          <w:sz w:val="24"/>
        </w:rPr>
        <w:t>a</w:t>
      </w:r>
      <w:r w:rsidRPr="004D4339">
        <w:rPr>
          <w:rFonts w:ascii="Garamond" w:hAnsi="Garamond"/>
          <w:sz w:val="24"/>
        </w:rPr>
        <w:t xml:space="preserve"> lo stato della contrattazione integrativa </w:t>
      </w:r>
      <w:r>
        <w:rPr>
          <w:rFonts w:ascii="Garamond" w:hAnsi="Garamond"/>
          <w:sz w:val="24"/>
        </w:rPr>
        <w:t>definito attraverso la consuntivazione delle tabelle 15 e delle SICI o il loro semplice invio;</w:t>
      </w:r>
    </w:p>
    <w:p w14:paraId="16795744" w14:textId="77777777" w:rsidR="00EB6D20" w:rsidRPr="0003414B" w:rsidRDefault="00EB6D20" w:rsidP="00EB6D20">
      <w:pPr>
        <w:numPr>
          <w:ilvl w:val="0"/>
          <w:numId w:val="16"/>
        </w:numPr>
        <w:spacing w:after="0" w:line="360" w:lineRule="auto"/>
        <w:rPr>
          <w:rFonts w:ascii="Garamond" w:hAnsi="Garamond"/>
          <w:sz w:val="24"/>
        </w:rPr>
      </w:pPr>
      <w:r w:rsidRPr="0003414B">
        <w:rPr>
          <w:rFonts w:ascii="Garamond" w:hAnsi="Garamond"/>
          <w:sz w:val="24"/>
        </w:rPr>
        <w:t>una prima barra contenente una serie di linguette, denominata “Barra dei tab” che riporta: l’elenco delle tabelle che l’Istituzione è tenuta ad inviare; il tab “Controlli SQ/IN” che permette di accedere al calcolo in tempo reale delle squadrature e incongruenze; il tab “Riepilogo triennale” che permette la consultazione delle tabelle che riportano il riepilogo triennale dei dati inseriti dall’Istituzione (vedi oltre § “Richiesta, stampa e visualizzazione intero modello”);</w:t>
      </w:r>
    </w:p>
    <w:p w14:paraId="48158AA5" w14:textId="77777777" w:rsidR="00EB6D20" w:rsidRPr="00B54601" w:rsidRDefault="00EB6D20" w:rsidP="00EB6D20">
      <w:pPr>
        <w:numPr>
          <w:ilvl w:val="0"/>
          <w:numId w:val="16"/>
        </w:numPr>
        <w:spacing w:after="0" w:line="360" w:lineRule="auto"/>
        <w:rPr>
          <w:sz w:val="24"/>
        </w:rPr>
      </w:pPr>
      <w:r w:rsidRPr="0003414B">
        <w:rPr>
          <w:rFonts w:ascii="Garamond" w:hAnsi="Garamond"/>
          <w:sz w:val="24"/>
        </w:rPr>
        <w:t>una seconda barra che riporta: la “Tabella di riconciliazione” accessibile e obbligatoria solo dopo il salvataggio di una delle tabelle di spesa (tabelle 12, 13 e 14); la “Scheda informativa 1A convenzioni” per le Istituzioni del comparto Funzioni locali tenute alla trasmissione della SI1A, che sarà accessibile solo se nella SI1A è stata dichiarata l’esistenza di convenzioni attive con altri enti alla data del 31.12; la scheda “Commenti organi di controllo”</w:t>
      </w:r>
      <w:r>
        <w:rPr>
          <w:rFonts w:ascii="Garamond" w:hAnsi="Garamond"/>
          <w:sz w:val="24"/>
        </w:rPr>
        <w:t>; la scheda “Limite 2016 CI” che permette di mantenere sempre visibile il controllo sul limite di cui all’art.23, comma 2 del d.lgs. 75/2017.</w:t>
      </w:r>
    </w:p>
    <w:p w14:paraId="7D74A598" w14:textId="77777777" w:rsidR="00EB6D20" w:rsidRPr="0069207B" w:rsidRDefault="00EB6D20" w:rsidP="00EB6D20">
      <w:pPr>
        <w:ind w:firstLine="0"/>
        <w:jc w:val="center"/>
        <w:rPr>
          <w:noProof/>
        </w:rPr>
      </w:pPr>
      <w:r>
        <w:rPr>
          <w:noProof/>
        </w:rPr>
        <w:drawing>
          <wp:inline distT="0" distB="0" distL="0" distR="0" wp14:anchorId="1C92A8DF" wp14:editId="41652271">
            <wp:extent cx="6037827" cy="2476253"/>
            <wp:effectExtent l="0" t="0" r="0" b="0"/>
            <wp:docPr id="1910393308" name="Immagine 1" descr="Immagine che contiene testo, elettronica, schermata, softwa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0393308" name="Immagine 1" descr="Immagine che contiene testo, elettronica, schermata, software&#10;&#10;Descrizione generata automaticamente"/>
                    <pic:cNvPicPr/>
                  </pic:nvPicPr>
                  <pic:blipFill rotWithShape="1">
                    <a:blip r:embed="rId34"/>
                    <a:srcRect t="23196" r="1313" b="4845"/>
                    <a:stretch/>
                  </pic:blipFill>
                  <pic:spPr bwMode="auto">
                    <a:xfrm>
                      <a:off x="0" y="0"/>
                      <a:ext cx="6039762" cy="2477046"/>
                    </a:xfrm>
                    <a:prstGeom prst="rect">
                      <a:avLst/>
                    </a:prstGeom>
                    <a:ln>
                      <a:noFill/>
                    </a:ln>
                    <a:extLst>
                      <a:ext uri="{53640926-AAD7-44D8-BBD7-CCE9431645EC}">
                        <a14:shadowObscured xmlns:a14="http://schemas.microsoft.com/office/drawing/2010/main"/>
                      </a:ext>
                    </a:extLst>
                  </pic:spPr>
                </pic:pic>
              </a:graphicData>
            </a:graphic>
          </wp:inline>
        </w:drawing>
      </w:r>
    </w:p>
    <w:p w14:paraId="7F01A742" w14:textId="77777777" w:rsidR="00EB6D20" w:rsidRDefault="00EB6D20" w:rsidP="00EB6D20">
      <w:pPr>
        <w:spacing w:after="0"/>
        <w:ind w:firstLine="0"/>
        <w:jc w:val="center"/>
        <w:rPr>
          <w:sz w:val="20"/>
          <w:szCs w:val="20"/>
        </w:rPr>
      </w:pPr>
      <w:r w:rsidRPr="00B54601">
        <w:rPr>
          <w:sz w:val="20"/>
          <w:szCs w:val="20"/>
        </w:rPr>
        <w:t xml:space="preserve">Figura 6 – Le informazioni generali della scheda informativa 1 </w:t>
      </w:r>
    </w:p>
    <w:p w14:paraId="7D7A96AB" w14:textId="77777777" w:rsidR="00EB6D20" w:rsidRPr="0069207B" w:rsidRDefault="00EB6D20" w:rsidP="00EB6D20">
      <w:pPr>
        <w:spacing w:after="0" w:line="360" w:lineRule="auto"/>
        <w:ind w:firstLine="0"/>
        <w:rPr>
          <w:rFonts w:ascii="Garamond" w:hAnsi="Garamond"/>
          <w:sz w:val="24"/>
        </w:rPr>
      </w:pPr>
    </w:p>
    <w:p w14:paraId="62F31C86"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rPr>
        <w:t>I tab presenti sulle barre permettono l’accesso alle relative tabelle con un semplice clic. Selezionando il tab “Controlli SQ/IN” viene visualizzata una ulteriore barra con l’elenco di tutte le squadrature/incongruenze, mentre cliccando sul tab del “Riepilogo triennale” la nuova barra conterrà i tab delle tabelle di riepilogo.</w:t>
      </w:r>
    </w:p>
    <w:p w14:paraId="239A2B01" w14:textId="77777777" w:rsidR="00EB6D20" w:rsidRDefault="00EB6D20" w:rsidP="00EB6D20">
      <w:pPr>
        <w:spacing w:after="0" w:line="360" w:lineRule="auto"/>
        <w:ind w:firstLine="0"/>
        <w:rPr>
          <w:rFonts w:ascii="Garamond" w:hAnsi="Garamond"/>
          <w:sz w:val="24"/>
        </w:rPr>
      </w:pPr>
      <w:r w:rsidRPr="00410B1A">
        <w:rPr>
          <w:rFonts w:ascii="Garamond" w:hAnsi="Garamond"/>
          <w:sz w:val="24"/>
        </w:rPr>
        <w:lastRenderedPageBreak/>
        <w:t>Accanto al nome della singola tabella/squadratura/incongruenza è riportato un simbolo che indica una</w:t>
      </w:r>
      <w:r w:rsidRPr="00B71E1D">
        <w:rPr>
          <w:rFonts w:ascii="Garamond" w:hAnsi="Garamond"/>
          <w:sz w:val="24"/>
        </w:rPr>
        <w:t xml:space="preserve"> delle seguenti situazioni:</w:t>
      </w:r>
    </w:p>
    <w:p w14:paraId="6C709589" w14:textId="77777777" w:rsidR="00EB6D20" w:rsidRPr="00B71E1D" w:rsidRDefault="00EB6D20" w:rsidP="00EB6D20">
      <w:pPr>
        <w:spacing w:after="0" w:line="360" w:lineRule="auto"/>
        <w:ind w:firstLine="0"/>
        <w:rPr>
          <w:rFonts w:ascii="Garamond" w:hAnsi="Garamond"/>
          <w:sz w:val="24"/>
        </w:rPr>
      </w:pPr>
      <w:r w:rsidRPr="00B71E1D">
        <w:rPr>
          <w:rFonts w:ascii="Garamond" w:hAnsi="Garamond"/>
          <w:noProof/>
          <w:sz w:val="24"/>
        </w:rPr>
        <w:drawing>
          <wp:inline distT="0" distB="0" distL="0" distR="0" wp14:anchorId="5FE72210" wp14:editId="4112B7EC">
            <wp:extent cx="135255" cy="135255"/>
            <wp:effectExtent l="19050" t="0" r="0" b="0"/>
            <wp:docPr id="5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29" cstate="print"/>
                    <a:srcRect/>
                    <a:stretch>
                      <a:fillRect/>
                    </a:stretch>
                  </pic:blipFill>
                  <pic:spPr bwMode="auto">
                    <a:xfrm>
                      <a:off x="0" y="0"/>
                      <a:ext cx="135255" cy="135255"/>
                    </a:xfrm>
                    <a:prstGeom prst="rect">
                      <a:avLst/>
                    </a:prstGeom>
                    <a:noFill/>
                    <a:ln w="9525">
                      <a:noFill/>
                      <a:miter lim="800000"/>
                      <a:headEnd/>
                      <a:tailEnd/>
                    </a:ln>
                  </pic:spPr>
                </pic:pic>
              </a:graphicData>
            </a:graphic>
          </wp:inline>
        </w:drawing>
      </w:r>
      <w:r w:rsidRPr="00B71E1D">
        <w:rPr>
          <w:rFonts w:ascii="Garamond" w:hAnsi="Garamond"/>
          <w:sz w:val="24"/>
        </w:rPr>
        <w:t xml:space="preserve"> </w:t>
      </w:r>
      <w:r w:rsidRPr="00B71E1D">
        <w:rPr>
          <w:rFonts w:ascii="Garamond" w:hAnsi="Garamond"/>
          <w:b/>
          <w:bCs/>
          <w:sz w:val="24"/>
        </w:rPr>
        <w:t>la</w:t>
      </w:r>
      <w:r w:rsidRPr="00B71E1D">
        <w:rPr>
          <w:rFonts w:ascii="Garamond" w:hAnsi="Garamond"/>
          <w:sz w:val="24"/>
        </w:rPr>
        <w:t xml:space="preserve"> </w:t>
      </w:r>
      <w:r w:rsidRPr="00B71E1D">
        <w:rPr>
          <w:rFonts w:ascii="Garamond" w:hAnsi="Garamond"/>
          <w:b/>
          <w:sz w:val="24"/>
        </w:rPr>
        <w:t xml:space="preserve">tabella non è accessibile. </w:t>
      </w:r>
      <w:r w:rsidRPr="00B71E1D">
        <w:rPr>
          <w:rFonts w:ascii="Garamond" w:hAnsi="Garamond"/>
          <w:sz w:val="24"/>
        </w:rPr>
        <w:t>Se tale simbolo si riferisce:</w:t>
      </w:r>
    </w:p>
    <w:p w14:paraId="3625903F" w14:textId="77777777" w:rsidR="00EB6D20" w:rsidRPr="00B71E1D" w:rsidRDefault="00EB6D20" w:rsidP="00EB6D20">
      <w:pPr>
        <w:numPr>
          <w:ilvl w:val="0"/>
          <w:numId w:val="18"/>
        </w:numPr>
        <w:spacing w:after="0" w:line="360" w:lineRule="auto"/>
        <w:rPr>
          <w:rFonts w:ascii="Garamond" w:hAnsi="Garamond"/>
          <w:sz w:val="24"/>
        </w:rPr>
      </w:pPr>
      <w:r w:rsidRPr="00B71E1D">
        <w:rPr>
          <w:rFonts w:ascii="Garamond" w:hAnsi="Garamond"/>
          <w:sz w:val="24"/>
        </w:rPr>
        <w:t xml:space="preserve">ad una </w:t>
      </w:r>
      <w:r w:rsidRPr="00B71E1D">
        <w:rPr>
          <w:rFonts w:ascii="Garamond" w:hAnsi="Garamond"/>
          <w:sz w:val="24"/>
          <w:u w:val="single"/>
        </w:rPr>
        <w:t>tabella</w:t>
      </w:r>
      <w:r w:rsidRPr="00B71E1D">
        <w:rPr>
          <w:rFonts w:ascii="Garamond" w:hAnsi="Garamond"/>
          <w:sz w:val="24"/>
        </w:rPr>
        <w:t xml:space="preserve"> vuol dire che questa non è stata dichiarata nella Scheda Informativa 1;</w:t>
      </w:r>
    </w:p>
    <w:p w14:paraId="5A1B94E1" w14:textId="77777777" w:rsidR="00EB6D20" w:rsidRPr="00B71E1D" w:rsidRDefault="00EB6D20" w:rsidP="00EB6D20">
      <w:pPr>
        <w:numPr>
          <w:ilvl w:val="0"/>
          <w:numId w:val="18"/>
        </w:numPr>
        <w:spacing w:after="0" w:line="360" w:lineRule="auto"/>
        <w:rPr>
          <w:rFonts w:ascii="Garamond" w:hAnsi="Garamond"/>
          <w:sz w:val="24"/>
        </w:rPr>
      </w:pPr>
      <w:r w:rsidRPr="00B71E1D">
        <w:rPr>
          <w:rFonts w:ascii="Garamond" w:hAnsi="Garamond"/>
          <w:sz w:val="24"/>
        </w:rPr>
        <w:t>alla</w:t>
      </w:r>
      <w:r w:rsidRPr="00B71E1D">
        <w:rPr>
          <w:rFonts w:ascii="Garamond" w:hAnsi="Garamond"/>
          <w:sz w:val="24"/>
          <w:u w:val="single"/>
        </w:rPr>
        <w:t xml:space="preserve"> SI1A convenzioni</w:t>
      </w:r>
      <w:r w:rsidRPr="00B71E1D">
        <w:rPr>
          <w:rFonts w:ascii="Garamond" w:hAnsi="Garamond"/>
          <w:sz w:val="24"/>
        </w:rPr>
        <w:t xml:space="preserve"> vuol dire che non è stato dichiarato di avere delle convenzioni attive al 31.12 nella Scheda Informativa 1A;</w:t>
      </w:r>
    </w:p>
    <w:p w14:paraId="6F2B6D54" w14:textId="77777777" w:rsidR="00EB6D20" w:rsidRPr="00B71E1D" w:rsidRDefault="00EB6D20" w:rsidP="00EB6D20">
      <w:pPr>
        <w:numPr>
          <w:ilvl w:val="0"/>
          <w:numId w:val="18"/>
        </w:numPr>
        <w:spacing w:after="0" w:line="360" w:lineRule="auto"/>
        <w:rPr>
          <w:rFonts w:ascii="Garamond" w:hAnsi="Garamond"/>
          <w:sz w:val="24"/>
        </w:rPr>
      </w:pPr>
      <w:r w:rsidRPr="00B71E1D">
        <w:rPr>
          <w:rFonts w:ascii="Garamond" w:hAnsi="Garamond"/>
          <w:sz w:val="24"/>
        </w:rPr>
        <w:t xml:space="preserve">alla </w:t>
      </w:r>
      <w:r w:rsidRPr="00B71E1D">
        <w:rPr>
          <w:rFonts w:ascii="Garamond" w:hAnsi="Garamond"/>
          <w:sz w:val="24"/>
          <w:u w:val="single"/>
        </w:rPr>
        <w:t>Tabella di riconciliazione</w:t>
      </w:r>
      <w:r w:rsidRPr="00B71E1D">
        <w:rPr>
          <w:rFonts w:ascii="Garamond" w:hAnsi="Garamond"/>
          <w:sz w:val="24"/>
        </w:rPr>
        <w:t xml:space="preserve"> vuol dire che non è stato inserito/salvato alcun dato nelle tabelle di spesa;</w:t>
      </w:r>
    </w:p>
    <w:p w14:paraId="700E1770" w14:textId="77777777" w:rsidR="00EB6D20" w:rsidRPr="00B71E1D" w:rsidRDefault="00EB6D20" w:rsidP="00EB6D20">
      <w:pPr>
        <w:numPr>
          <w:ilvl w:val="0"/>
          <w:numId w:val="18"/>
        </w:numPr>
        <w:spacing w:after="0" w:line="360" w:lineRule="auto"/>
        <w:rPr>
          <w:rFonts w:ascii="Garamond" w:hAnsi="Garamond"/>
          <w:sz w:val="24"/>
        </w:rPr>
      </w:pPr>
      <w:r w:rsidRPr="00B71E1D">
        <w:rPr>
          <w:rFonts w:ascii="Garamond" w:hAnsi="Garamond"/>
          <w:sz w:val="24"/>
        </w:rPr>
        <w:t xml:space="preserve">al tab </w:t>
      </w:r>
      <w:r w:rsidRPr="00B71E1D">
        <w:rPr>
          <w:rFonts w:ascii="Garamond" w:hAnsi="Garamond"/>
          <w:sz w:val="24"/>
          <w:u w:val="single"/>
        </w:rPr>
        <w:t>Controlli SQ/IN</w:t>
      </w:r>
      <w:r w:rsidRPr="00B71E1D">
        <w:rPr>
          <w:rFonts w:ascii="Garamond" w:hAnsi="Garamond"/>
          <w:sz w:val="24"/>
        </w:rPr>
        <w:t xml:space="preserve"> significa che la Scheda informativa 1 non è stata ancora salvata;</w:t>
      </w:r>
    </w:p>
    <w:p w14:paraId="67A6217D" w14:textId="77777777" w:rsidR="00EB6D20" w:rsidRPr="00B71E1D" w:rsidRDefault="00EB6D20" w:rsidP="00EB6D20">
      <w:pPr>
        <w:numPr>
          <w:ilvl w:val="0"/>
          <w:numId w:val="18"/>
        </w:numPr>
        <w:spacing w:after="0" w:line="360" w:lineRule="auto"/>
        <w:rPr>
          <w:rFonts w:ascii="Garamond" w:hAnsi="Garamond"/>
          <w:sz w:val="24"/>
        </w:rPr>
      </w:pPr>
      <w:r w:rsidRPr="00B71E1D">
        <w:rPr>
          <w:rFonts w:ascii="Garamond" w:hAnsi="Garamond"/>
          <w:sz w:val="24"/>
        </w:rPr>
        <w:t xml:space="preserve">alle </w:t>
      </w:r>
      <w:r w:rsidRPr="00B71E1D">
        <w:rPr>
          <w:rFonts w:ascii="Garamond" w:hAnsi="Garamond"/>
          <w:sz w:val="24"/>
          <w:u w:val="single"/>
        </w:rPr>
        <w:t>squadrature</w:t>
      </w:r>
      <w:r w:rsidRPr="00B71E1D">
        <w:rPr>
          <w:rFonts w:ascii="Garamond" w:hAnsi="Garamond"/>
          <w:sz w:val="24"/>
        </w:rPr>
        <w:t xml:space="preserve"> (SQ1, SQ2, etc.…) o alle </w:t>
      </w:r>
      <w:r w:rsidRPr="00B71E1D">
        <w:rPr>
          <w:rFonts w:ascii="Garamond" w:hAnsi="Garamond"/>
          <w:sz w:val="24"/>
          <w:u w:val="single"/>
        </w:rPr>
        <w:t>incongruenze</w:t>
      </w:r>
      <w:r w:rsidRPr="00B71E1D">
        <w:rPr>
          <w:rFonts w:ascii="Garamond" w:hAnsi="Garamond"/>
          <w:sz w:val="24"/>
        </w:rPr>
        <w:t xml:space="preserve"> (IN1, IN2, etc.…) significa che:</w:t>
      </w:r>
    </w:p>
    <w:p w14:paraId="6B5FB7B6" w14:textId="77777777" w:rsidR="00EB6D20" w:rsidRPr="00B71E1D" w:rsidRDefault="00EB6D20" w:rsidP="00EB6D20">
      <w:pPr>
        <w:numPr>
          <w:ilvl w:val="1"/>
          <w:numId w:val="21"/>
        </w:numPr>
        <w:spacing w:after="0" w:line="360" w:lineRule="auto"/>
        <w:rPr>
          <w:rFonts w:ascii="Garamond" w:hAnsi="Garamond"/>
          <w:sz w:val="24"/>
        </w:rPr>
      </w:pPr>
      <w:r w:rsidRPr="00B71E1D">
        <w:rPr>
          <w:rFonts w:ascii="Garamond" w:hAnsi="Garamond"/>
          <w:sz w:val="24"/>
        </w:rPr>
        <w:t>la squadratura/incongruenza non viene calcolata</w:t>
      </w:r>
      <w:r>
        <w:rPr>
          <w:rFonts w:ascii="Garamond" w:hAnsi="Garamond"/>
          <w:sz w:val="24"/>
        </w:rPr>
        <w:t xml:space="preserve"> in quanto sono assenti le tabelle di riferimento</w:t>
      </w:r>
    </w:p>
    <w:p w14:paraId="5217B242" w14:textId="77777777" w:rsidR="00EB6D20" w:rsidRPr="00B71E1D" w:rsidRDefault="00EB6D20" w:rsidP="00EB6D20">
      <w:pPr>
        <w:numPr>
          <w:ilvl w:val="1"/>
          <w:numId w:val="21"/>
        </w:numPr>
        <w:spacing w:after="0" w:line="360" w:lineRule="auto"/>
        <w:rPr>
          <w:rFonts w:ascii="Garamond" w:hAnsi="Garamond"/>
          <w:sz w:val="24"/>
        </w:rPr>
      </w:pPr>
      <w:r>
        <w:rPr>
          <w:rFonts w:ascii="Garamond" w:hAnsi="Garamond"/>
          <w:sz w:val="24"/>
        </w:rPr>
        <w:t>la squadratura/</w:t>
      </w:r>
      <w:r w:rsidRPr="00B71E1D">
        <w:rPr>
          <w:rFonts w:ascii="Garamond" w:hAnsi="Garamond"/>
          <w:sz w:val="24"/>
        </w:rPr>
        <w:t xml:space="preserve">incongruenza non è </w:t>
      </w:r>
      <w:r>
        <w:rPr>
          <w:rFonts w:ascii="Garamond" w:hAnsi="Garamond"/>
          <w:sz w:val="24"/>
        </w:rPr>
        <w:t>stata riscontrata dai controlli SICO sulle tabelle trasmesse</w:t>
      </w:r>
    </w:p>
    <w:p w14:paraId="721E729A" w14:textId="77777777" w:rsidR="00EB6D20" w:rsidRDefault="00EB6D20" w:rsidP="00EB6D20">
      <w:pPr>
        <w:spacing w:after="0" w:line="360" w:lineRule="auto"/>
        <w:ind w:firstLine="0"/>
        <w:rPr>
          <w:rFonts w:ascii="Garamond" w:hAnsi="Garamond"/>
          <w:sz w:val="24"/>
        </w:rPr>
      </w:pPr>
      <w:r w:rsidRPr="00B71E1D">
        <w:rPr>
          <w:rFonts w:ascii="Garamond" w:hAnsi="Garamond"/>
          <w:sz w:val="24"/>
          <w:u w:val="single"/>
        </w:rPr>
        <w:t>Tale simbolo non è previsto per il Riepilogo triennale</w:t>
      </w:r>
      <w:r w:rsidRPr="00B71E1D">
        <w:rPr>
          <w:rFonts w:ascii="Garamond" w:hAnsi="Garamond"/>
          <w:sz w:val="24"/>
        </w:rPr>
        <w:t>.</w:t>
      </w:r>
    </w:p>
    <w:p w14:paraId="151F7BFA" w14:textId="77777777" w:rsidR="00EB6D20" w:rsidRPr="00B71E1D" w:rsidRDefault="00EB6D20" w:rsidP="00EB6D20">
      <w:pPr>
        <w:spacing w:after="0" w:line="360" w:lineRule="auto"/>
        <w:ind w:firstLine="0"/>
        <w:rPr>
          <w:rFonts w:ascii="Garamond" w:hAnsi="Garamond"/>
          <w:sz w:val="24"/>
        </w:rPr>
      </w:pPr>
    </w:p>
    <w:p w14:paraId="73E3ED60" w14:textId="77777777" w:rsidR="00EB6D20" w:rsidRPr="00B71E1D" w:rsidRDefault="00EB6D20" w:rsidP="00EB6D20">
      <w:pPr>
        <w:spacing w:after="0" w:line="360" w:lineRule="auto"/>
        <w:ind w:firstLine="0"/>
        <w:rPr>
          <w:rFonts w:ascii="Garamond" w:hAnsi="Garamond"/>
          <w:sz w:val="24"/>
        </w:rPr>
      </w:pPr>
      <w:r w:rsidRPr="00B71E1D">
        <w:rPr>
          <w:rFonts w:ascii="Garamond" w:hAnsi="Garamond"/>
          <w:noProof/>
          <w:sz w:val="24"/>
        </w:rPr>
        <w:drawing>
          <wp:inline distT="0" distB="0" distL="0" distR="0" wp14:anchorId="0626B919" wp14:editId="169797D3">
            <wp:extent cx="135255" cy="135255"/>
            <wp:effectExtent l="19050" t="0" r="0" b="0"/>
            <wp:docPr id="63"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0" cstate="print"/>
                    <a:srcRect/>
                    <a:stretch>
                      <a:fillRect/>
                    </a:stretch>
                  </pic:blipFill>
                  <pic:spPr bwMode="auto">
                    <a:xfrm>
                      <a:off x="0" y="0"/>
                      <a:ext cx="135255" cy="135255"/>
                    </a:xfrm>
                    <a:prstGeom prst="rect">
                      <a:avLst/>
                    </a:prstGeom>
                    <a:noFill/>
                    <a:ln w="9525">
                      <a:noFill/>
                      <a:miter lim="800000"/>
                      <a:headEnd/>
                      <a:tailEnd/>
                    </a:ln>
                  </pic:spPr>
                </pic:pic>
              </a:graphicData>
            </a:graphic>
          </wp:inline>
        </w:drawing>
      </w:r>
      <w:r w:rsidRPr="00B71E1D">
        <w:rPr>
          <w:rFonts w:ascii="Garamond" w:hAnsi="Garamond"/>
          <w:sz w:val="24"/>
        </w:rPr>
        <w:t xml:space="preserve"> </w:t>
      </w:r>
      <w:r w:rsidRPr="00B71E1D">
        <w:rPr>
          <w:rFonts w:ascii="Garamond" w:hAnsi="Garamond"/>
          <w:b/>
          <w:sz w:val="24"/>
        </w:rPr>
        <w:t xml:space="preserve">la tabella è accessibile. </w:t>
      </w:r>
      <w:r w:rsidRPr="00B71E1D">
        <w:rPr>
          <w:rFonts w:ascii="Garamond" w:hAnsi="Garamond"/>
          <w:sz w:val="24"/>
        </w:rPr>
        <w:t>Se tale simbolo si riferisce:</w:t>
      </w:r>
    </w:p>
    <w:p w14:paraId="0A1667A0" w14:textId="77777777" w:rsidR="00EB6D20" w:rsidRPr="00B71E1D" w:rsidRDefault="00EB6D20" w:rsidP="00EB6D20">
      <w:pPr>
        <w:numPr>
          <w:ilvl w:val="0"/>
          <w:numId w:val="19"/>
        </w:numPr>
        <w:spacing w:after="0" w:line="360" w:lineRule="auto"/>
        <w:rPr>
          <w:rFonts w:ascii="Garamond" w:hAnsi="Garamond"/>
          <w:sz w:val="24"/>
        </w:rPr>
      </w:pPr>
      <w:r w:rsidRPr="00B71E1D">
        <w:rPr>
          <w:rFonts w:ascii="Garamond" w:hAnsi="Garamond"/>
          <w:sz w:val="24"/>
        </w:rPr>
        <w:t xml:space="preserve">ad una </w:t>
      </w:r>
      <w:r w:rsidRPr="00B71E1D">
        <w:rPr>
          <w:rFonts w:ascii="Garamond" w:hAnsi="Garamond"/>
          <w:sz w:val="24"/>
          <w:u w:val="single"/>
        </w:rPr>
        <w:t>tabella</w:t>
      </w:r>
      <w:r w:rsidRPr="00B71E1D">
        <w:rPr>
          <w:rFonts w:ascii="Garamond" w:hAnsi="Garamond"/>
          <w:sz w:val="24"/>
        </w:rPr>
        <w:t xml:space="preserve"> è possibile accedere in modalità lettura/scrittura in quanto il </w:t>
      </w:r>
      <w:r w:rsidRPr="00B71E1D">
        <w:rPr>
          <w:rFonts w:ascii="Garamond" w:hAnsi="Garamond"/>
          <w:b/>
          <w:sz w:val="24"/>
        </w:rPr>
        <w:t>modello</w:t>
      </w:r>
      <w:r w:rsidRPr="00B71E1D">
        <w:rPr>
          <w:rFonts w:ascii="Garamond" w:hAnsi="Garamond"/>
          <w:sz w:val="24"/>
        </w:rPr>
        <w:t xml:space="preserve"> si trova in fase di </w:t>
      </w:r>
      <w:r w:rsidRPr="00B71E1D">
        <w:rPr>
          <w:rFonts w:ascii="Garamond" w:hAnsi="Garamond"/>
          <w:b/>
          <w:sz w:val="24"/>
        </w:rPr>
        <w:t>acquisizione attiva/rettifica attiva</w:t>
      </w:r>
      <w:r w:rsidRPr="00B71E1D">
        <w:rPr>
          <w:rFonts w:ascii="Garamond" w:hAnsi="Garamond"/>
          <w:sz w:val="24"/>
        </w:rPr>
        <w:t>;</w:t>
      </w:r>
    </w:p>
    <w:p w14:paraId="18922065" w14:textId="77777777" w:rsidR="00EB6D20" w:rsidRPr="00B71E1D" w:rsidRDefault="00EB6D20" w:rsidP="00EB6D20">
      <w:pPr>
        <w:numPr>
          <w:ilvl w:val="0"/>
          <w:numId w:val="19"/>
        </w:numPr>
        <w:spacing w:after="0" w:line="360" w:lineRule="auto"/>
        <w:rPr>
          <w:rFonts w:ascii="Garamond" w:hAnsi="Garamond"/>
          <w:sz w:val="24"/>
        </w:rPr>
      </w:pPr>
      <w:r w:rsidRPr="00B71E1D">
        <w:rPr>
          <w:rFonts w:ascii="Garamond" w:hAnsi="Garamond"/>
          <w:sz w:val="24"/>
        </w:rPr>
        <w:t>alla</w:t>
      </w:r>
      <w:r w:rsidRPr="00B71E1D">
        <w:rPr>
          <w:rFonts w:ascii="Garamond" w:hAnsi="Garamond"/>
          <w:sz w:val="24"/>
          <w:u w:val="single"/>
        </w:rPr>
        <w:t xml:space="preserve"> SI1A convenzioni</w:t>
      </w:r>
      <w:r w:rsidRPr="00B71E1D">
        <w:rPr>
          <w:rFonts w:ascii="Garamond" w:hAnsi="Garamond"/>
          <w:sz w:val="24"/>
        </w:rPr>
        <w:t xml:space="preserve"> vuol dire che è stato dichiarato di avere delle convenzioni attive nella Scheda Informativa 1A;</w:t>
      </w:r>
    </w:p>
    <w:p w14:paraId="38F1902B" w14:textId="77777777" w:rsidR="00EB6D20" w:rsidRPr="00B71E1D" w:rsidRDefault="00EB6D20" w:rsidP="00EB6D20">
      <w:pPr>
        <w:numPr>
          <w:ilvl w:val="0"/>
          <w:numId w:val="19"/>
        </w:numPr>
        <w:spacing w:after="0" w:line="360" w:lineRule="auto"/>
        <w:rPr>
          <w:rFonts w:ascii="Garamond" w:hAnsi="Garamond"/>
          <w:sz w:val="24"/>
        </w:rPr>
      </w:pPr>
      <w:r w:rsidRPr="00B71E1D">
        <w:rPr>
          <w:rFonts w:ascii="Garamond" w:hAnsi="Garamond"/>
          <w:sz w:val="24"/>
        </w:rPr>
        <w:t xml:space="preserve">alla </w:t>
      </w:r>
      <w:r w:rsidRPr="00B71E1D">
        <w:rPr>
          <w:rFonts w:ascii="Garamond" w:hAnsi="Garamond"/>
          <w:sz w:val="24"/>
          <w:u w:val="single"/>
        </w:rPr>
        <w:t>Tabella di riconciliazione</w:t>
      </w:r>
      <w:r w:rsidRPr="00B71E1D">
        <w:rPr>
          <w:rFonts w:ascii="Garamond" w:hAnsi="Garamond"/>
          <w:sz w:val="24"/>
        </w:rPr>
        <w:t xml:space="preserve"> vuol dire che è stata salvata almeno una delle tabelle di spesa;</w:t>
      </w:r>
    </w:p>
    <w:p w14:paraId="2634946B" w14:textId="77777777" w:rsidR="00EB6D20" w:rsidRPr="00B71E1D" w:rsidRDefault="00EB6D20" w:rsidP="00EB6D20">
      <w:pPr>
        <w:numPr>
          <w:ilvl w:val="0"/>
          <w:numId w:val="19"/>
        </w:numPr>
        <w:spacing w:after="0" w:line="360" w:lineRule="auto"/>
        <w:rPr>
          <w:rFonts w:ascii="Garamond" w:hAnsi="Garamond"/>
          <w:sz w:val="24"/>
        </w:rPr>
      </w:pPr>
      <w:r w:rsidRPr="00B71E1D">
        <w:rPr>
          <w:rFonts w:ascii="Garamond" w:hAnsi="Garamond"/>
          <w:sz w:val="24"/>
        </w:rPr>
        <w:t xml:space="preserve">al tab </w:t>
      </w:r>
      <w:r w:rsidRPr="00B71E1D">
        <w:rPr>
          <w:rFonts w:ascii="Garamond" w:hAnsi="Garamond"/>
          <w:sz w:val="24"/>
          <w:u w:val="single"/>
        </w:rPr>
        <w:t>Controlli SQ/IN</w:t>
      </w:r>
      <w:r w:rsidRPr="00B71E1D">
        <w:rPr>
          <w:rFonts w:ascii="Garamond" w:hAnsi="Garamond"/>
          <w:sz w:val="24"/>
        </w:rPr>
        <w:t xml:space="preserve"> è possibile accedere alla specifica barra dei tab contenti le singole squadrature ed incongruenze;</w:t>
      </w:r>
    </w:p>
    <w:p w14:paraId="4A2E9BB2" w14:textId="77777777" w:rsidR="00EB6D20" w:rsidRPr="00B71E1D" w:rsidRDefault="00EB6D20" w:rsidP="00EB6D20">
      <w:pPr>
        <w:numPr>
          <w:ilvl w:val="0"/>
          <w:numId w:val="19"/>
        </w:numPr>
        <w:spacing w:after="0" w:line="360" w:lineRule="auto"/>
        <w:rPr>
          <w:rFonts w:ascii="Garamond" w:hAnsi="Garamond"/>
          <w:sz w:val="24"/>
        </w:rPr>
      </w:pPr>
      <w:r w:rsidRPr="00B71E1D">
        <w:rPr>
          <w:rFonts w:ascii="Garamond" w:hAnsi="Garamond"/>
          <w:sz w:val="24"/>
        </w:rPr>
        <w:t xml:space="preserve">al tab del </w:t>
      </w:r>
      <w:r w:rsidRPr="00B71E1D">
        <w:rPr>
          <w:rFonts w:ascii="Garamond" w:hAnsi="Garamond"/>
          <w:sz w:val="24"/>
          <w:u w:val="single"/>
        </w:rPr>
        <w:t>Riepilogo triennale</w:t>
      </w:r>
      <w:r w:rsidRPr="00B71E1D">
        <w:rPr>
          <w:rFonts w:ascii="Garamond" w:hAnsi="Garamond"/>
          <w:sz w:val="24"/>
        </w:rPr>
        <w:t xml:space="preserve"> è possibile accedere alla specifica barra dei tab contenti le singole tabelle (le tabelle sono accessibili in ogni momento della rilevazione, ma i valori medi contenuti saranno aggiornati solo il giorno successivo al salvataggio dei dati poiché vengono calcolati attraverso un processo notturno);</w:t>
      </w:r>
    </w:p>
    <w:p w14:paraId="7917D8CC" w14:textId="77777777" w:rsidR="00EB6D20" w:rsidRPr="00B71E1D" w:rsidRDefault="00EB6D20" w:rsidP="00EB6D20">
      <w:pPr>
        <w:numPr>
          <w:ilvl w:val="0"/>
          <w:numId w:val="19"/>
        </w:numPr>
        <w:spacing w:after="0" w:line="360" w:lineRule="auto"/>
        <w:rPr>
          <w:rFonts w:ascii="Garamond" w:hAnsi="Garamond"/>
          <w:sz w:val="24"/>
        </w:rPr>
      </w:pPr>
      <w:r w:rsidRPr="00B71E1D">
        <w:rPr>
          <w:rFonts w:ascii="Garamond" w:hAnsi="Garamond"/>
          <w:sz w:val="24"/>
        </w:rPr>
        <w:t xml:space="preserve">alla </w:t>
      </w:r>
      <w:r w:rsidRPr="00B71E1D">
        <w:rPr>
          <w:rFonts w:ascii="Garamond" w:hAnsi="Garamond"/>
          <w:sz w:val="24"/>
          <w:u w:val="single"/>
        </w:rPr>
        <w:t>squadratura</w:t>
      </w:r>
      <w:r w:rsidRPr="00B71E1D">
        <w:rPr>
          <w:rFonts w:ascii="Garamond" w:hAnsi="Garamond"/>
          <w:sz w:val="24"/>
        </w:rPr>
        <w:t xml:space="preserve"> (SQ1, SQ2, etc.…) o all’</w:t>
      </w:r>
      <w:r w:rsidRPr="00B71E1D">
        <w:rPr>
          <w:rFonts w:ascii="Garamond" w:hAnsi="Garamond"/>
          <w:sz w:val="24"/>
          <w:u w:val="single"/>
        </w:rPr>
        <w:t>incongruenza</w:t>
      </w:r>
      <w:r w:rsidRPr="00B71E1D">
        <w:rPr>
          <w:rFonts w:ascii="Garamond" w:hAnsi="Garamond"/>
          <w:sz w:val="24"/>
        </w:rPr>
        <w:t xml:space="preserve"> (IN1, IN2, etc.…) vuol dire che è possibile conoscere in tempo reale le anomalie calcolate dal sistema sui dati già inseriti e salvati; </w:t>
      </w:r>
      <w:r w:rsidRPr="00B71E1D">
        <w:rPr>
          <w:rFonts w:ascii="Garamond" w:hAnsi="Garamond"/>
          <w:sz w:val="24"/>
          <w:u w:val="single"/>
        </w:rPr>
        <w:t>si consiglia, tuttavia, di consultare le stesse solamente quando l’inserimento dei dati è stato ultimato in tutte le tabelle dichiarate nella Scheda informativa 1</w:t>
      </w:r>
      <w:r w:rsidRPr="00B71E1D">
        <w:rPr>
          <w:rFonts w:ascii="Garamond" w:hAnsi="Garamond"/>
          <w:sz w:val="24"/>
        </w:rPr>
        <w:t>;</w:t>
      </w:r>
    </w:p>
    <w:p w14:paraId="22E501D9" w14:textId="77777777" w:rsidR="00EB6D20" w:rsidRPr="00B71E1D" w:rsidRDefault="00EB6D20" w:rsidP="00EB6D20">
      <w:pPr>
        <w:spacing w:after="0" w:line="360" w:lineRule="auto"/>
        <w:ind w:firstLine="0"/>
        <w:rPr>
          <w:rFonts w:ascii="Garamond" w:hAnsi="Garamond"/>
          <w:sz w:val="24"/>
        </w:rPr>
      </w:pPr>
    </w:p>
    <w:p w14:paraId="46849F7F" w14:textId="77777777" w:rsidR="00EB6D20" w:rsidRPr="00B71E1D" w:rsidRDefault="00EB6D20" w:rsidP="00EB6D20">
      <w:pPr>
        <w:spacing w:after="0" w:line="360" w:lineRule="auto"/>
        <w:ind w:firstLine="0"/>
        <w:rPr>
          <w:rFonts w:ascii="Garamond" w:hAnsi="Garamond"/>
          <w:sz w:val="24"/>
          <w:u w:val="single"/>
        </w:rPr>
      </w:pPr>
      <w:r w:rsidRPr="00B71E1D">
        <w:rPr>
          <w:rFonts w:ascii="Garamond" w:hAnsi="Garamond"/>
          <w:noProof/>
          <w:sz w:val="24"/>
        </w:rPr>
        <w:lastRenderedPageBreak/>
        <w:drawing>
          <wp:inline distT="0" distB="0" distL="0" distR="0" wp14:anchorId="50A845C7" wp14:editId="6289D21C">
            <wp:extent cx="141605" cy="141605"/>
            <wp:effectExtent l="19050" t="0" r="0" b="0"/>
            <wp:docPr id="64"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1" cstate="print"/>
                    <a:srcRect/>
                    <a:stretch>
                      <a:fillRect/>
                    </a:stretch>
                  </pic:blipFill>
                  <pic:spPr bwMode="auto">
                    <a:xfrm>
                      <a:off x="0" y="0"/>
                      <a:ext cx="141605" cy="141605"/>
                    </a:xfrm>
                    <a:prstGeom prst="rect">
                      <a:avLst/>
                    </a:prstGeom>
                    <a:noFill/>
                    <a:ln w="9525">
                      <a:noFill/>
                      <a:miter lim="800000"/>
                      <a:headEnd/>
                      <a:tailEnd/>
                    </a:ln>
                  </pic:spPr>
                </pic:pic>
              </a:graphicData>
            </a:graphic>
          </wp:inline>
        </w:drawing>
      </w:r>
      <w:r w:rsidRPr="00B71E1D">
        <w:rPr>
          <w:rFonts w:ascii="Garamond" w:hAnsi="Garamond"/>
          <w:sz w:val="24"/>
        </w:rPr>
        <w:t xml:space="preserve"> </w:t>
      </w:r>
      <w:r w:rsidRPr="00B71E1D">
        <w:rPr>
          <w:rFonts w:ascii="Garamond" w:hAnsi="Garamond"/>
          <w:b/>
          <w:sz w:val="24"/>
        </w:rPr>
        <w:t>la tabella</w:t>
      </w:r>
      <w:r w:rsidRPr="00B71E1D">
        <w:rPr>
          <w:rFonts w:ascii="Garamond" w:hAnsi="Garamond"/>
          <w:sz w:val="24"/>
        </w:rPr>
        <w:t xml:space="preserve"> </w:t>
      </w:r>
      <w:r w:rsidRPr="00B71E1D">
        <w:rPr>
          <w:rFonts w:ascii="Garamond" w:hAnsi="Garamond"/>
          <w:b/>
          <w:sz w:val="24"/>
        </w:rPr>
        <w:t xml:space="preserve">è accessibile in sola lettura </w:t>
      </w:r>
      <w:r w:rsidRPr="00B71E1D">
        <w:rPr>
          <w:rFonts w:ascii="Garamond" w:hAnsi="Garamond"/>
          <w:sz w:val="24"/>
        </w:rPr>
        <w:t>perché il</w:t>
      </w:r>
      <w:r w:rsidRPr="00B71E1D">
        <w:rPr>
          <w:rFonts w:ascii="Garamond" w:hAnsi="Garamond"/>
          <w:b/>
          <w:sz w:val="24"/>
        </w:rPr>
        <w:t xml:space="preserve"> modello</w:t>
      </w:r>
      <w:r w:rsidRPr="00B71E1D">
        <w:rPr>
          <w:rFonts w:ascii="Garamond" w:hAnsi="Garamond"/>
          <w:sz w:val="24"/>
        </w:rPr>
        <w:t xml:space="preserve"> è in fase </w:t>
      </w:r>
      <w:r w:rsidRPr="00B71E1D">
        <w:rPr>
          <w:rFonts w:ascii="Garamond" w:hAnsi="Garamond"/>
          <w:b/>
          <w:sz w:val="24"/>
        </w:rPr>
        <w:t>acquisizione conclusa/rettifica conclusa</w:t>
      </w:r>
      <w:r w:rsidRPr="00B71E1D">
        <w:rPr>
          <w:rFonts w:ascii="Garamond" w:hAnsi="Garamond"/>
          <w:sz w:val="24"/>
        </w:rPr>
        <w:t xml:space="preserve"> ed in attesa del controllo effettuato durante la notte dal processo di certificazione; </w:t>
      </w:r>
      <w:r w:rsidRPr="00B71E1D">
        <w:rPr>
          <w:rFonts w:ascii="Garamond" w:hAnsi="Garamond"/>
          <w:sz w:val="24"/>
          <w:u w:val="single"/>
        </w:rPr>
        <w:t>tale simbolo non è previsto per i tab Controlli SQ/IN e Riepilogo triennale;</w:t>
      </w:r>
    </w:p>
    <w:p w14:paraId="68E7B7C8" w14:textId="77777777" w:rsidR="00EB6D20" w:rsidRPr="00B71E1D" w:rsidRDefault="00EB6D20" w:rsidP="00EB6D20">
      <w:pPr>
        <w:spacing w:after="0" w:line="360" w:lineRule="auto"/>
        <w:ind w:firstLine="0"/>
        <w:rPr>
          <w:rFonts w:ascii="Garamond" w:hAnsi="Garamond"/>
          <w:sz w:val="24"/>
          <w:u w:val="single"/>
        </w:rPr>
      </w:pPr>
    </w:p>
    <w:p w14:paraId="1C825C09" w14:textId="77777777" w:rsidR="00EB6D20" w:rsidRPr="00B71E1D" w:rsidRDefault="00EB6D20" w:rsidP="00EB6D20">
      <w:pPr>
        <w:spacing w:after="0" w:line="360" w:lineRule="auto"/>
        <w:ind w:firstLine="0"/>
        <w:rPr>
          <w:rFonts w:ascii="Garamond" w:hAnsi="Garamond"/>
          <w:sz w:val="24"/>
          <w:u w:val="single"/>
        </w:rPr>
      </w:pPr>
      <w:r w:rsidRPr="00B71E1D">
        <w:rPr>
          <w:rFonts w:ascii="Garamond" w:hAnsi="Garamond"/>
          <w:noProof/>
          <w:sz w:val="24"/>
        </w:rPr>
        <w:drawing>
          <wp:inline distT="0" distB="0" distL="0" distR="0" wp14:anchorId="5C4E6ED0" wp14:editId="47FDF7F4">
            <wp:extent cx="120015" cy="120015"/>
            <wp:effectExtent l="0" t="0" r="0" b="0"/>
            <wp:docPr id="66"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20015" cy="120015"/>
                    </a:xfrm>
                    <a:prstGeom prst="rect">
                      <a:avLst/>
                    </a:prstGeom>
                    <a:noFill/>
                    <a:ln>
                      <a:noFill/>
                    </a:ln>
                  </pic:spPr>
                </pic:pic>
              </a:graphicData>
            </a:graphic>
          </wp:inline>
        </w:drawing>
      </w:r>
      <w:r w:rsidRPr="00B71E1D">
        <w:rPr>
          <w:rFonts w:ascii="Garamond" w:hAnsi="Garamond"/>
          <w:b/>
          <w:sz w:val="24"/>
        </w:rPr>
        <w:t xml:space="preserve"> la tabella</w:t>
      </w:r>
      <w:r w:rsidRPr="00B71E1D">
        <w:rPr>
          <w:rFonts w:ascii="Garamond" w:hAnsi="Garamond"/>
          <w:sz w:val="24"/>
        </w:rPr>
        <w:t xml:space="preserve"> </w:t>
      </w:r>
      <w:r w:rsidRPr="00B71E1D">
        <w:rPr>
          <w:rFonts w:ascii="Garamond" w:hAnsi="Garamond"/>
          <w:b/>
          <w:sz w:val="24"/>
        </w:rPr>
        <w:t xml:space="preserve">è accessibile in sola lettura </w:t>
      </w:r>
      <w:r w:rsidRPr="00B71E1D">
        <w:rPr>
          <w:rFonts w:ascii="Garamond" w:hAnsi="Garamond"/>
          <w:sz w:val="24"/>
        </w:rPr>
        <w:t>perché il</w:t>
      </w:r>
      <w:r w:rsidRPr="00B71E1D">
        <w:rPr>
          <w:rFonts w:ascii="Garamond" w:hAnsi="Garamond"/>
          <w:b/>
          <w:sz w:val="24"/>
        </w:rPr>
        <w:t xml:space="preserve"> modello</w:t>
      </w:r>
      <w:r w:rsidRPr="00B71E1D">
        <w:rPr>
          <w:rFonts w:ascii="Garamond" w:hAnsi="Garamond"/>
          <w:sz w:val="24"/>
        </w:rPr>
        <w:t xml:space="preserve"> si trova </w:t>
      </w:r>
      <w:r w:rsidRPr="00B71E1D">
        <w:rPr>
          <w:rFonts w:ascii="Garamond" w:hAnsi="Garamond"/>
          <w:b/>
          <w:sz w:val="24"/>
        </w:rPr>
        <w:t>in tutti gli altri stati</w:t>
      </w:r>
      <w:r w:rsidRPr="00B71E1D">
        <w:rPr>
          <w:rFonts w:ascii="Garamond" w:hAnsi="Garamond"/>
          <w:sz w:val="24"/>
        </w:rPr>
        <w:t xml:space="preserve"> diversi da quello dell’acquisizione e dalla rettifica (validazione, approvazione); </w:t>
      </w:r>
      <w:r w:rsidRPr="00B71E1D">
        <w:rPr>
          <w:rFonts w:ascii="Garamond" w:hAnsi="Garamond"/>
          <w:sz w:val="24"/>
          <w:u w:val="single"/>
        </w:rPr>
        <w:t>tale simbolo non è previsto per i tab Controlli SQ/IN e Riepilogo triennale.</w:t>
      </w:r>
    </w:p>
    <w:p w14:paraId="501179B8" w14:textId="77777777" w:rsidR="00EB6D20" w:rsidRPr="00B71E1D" w:rsidRDefault="00EB6D20" w:rsidP="00EB6D20">
      <w:pPr>
        <w:spacing w:after="0" w:line="360" w:lineRule="auto"/>
        <w:ind w:firstLine="0"/>
        <w:rPr>
          <w:rFonts w:ascii="Garamond" w:hAnsi="Garamond"/>
          <w:sz w:val="24"/>
        </w:rPr>
      </w:pPr>
    </w:p>
    <w:p w14:paraId="49776761" w14:textId="77777777" w:rsidR="00EB6D20" w:rsidRDefault="00EB6D20" w:rsidP="00EB6D20">
      <w:pPr>
        <w:spacing w:after="0" w:line="360" w:lineRule="auto"/>
        <w:ind w:firstLine="0"/>
        <w:rPr>
          <w:rFonts w:ascii="Garamond" w:hAnsi="Garamond"/>
          <w:sz w:val="24"/>
        </w:rPr>
      </w:pPr>
      <w:r w:rsidRPr="00B71E1D">
        <w:rPr>
          <w:rFonts w:ascii="Garamond" w:hAnsi="Garamond"/>
          <w:sz w:val="24"/>
        </w:rPr>
        <w:t>La sezione “</w:t>
      </w:r>
      <w:r>
        <w:rPr>
          <w:rFonts w:ascii="Garamond" w:hAnsi="Garamond"/>
          <w:b/>
          <w:sz w:val="24"/>
        </w:rPr>
        <w:t>Informazioni generali C</w:t>
      </w:r>
      <w:r w:rsidRPr="00B71E1D">
        <w:rPr>
          <w:rFonts w:ascii="Garamond" w:hAnsi="Garamond"/>
          <w:b/>
          <w:sz w:val="24"/>
        </w:rPr>
        <w:t>onto annuale</w:t>
      </w:r>
      <w:r w:rsidRPr="00B71E1D">
        <w:rPr>
          <w:rFonts w:ascii="Garamond" w:hAnsi="Garamond"/>
          <w:sz w:val="24"/>
        </w:rPr>
        <w:t xml:space="preserve">” riporta anche il bollino e la data della certificazione, una volta </w:t>
      </w:r>
      <w:r>
        <w:rPr>
          <w:rFonts w:ascii="Garamond" w:hAnsi="Garamond"/>
          <w:sz w:val="24"/>
        </w:rPr>
        <w:t>conseguita</w:t>
      </w:r>
      <w:r w:rsidRPr="00B71E1D">
        <w:rPr>
          <w:rFonts w:ascii="Garamond" w:hAnsi="Garamond"/>
          <w:sz w:val="24"/>
        </w:rPr>
        <w:t xml:space="preserve"> dall’Istituzione. </w:t>
      </w:r>
      <w:r>
        <w:rPr>
          <w:rFonts w:ascii="Garamond" w:hAnsi="Garamond"/>
          <w:sz w:val="24"/>
        </w:rPr>
        <w:t>Nella griglia “</w:t>
      </w:r>
      <w:r w:rsidRPr="00804C68">
        <w:rPr>
          <w:rFonts w:ascii="Garamond" w:hAnsi="Garamond"/>
          <w:sz w:val="24"/>
        </w:rPr>
        <w:t>Sintesi anomalie</w:t>
      </w:r>
      <w:r>
        <w:rPr>
          <w:rFonts w:ascii="Garamond" w:hAnsi="Garamond"/>
          <w:sz w:val="24"/>
        </w:rPr>
        <w:t>”</w:t>
      </w:r>
      <w:r w:rsidRPr="00804C68">
        <w:rPr>
          <w:rFonts w:ascii="Garamond" w:hAnsi="Garamond"/>
          <w:sz w:val="24"/>
        </w:rPr>
        <w:t xml:space="preserve"> </w:t>
      </w:r>
      <w:r>
        <w:rPr>
          <w:rFonts w:ascii="Garamond" w:hAnsi="Garamond"/>
          <w:sz w:val="24"/>
        </w:rPr>
        <w:t xml:space="preserve">è riportato </w:t>
      </w:r>
      <w:r w:rsidRPr="00804C68">
        <w:rPr>
          <w:rFonts w:ascii="Garamond" w:hAnsi="Garamond"/>
          <w:sz w:val="24"/>
        </w:rPr>
        <w:t xml:space="preserve">il riepilogo delle anomalie riscontrate </w:t>
      </w:r>
      <w:r>
        <w:rPr>
          <w:rFonts w:ascii="Garamond" w:hAnsi="Garamond"/>
          <w:sz w:val="24"/>
        </w:rPr>
        <w:t xml:space="preserve">da </w:t>
      </w:r>
      <w:r w:rsidRPr="00804C68">
        <w:rPr>
          <w:rFonts w:ascii="Garamond" w:hAnsi="Garamond"/>
          <w:sz w:val="24"/>
        </w:rPr>
        <w:t xml:space="preserve">SICO </w:t>
      </w:r>
      <w:r>
        <w:rPr>
          <w:rFonts w:ascii="Garamond" w:hAnsi="Garamond"/>
          <w:sz w:val="24"/>
        </w:rPr>
        <w:t>nel</w:t>
      </w:r>
      <w:r w:rsidRPr="00804C68">
        <w:rPr>
          <w:rFonts w:ascii="Garamond" w:hAnsi="Garamond"/>
          <w:sz w:val="24"/>
        </w:rPr>
        <w:t xml:space="preserve"> controllo del modello</w:t>
      </w:r>
      <w:r>
        <w:rPr>
          <w:rFonts w:ascii="Garamond" w:hAnsi="Garamond"/>
          <w:sz w:val="24"/>
        </w:rPr>
        <w:t>.</w:t>
      </w:r>
    </w:p>
    <w:p w14:paraId="04C5BE6C" w14:textId="77777777" w:rsidR="00EB6D20" w:rsidRDefault="00EB6D20" w:rsidP="00EB6D20">
      <w:pPr>
        <w:spacing w:after="0" w:line="360" w:lineRule="auto"/>
        <w:ind w:firstLine="0"/>
        <w:rPr>
          <w:rFonts w:ascii="Garamond" w:hAnsi="Garamond"/>
          <w:sz w:val="24"/>
        </w:rPr>
      </w:pPr>
      <w:r w:rsidRPr="00B71E1D">
        <w:rPr>
          <w:rFonts w:ascii="Garamond" w:hAnsi="Garamond"/>
          <w:sz w:val="24"/>
        </w:rPr>
        <w:t>Per gli enti del SSN il cui modello comprende le tabelle di competenza del Ministero della Salute, nel</w:t>
      </w:r>
      <w:r w:rsidRPr="00B71E1D">
        <w:rPr>
          <w:rFonts w:ascii="Garamond" w:hAnsi="Garamond"/>
          <w:b/>
          <w:sz w:val="24"/>
        </w:rPr>
        <w:t xml:space="preserve"> caso in cui il controllo NSIS abbia riscontrato delle anomalie,</w:t>
      </w:r>
      <w:r w:rsidRPr="00B71E1D">
        <w:rPr>
          <w:rFonts w:ascii="Garamond" w:hAnsi="Garamond"/>
          <w:sz w:val="24"/>
        </w:rPr>
        <w:t xml:space="preserve"> la sezione riporta un link che permette di prendere visione del dettaglio delle problematiche NSIS e un ulteriore link che offre la possibilità di visualizzare anche i controlli SICO.</w:t>
      </w:r>
      <w:r>
        <w:rPr>
          <w:rFonts w:ascii="Garamond" w:hAnsi="Garamond"/>
          <w:sz w:val="24"/>
        </w:rPr>
        <w:t xml:space="preserve"> Per entrambi i collegamenti sono</w:t>
      </w:r>
      <w:r w:rsidRPr="004369CE">
        <w:rPr>
          <w:rFonts w:ascii="Garamond" w:hAnsi="Garamond"/>
          <w:sz w:val="24"/>
        </w:rPr>
        <w:t xml:space="preserve"> riportate le date dei controlli</w:t>
      </w:r>
      <w:r>
        <w:rPr>
          <w:rFonts w:ascii="Garamond" w:hAnsi="Garamond"/>
          <w:sz w:val="24"/>
        </w:rPr>
        <w:t>.</w:t>
      </w:r>
    </w:p>
    <w:p w14:paraId="3126E1F8"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rPr>
        <w:t>La sezione “</w:t>
      </w:r>
      <w:r w:rsidRPr="00B71E1D">
        <w:rPr>
          <w:rFonts w:ascii="Garamond" w:hAnsi="Garamond"/>
          <w:b/>
          <w:sz w:val="24"/>
        </w:rPr>
        <w:t>Informazioni Rilevazione</w:t>
      </w:r>
      <w:r w:rsidRPr="00B71E1D">
        <w:rPr>
          <w:rFonts w:ascii="Garamond" w:hAnsi="Garamond"/>
          <w:sz w:val="24"/>
        </w:rPr>
        <w:t>” invece è presente solo sulla Scheda informativa 1 ed evidenzia la fase/stato in cui si trova il modello. Per il dettaglio di tutte le altre sezioni contenute nella SI1 si rimanda alle “Istruzioni specifiche per singola tabella”.</w:t>
      </w:r>
    </w:p>
    <w:p w14:paraId="3BB7AB6E"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rPr>
        <w:t xml:space="preserve">La Scheda informativa 1 è </w:t>
      </w:r>
      <w:r w:rsidRPr="00B71E1D">
        <w:rPr>
          <w:rFonts w:ascii="Garamond" w:hAnsi="Garamond"/>
          <w:sz w:val="24"/>
          <w:u w:val="single"/>
        </w:rPr>
        <w:t>precompilata</w:t>
      </w:r>
      <w:r w:rsidRPr="00B71E1D">
        <w:rPr>
          <w:rFonts w:ascii="Garamond" w:hAnsi="Garamond"/>
          <w:sz w:val="24"/>
        </w:rPr>
        <w:t xml:space="preserve"> dal sistema per le parti riferite a:</w:t>
      </w:r>
    </w:p>
    <w:p w14:paraId="1038679E" w14:textId="77777777" w:rsidR="00EB6D20" w:rsidRPr="00B71E1D" w:rsidRDefault="00EB6D20" w:rsidP="00EB6D20">
      <w:pPr>
        <w:numPr>
          <w:ilvl w:val="0"/>
          <w:numId w:val="20"/>
        </w:numPr>
        <w:spacing w:after="0" w:line="360" w:lineRule="auto"/>
        <w:rPr>
          <w:rFonts w:ascii="Garamond" w:hAnsi="Garamond"/>
          <w:sz w:val="24"/>
        </w:rPr>
      </w:pPr>
      <w:r w:rsidRPr="00B71E1D">
        <w:rPr>
          <w:rFonts w:ascii="Garamond" w:hAnsi="Garamond"/>
          <w:sz w:val="24"/>
        </w:rPr>
        <w:t>“</w:t>
      </w:r>
      <w:r w:rsidRPr="00B71E1D">
        <w:rPr>
          <w:rFonts w:ascii="Garamond" w:hAnsi="Garamond"/>
          <w:b/>
          <w:sz w:val="24"/>
        </w:rPr>
        <w:t>Informazioni Istituzione</w:t>
      </w:r>
      <w:r w:rsidRPr="00B71E1D">
        <w:rPr>
          <w:rFonts w:ascii="Garamond" w:hAnsi="Garamond"/>
          <w:sz w:val="24"/>
        </w:rPr>
        <w:t>”</w:t>
      </w:r>
    </w:p>
    <w:p w14:paraId="5EEBC4E7" w14:textId="77777777" w:rsidR="00EB6D20" w:rsidRPr="00B71E1D" w:rsidRDefault="00EB6D20" w:rsidP="00EB6D20">
      <w:pPr>
        <w:numPr>
          <w:ilvl w:val="0"/>
          <w:numId w:val="20"/>
        </w:numPr>
        <w:spacing w:after="0" w:line="360" w:lineRule="auto"/>
        <w:rPr>
          <w:rFonts w:ascii="Garamond" w:hAnsi="Garamond"/>
          <w:sz w:val="24"/>
        </w:rPr>
      </w:pPr>
      <w:r w:rsidRPr="00B71E1D">
        <w:rPr>
          <w:rFonts w:ascii="Garamond" w:hAnsi="Garamond"/>
          <w:sz w:val="24"/>
        </w:rPr>
        <w:t>“</w:t>
      </w:r>
      <w:r w:rsidRPr="00B71E1D">
        <w:rPr>
          <w:rFonts w:ascii="Garamond" w:hAnsi="Garamond"/>
          <w:b/>
          <w:sz w:val="24"/>
        </w:rPr>
        <w:t>Componenti del Collegio dei Revisori dei conti o Organo equivalente</w:t>
      </w:r>
      <w:r w:rsidRPr="00B71E1D">
        <w:rPr>
          <w:rFonts w:ascii="Garamond" w:hAnsi="Garamond"/>
          <w:sz w:val="24"/>
        </w:rPr>
        <w:t>”</w:t>
      </w:r>
    </w:p>
    <w:p w14:paraId="15EDCE14" w14:textId="77777777" w:rsidR="00EB6D20" w:rsidRPr="00B71E1D" w:rsidRDefault="00EB6D20" w:rsidP="00EB6D20">
      <w:pPr>
        <w:numPr>
          <w:ilvl w:val="0"/>
          <w:numId w:val="20"/>
        </w:numPr>
        <w:spacing w:after="0" w:line="360" w:lineRule="auto"/>
        <w:rPr>
          <w:rFonts w:ascii="Garamond" w:hAnsi="Garamond"/>
          <w:sz w:val="24"/>
        </w:rPr>
      </w:pPr>
      <w:r w:rsidRPr="00B71E1D">
        <w:rPr>
          <w:rFonts w:ascii="Garamond" w:hAnsi="Garamond"/>
          <w:sz w:val="24"/>
        </w:rPr>
        <w:t>“</w:t>
      </w:r>
      <w:r w:rsidRPr="00B71E1D">
        <w:rPr>
          <w:rFonts w:ascii="Garamond" w:hAnsi="Garamond"/>
          <w:b/>
          <w:sz w:val="24"/>
        </w:rPr>
        <w:t>Responsabile del procedimento amministrativo</w:t>
      </w:r>
      <w:r w:rsidRPr="00B71E1D">
        <w:rPr>
          <w:rFonts w:ascii="Garamond" w:hAnsi="Garamond"/>
          <w:sz w:val="24"/>
        </w:rPr>
        <w:t>”.</w:t>
      </w:r>
    </w:p>
    <w:p w14:paraId="5F0787EA" w14:textId="77777777" w:rsidR="00EB6D20" w:rsidRDefault="00EB6D20" w:rsidP="00EB6D20">
      <w:pPr>
        <w:spacing w:after="0" w:line="360" w:lineRule="auto"/>
        <w:ind w:firstLine="0"/>
        <w:rPr>
          <w:rFonts w:ascii="Garamond" w:hAnsi="Garamond"/>
          <w:sz w:val="24"/>
        </w:rPr>
      </w:pPr>
      <w:r w:rsidRPr="00B71E1D">
        <w:rPr>
          <w:rFonts w:ascii="Garamond" w:hAnsi="Garamond"/>
          <w:sz w:val="24"/>
        </w:rPr>
        <w:t>Tali informazioni non saranno presenti</w:t>
      </w:r>
      <w:r>
        <w:rPr>
          <w:rFonts w:ascii="Garamond" w:hAnsi="Garamond"/>
          <w:sz w:val="24"/>
        </w:rPr>
        <w:t>:</w:t>
      </w:r>
      <w:r w:rsidRPr="00B71E1D">
        <w:rPr>
          <w:rFonts w:ascii="Garamond" w:hAnsi="Garamond"/>
          <w:sz w:val="24"/>
        </w:rPr>
        <w:t xml:space="preserve"> per le Istituzione che inviano i dati per la prima volta o, relativamente ai componenti del Collegio dei Revisori, nel caso in cui non siano state trasmes</w:t>
      </w:r>
      <w:r>
        <w:rPr>
          <w:rFonts w:ascii="Garamond" w:hAnsi="Garamond"/>
          <w:sz w:val="24"/>
        </w:rPr>
        <w:t>se nella precedente rilevazione;</w:t>
      </w:r>
      <w:r w:rsidRPr="00B71E1D">
        <w:rPr>
          <w:rFonts w:ascii="Garamond" w:hAnsi="Garamond"/>
          <w:sz w:val="24"/>
        </w:rPr>
        <w:t xml:space="preserve"> nel caso di amministrazioni appartenenti alle tipologie Ministeri (per le quali tale organo non è previsto)</w:t>
      </w:r>
      <w:r>
        <w:rPr>
          <w:rFonts w:ascii="Garamond" w:hAnsi="Garamond"/>
          <w:sz w:val="24"/>
        </w:rPr>
        <w:t>;</w:t>
      </w:r>
      <w:r w:rsidRPr="00B71E1D">
        <w:rPr>
          <w:rFonts w:ascii="Garamond" w:hAnsi="Garamond"/>
          <w:sz w:val="24"/>
        </w:rPr>
        <w:t xml:space="preserve"> per le Unità organizzative che inviano con il contratto della Sanità.</w:t>
      </w:r>
    </w:p>
    <w:p w14:paraId="3EF6141E" w14:textId="77777777" w:rsidR="00EB6D20" w:rsidRPr="00B71E1D" w:rsidRDefault="00EB6D20" w:rsidP="00EB6D20">
      <w:pPr>
        <w:spacing w:after="0" w:line="360" w:lineRule="auto"/>
        <w:ind w:firstLine="0"/>
        <w:rPr>
          <w:rFonts w:ascii="Garamond" w:hAnsi="Garamond"/>
          <w:sz w:val="24"/>
        </w:rPr>
      </w:pPr>
      <w:r w:rsidRPr="00B71E1D">
        <w:rPr>
          <w:rFonts w:ascii="Garamond" w:hAnsi="Garamond"/>
          <w:b/>
          <w:sz w:val="24"/>
        </w:rPr>
        <w:t xml:space="preserve">Tutte le informazioni presenti nella Scheda informativa 1 debbono essere </w:t>
      </w:r>
      <w:r w:rsidRPr="00B71E1D">
        <w:rPr>
          <w:rFonts w:ascii="Garamond" w:hAnsi="Garamond"/>
          <w:b/>
          <w:bCs/>
          <w:sz w:val="24"/>
        </w:rPr>
        <w:t>verificate</w:t>
      </w:r>
      <w:r w:rsidRPr="00B71E1D">
        <w:rPr>
          <w:rFonts w:ascii="Garamond" w:hAnsi="Garamond"/>
          <w:b/>
          <w:sz w:val="24"/>
        </w:rPr>
        <w:t xml:space="preserve"> e, se necessario, </w:t>
      </w:r>
      <w:r w:rsidRPr="00B71E1D">
        <w:rPr>
          <w:rFonts w:ascii="Garamond" w:hAnsi="Garamond"/>
          <w:b/>
          <w:bCs/>
          <w:sz w:val="24"/>
        </w:rPr>
        <w:t xml:space="preserve">aggiornate. Poiché l’aggiornamento </w:t>
      </w:r>
      <w:r>
        <w:rPr>
          <w:rFonts w:ascii="Garamond" w:hAnsi="Garamond"/>
          <w:b/>
          <w:bCs/>
          <w:sz w:val="24"/>
        </w:rPr>
        <w:t xml:space="preserve">di alcune notizie presenti nella </w:t>
      </w:r>
      <w:r w:rsidRPr="00B71E1D">
        <w:rPr>
          <w:rFonts w:ascii="Garamond" w:hAnsi="Garamond"/>
          <w:b/>
          <w:bCs/>
          <w:sz w:val="24"/>
        </w:rPr>
        <w:t xml:space="preserve">parte “Informazioni Istituzione </w:t>
      </w:r>
      <w:r w:rsidRPr="00B71E1D">
        <w:rPr>
          <w:rFonts w:ascii="Garamond" w:hAnsi="Garamond"/>
          <w:b/>
          <w:sz w:val="24"/>
        </w:rPr>
        <w:t>– dati anagrafici</w:t>
      </w:r>
      <w:r w:rsidRPr="00B71E1D">
        <w:rPr>
          <w:rFonts w:ascii="Garamond" w:hAnsi="Garamond"/>
          <w:b/>
          <w:bCs/>
          <w:sz w:val="24"/>
        </w:rPr>
        <w:t xml:space="preserve">” è inibito all’Istituzione, le eventuali modifiche vanno richieste inviando una mail all’indirizzo </w:t>
      </w:r>
      <w:r w:rsidRPr="00960CF5">
        <w:rPr>
          <w:rFonts w:ascii="Garamond" w:hAnsi="Garamond"/>
          <w:b/>
          <w:bCs/>
          <w:sz w:val="24"/>
        </w:rPr>
        <w:t>utenze.sico@mef.gov.</w:t>
      </w:r>
      <w:r w:rsidRPr="00960CF5">
        <w:rPr>
          <w:rFonts w:ascii="Garamond" w:hAnsi="Garamond"/>
          <w:b/>
          <w:sz w:val="24"/>
        </w:rPr>
        <w:t>it (partita IVA, codice fiscale, città, provincia, popolazione residente, superficie e codice catastale</w:t>
      </w:r>
      <w:r>
        <w:rPr>
          <w:rFonts w:ascii="Garamond" w:hAnsi="Garamond"/>
          <w:b/>
          <w:sz w:val="24"/>
        </w:rPr>
        <w:t>)</w:t>
      </w:r>
      <w:r w:rsidRPr="00960CF5">
        <w:rPr>
          <w:rFonts w:ascii="Garamond" w:hAnsi="Garamond"/>
          <w:b/>
          <w:sz w:val="24"/>
        </w:rPr>
        <w:t>.</w:t>
      </w:r>
      <w:r>
        <w:rPr>
          <w:rFonts w:ascii="Garamond" w:hAnsi="Garamond"/>
          <w:b/>
          <w:bCs/>
          <w:sz w:val="24"/>
        </w:rPr>
        <w:t xml:space="preserve"> </w:t>
      </w:r>
      <w:r w:rsidRPr="00B71E1D">
        <w:rPr>
          <w:rFonts w:ascii="Garamond" w:hAnsi="Garamond"/>
          <w:b/>
          <w:sz w:val="24"/>
        </w:rPr>
        <w:t xml:space="preserve">Si raccomanda di compilare i dati relativi al </w:t>
      </w:r>
      <w:r w:rsidRPr="00B71E1D">
        <w:rPr>
          <w:rFonts w:ascii="Garamond" w:hAnsi="Garamond"/>
          <w:b/>
          <w:sz w:val="24"/>
          <w:u w:val="single"/>
        </w:rPr>
        <w:t>referente da contattare</w:t>
      </w:r>
      <w:r w:rsidRPr="00B71E1D">
        <w:rPr>
          <w:rFonts w:ascii="Garamond" w:hAnsi="Garamond"/>
          <w:sz w:val="24"/>
          <w:u w:val="single"/>
        </w:rPr>
        <w:t>.</w:t>
      </w:r>
      <w:r w:rsidRPr="00B71E1D">
        <w:rPr>
          <w:rFonts w:ascii="Garamond" w:hAnsi="Garamond"/>
          <w:sz w:val="24"/>
        </w:rPr>
        <w:t xml:space="preserve"> Quest’ultimo nominativo è richiesto per facilitare i contatti per le vie brevi e per l’invio delle segnalazioni da parte degli Uffici di controllo con chi di fatto si occupa del reperimento delle informazioni e/o del loro inserimento, poiché spesso il referente non coincide con il responsabile del procedimento comunicato dalle Istituzioni.</w:t>
      </w:r>
    </w:p>
    <w:p w14:paraId="016EA343" w14:textId="77777777" w:rsidR="00EB6D20" w:rsidRPr="00F85DEC" w:rsidRDefault="00EB6D20" w:rsidP="00EB6D20">
      <w:pPr>
        <w:spacing w:after="0" w:line="360" w:lineRule="auto"/>
        <w:ind w:firstLine="0"/>
        <w:rPr>
          <w:rFonts w:ascii="Garamond" w:hAnsi="Garamond"/>
          <w:color w:val="000000" w:themeColor="text1"/>
          <w:sz w:val="24"/>
        </w:rPr>
      </w:pPr>
      <w:r w:rsidRPr="00B71E1D">
        <w:rPr>
          <w:rFonts w:ascii="Garamond" w:hAnsi="Garamond"/>
          <w:sz w:val="24"/>
        </w:rPr>
        <w:lastRenderedPageBreak/>
        <w:t>Nella sezione denominata “</w:t>
      </w:r>
      <w:r w:rsidRPr="00B71E1D">
        <w:rPr>
          <w:rFonts w:ascii="Garamond" w:hAnsi="Garamond"/>
          <w:b/>
          <w:sz w:val="24"/>
        </w:rPr>
        <w:t>Selezionare le tabelle da inviare</w:t>
      </w:r>
      <w:r w:rsidRPr="00B71E1D">
        <w:rPr>
          <w:rFonts w:ascii="Garamond" w:hAnsi="Garamond"/>
          <w:sz w:val="24"/>
        </w:rPr>
        <w:t>”, andranno indicate con un segno di spunta (flag) le tabelle per le quali l’Istituzione intende inviare le informazioni.</w:t>
      </w:r>
      <w:r>
        <w:rPr>
          <w:rFonts w:ascii="Garamond" w:hAnsi="Garamond"/>
          <w:sz w:val="24"/>
        </w:rPr>
        <w:t xml:space="preserve"> </w:t>
      </w:r>
      <w:r w:rsidRPr="00F85DEC">
        <w:rPr>
          <w:rFonts w:ascii="Garamond" w:hAnsi="Garamond"/>
          <w:color w:val="000000" w:themeColor="text1"/>
          <w:sz w:val="24"/>
        </w:rPr>
        <w:t>Il flag inserito diverrà di colore grigio quando l’Istituzione l’avrà compilata.</w:t>
      </w:r>
    </w:p>
    <w:p w14:paraId="0C79E516" w14:textId="77777777" w:rsidR="00EB6D20" w:rsidRPr="00B71E1D" w:rsidRDefault="00EB6D20" w:rsidP="00EB6D20">
      <w:pPr>
        <w:spacing w:after="0" w:line="360" w:lineRule="auto"/>
        <w:ind w:firstLine="0"/>
        <w:rPr>
          <w:rFonts w:ascii="Garamond" w:hAnsi="Garamond"/>
          <w:b/>
          <w:sz w:val="24"/>
        </w:rPr>
      </w:pPr>
      <w:r w:rsidRPr="00B71E1D">
        <w:rPr>
          <w:rFonts w:ascii="Garamond" w:hAnsi="Garamond"/>
          <w:b/>
          <w:sz w:val="24"/>
        </w:rPr>
        <w:t xml:space="preserve">La mancata selezione delle tabelle equivale a dichiarare l’inesistenza del fenomeno in esse rilevato. Tutte le tabelle </w:t>
      </w:r>
      <w:r w:rsidRPr="00B71E1D">
        <w:rPr>
          <w:rFonts w:ascii="Garamond" w:hAnsi="Garamond"/>
          <w:b/>
          <w:bCs/>
          <w:sz w:val="24"/>
        </w:rPr>
        <w:t>selezionate dovranno essere obbligatoriamente inviate</w:t>
      </w:r>
      <w:r w:rsidRPr="00B71E1D">
        <w:rPr>
          <w:rFonts w:ascii="Garamond" w:hAnsi="Garamond"/>
          <w:b/>
          <w:sz w:val="24"/>
        </w:rPr>
        <w:t xml:space="preserve"> inserendo le informazioni richieste.</w:t>
      </w:r>
    </w:p>
    <w:p w14:paraId="3B5622C2" w14:textId="77777777" w:rsidR="00EB6D20" w:rsidRPr="00B71E1D" w:rsidRDefault="00EB6D20" w:rsidP="00EB6D20">
      <w:pPr>
        <w:spacing w:after="0" w:line="360" w:lineRule="auto"/>
        <w:ind w:firstLine="0"/>
        <w:rPr>
          <w:rFonts w:ascii="Garamond" w:hAnsi="Garamond"/>
          <w:sz w:val="24"/>
        </w:rPr>
      </w:pPr>
    </w:p>
    <w:p w14:paraId="7280406E" w14:textId="77777777" w:rsidR="00EB6D20" w:rsidRPr="002B2DFD" w:rsidRDefault="00EB6D20" w:rsidP="00EB6D20">
      <w:pPr>
        <w:spacing w:after="0"/>
        <w:ind w:firstLine="0"/>
        <w:jc w:val="center"/>
        <w:rPr>
          <w:noProof/>
        </w:rPr>
      </w:pPr>
      <w:r w:rsidRPr="002B2DFD">
        <w:rPr>
          <w:noProof/>
        </w:rPr>
        <w:drawing>
          <wp:inline distT="0" distB="0" distL="0" distR="0" wp14:anchorId="751E3609" wp14:editId="230BF4C7">
            <wp:extent cx="5367655" cy="2435961"/>
            <wp:effectExtent l="0" t="0" r="0" b="0"/>
            <wp:docPr id="67" name="Immagine 1" descr="Immagine che contiene testo, schermata, line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mmagine 1" descr="Immagine che contiene testo, schermata, linea, Carattere&#10;&#10;Descrizione generata automaticamente"/>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a:stretch/>
                  </pic:blipFill>
                  <pic:spPr bwMode="auto">
                    <a:xfrm>
                      <a:off x="0" y="0"/>
                      <a:ext cx="5421559" cy="2460424"/>
                    </a:xfrm>
                    <a:prstGeom prst="rect">
                      <a:avLst/>
                    </a:prstGeom>
                    <a:noFill/>
                    <a:ln>
                      <a:noFill/>
                    </a:ln>
                    <a:extLst>
                      <a:ext uri="{53640926-AAD7-44D8-BBD7-CCE9431645EC}">
                        <a14:shadowObscured xmlns:a14="http://schemas.microsoft.com/office/drawing/2010/main"/>
                      </a:ext>
                    </a:extLst>
                  </pic:spPr>
                </pic:pic>
              </a:graphicData>
            </a:graphic>
          </wp:inline>
        </w:drawing>
      </w:r>
    </w:p>
    <w:p w14:paraId="3D34BD4A" w14:textId="77777777" w:rsidR="00EB6D20" w:rsidRPr="002B2DFD" w:rsidRDefault="00EB6D20" w:rsidP="00EB6D20">
      <w:pPr>
        <w:spacing w:after="0"/>
        <w:ind w:firstLine="0"/>
        <w:jc w:val="center"/>
        <w:rPr>
          <w:noProof/>
        </w:rPr>
      </w:pPr>
      <w:r w:rsidRPr="002B2DFD">
        <w:rPr>
          <w:noProof/>
        </w:rPr>
        <w:drawing>
          <wp:inline distT="0" distB="0" distL="0" distR="0" wp14:anchorId="1CBA335D" wp14:editId="2E512BB0">
            <wp:extent cx="5367600" cy="1614654"/>
            <wp:effectExtent l="0" t="0" r="0" b="0"/>
            <wp:docPr id="68"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6" cstate="print">
                      <a:extLst>
                        <a:ext uri="{28A0092B-C50C-407E-A947-70E740481C1C}">
                          <a14:useLocalDpi xmlns:a14="http://schemas.microsoft.com/office/drawing/2010/main" val="0"/>
                        </a:ext>
                      </a:extLst>
                    </a:blip>
                    <a:srcRect r="1149"/>
                    <a:stretch/>
                  </pic:blipFill>
                  <pic:spPr bwMode="auto">
                    <a:xfrm>
                      <a:off x="0" y="0"/>
                      <a:ext cx="5367600" cy="1614654"/>
                    </a:xfrm>
                    <a:prstGeom prst="rect">
                      <a:avLst/>
                    </a:prstGeom>
                    <a:noFill/>
                    <a:ln>
                      <a:noFill/>
                    </a:ln>
                    <a:extLst>
                      <a:ext uri="{53640926-AAD7-44D8-BBD7-CCE9431645EC}">
                        <a14:shadowObscured xmlns:a14="http://schemas.microsoft.com/office/drawing/2010/main"/>
                      </a:ext>
                    </a:extLst>
                  </pic:spPr>
                </pic:pic>
              </a:graphicData>
            </a:graphic>
          </wp:inline>
        </w:drawing>
      </w:r>
    </w:p>
    <w:p w14:paraId="2B4E8724" w14:textId="77777777" w:rsidR="00EB6D20" w:rsidRPr="002B2DFD" w:rsidRDefault="00EB6D20" w:rsidP="00EB6D20">
      <w:pPr>
        <w:ind w:firstLine="0"/>
        <w:jc w:val="center"/>
        <w:rPr>
          <w:noProof/>
        </w:rPr>
      </w:pPr>
      <w:r w:rsidRPr="002B2DFD">
        <w:rPr>
          <w:noProof/>
        </w:rPr>
        <w:drawing>
          <wp:inline distT="0" distB="0" distL="0" distR="0" wp14:anchorId="7B05BB8D" wp14:editId="25F90E67">
            <wp:extent cx="5367600" cy="234528"/>
            <wp:effectExtent l="0" t="0" r="0" b="0"/>
            <wp:docPr id="69" name="Immagin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a:stretch/>
                  </pic:blipFill>
                  <pic:spPr bwMode="auto">
                    <a:xfrm>
                      <a:off x="0" y="0"/>
                      <a:ext cx="5367600" cy="234528"/>
                    </a:xfrm>
                    <a:prstGeom prst="rect">
                      <a:avLst/>
                    </a:prstGeom>
                    <a:noFill/>
                    <a:ln>
                      <a:noFill/>
                    </a:ln>
                    <a:extLst>
                      <a:ext uri="{53640926-AAD7-44D8-BBD7-CCE9431645EC}">
                        <a14:shadowObscured xmlns:a14="http://schemas.microsoft.com/office/drawing/2010/main"/>
                      </a:ext>
                    </a:extLst>
                  </pic:spPr>
                </pic:pic>
              </a:graphicData>
            </a:graphic>
          </wp:inline>
        </w:drawing>
      </w:r>
    </w:p>
    <w:p w14:paraId="7EA33FF3" w14:textId="77777777" w:rsidR="00EB6D20" w:rsidRPr="00E314DC" w:rsidRDefault="00EB6D20" w:rsidP="00EB6D20">
      <w:pPr>
        <w:spacing w:after="0"/>
        <w:ind w:firstLine="0"/>
        <w:jc w:val="center"/>
        <w:rPr>
          <w:sz w:val="20"/>
          <w:szCs w:val="20"/>
        </w:rPr>
      </w:pPr>
      <w:r w:rsidRPr="00E314DC">
        <w:rPr>
          <w:sz w:val="20"/>
          <w:szCs w:val="20"/>
        </w:rPr>
        <w:t xml:space="preserve">Figura </w:t>
      </w:r>
      <w:r>
        <w:rPr>
          <w:sz w:val="20"/>
          <w:szCs w:val="20"/>
        </w:rPr>
        <w:t>7</w:t>
      </w:r>
      <w:r w:rsidRPr="00E314DC">
        <w:rPr>
          <w:sz w:val="20"/>
          <w:szCs w:val="20"/>
        </w:rPr>
        <w:t xml:space="preserve"> – La scheda informativa 1 (particolare)</w:t>
      </w:r>
    </w:p>
    <w:p w14:paraId="57D93F3E" w14:textId="77777777" w:rsidR="00EB6D20" w:rsidRDefault="00EB6D20" w:rsidP="00EB6D20">
      <w:pPr>
        <w:spacing w:after="0" w:line="360" w:lineRule="auto"/>
        <w:ind w:firstLine="0"/>
        <w:rPr>
          <w:rFonts w:ascii="Garamond" w:hAnsi="Garamond"/>
          <w:sz w:val="24"/>
        </w:rPr>
      </w:pPr>
    </w:p>
    <w:p w14:paraId="445C1201"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rPr>
        <w:t xml:space="preserve">Nella figura precedente è riportata la parte finale della </w:t>
      </w:r>
      <w:r w:rsidRPr="00B71E1D">
        <w:rPr>
          <w:rFonts w:ascii="Garamond" w:hAnsi="Garamond"/>
          <w:b/>
          <w:sz w:val="24"/>
        </w:rPr>
        <w:t>Scheda informativa 1</w:t>
      </w:r>
      <w:r w:rsidRPr="00B71E1D">
        <w:rPr>
          <w:rFonts w:ascii="Garamond" w:hAnsi="Garamond"/>
          <w:sz w:val="24"/>
        </w:rPr>
        <w:t xml:space="preserve"> di un comune con le sezioni relative alle tabelle da inviare, ai componenti del Collegio dei revisori, al responsabile del procedimento e al referente da contattare; si può osservare che nella sezione delle tabelle da compilare non compare la tabella 10, il cui invio non è previsto per tale tipologia di enti.</w:t>
      </w:r>
    </w:p>
    <w:p w14:paraId="1B2B7A18"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rPr>
        <w:t>Per la corretta conclusione dell’acquisizione della scheda informativa 1 e dell’avvio della rilevazione, è obbligatorio:</w:t>
      </w:r>
    </w:p>
    <w:p w14:paraId="6DF7BA5D" w14:textId="77777777" w:rsidR="00EB6D20" w:rsidRPr="00B71E1D" w:rsidRDefault="00EB6D20" w:rsidP="00EB6D20">
      <w:pPr>
        <w:numPr>
          <w:ilvl w:val="0"/>
          <w:numId w:val="22"/>
        </w:numPr>
        <w:spacing w:after="0" w:line="360" w:lineRule="auto"/>
        <w:rPr>
          <w:rFonts w:ascii="Garamond" w:hAnsi="Garamond"/>
          <w:sz w:val="24"/>
        </w:rPr>
      </w:pPr>
      <w:r w:rsidRPr="00B71E1D">
        <w:rPr>
          <w:rFonts w:ascii="Garamond" w:hAnsi="Garamond"/>
          <w:sz w:val="24"/>
        </w:rPr>
        <w:t>selezionare almeno una delle tabelle</w:t>
      </w:r>
    </w:p>
    <w:p w14:paraId="53B58535" w14:textId="77777777" w:rsidR="00EB6D20" w:rsidRPr="00B71E1D" w:rsidRDefault="00EB6D20" w:rsidP="00EB6D20">
      <w:pPr>
        <w:numPr>
          <w:ilvl w:val="0"/>
          <w:numId w:val="22"/>
        </w:numPr>
        <w:spacing w:after="0" w:line="360" w:lineRule="auto"/>
        <w:rPr>
          <w:rFonts w:ascii="Garamond" w:hAnsi="Garamond"/>
          <w:sz w:val="24"/>
        </w:rPr>
      </w:pPr>
      <w:r w:rsidRPr="00B71E1D">
        <w:rPr>
          <w:rFonts w:ascii="Garamond" w:hAnsi="Garamond"/>
          <w:sz w:val="24"/>
        </w:rPr>
        <w:t>inserire il nominativo del responsabile del procedimento amministrativo, il telefono e l’indirizzo e-mail.</w:t>
      </w:r>
    </w:p>
    <w:p w14:paraId="75C4332B"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rPr>
        <w:lastRenderedPageBreak/>
        <w:t xml:space="preserve">Durante l’inserimento dei dati è possibile ridurre le dimensioni della schermata, comprimendo le sezioni già completate con il tasto </w:t>
      </w:r>
      <w:r w:rsidRPr="00B71E1D">
        <w:rPr>
          <w:rFonts w:ascii="Garamond" w:hAnsi="Garamond"/>
          <w:b/>
          <w:sz w:val="24"/>
        </w:rPr>
        <w:t>Riduci/Espandi Sezione</w:t>
      </w:r>
      <w:r w:rsidRPr="00B71E1D">
        <w:rPr>
          <w:rFonts w:ascii="Garamond" w:hAnsi="Garamond"/>
          <w:sz w:val="24"/>
        </w:rPr>
        <w:t>.</w:t>
      </w:r>
    </w:p>
    <w:p w14:paraId="02EBEE90"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rPr>
        <w:t>Una volta veri</w:t>
      </w:r>
      <w:r>
        <w:rPr>
          <w:rFonts w:ascii="Garamond" w:hAnsi="Garamond"/>
          <w:sz w:val="24"/>
        </w:rPr>
        <w:t>ficati i dati inseriti nella SI</w:t>
      </w:r>
      <w:r w:rsidRPr="00B71E1D">
        <w:rPr>
          <w:rFonts w:ascii="Garamond" w:hAnsi="Garamond"/>
          <w:sz w:val="24"/>
        </w:rPr>
        <w:t>1, premendo il pulsante “</w:t>
      </w:r>
      <w:r w:rsidRPr="00B71E1D">
        <w:rPr>
          <w:rFonts w:ascii="Garamond" w:hAnsi="Garamond"/>
          <w:b/>
          <w:sz w:val="24"/>
        </w:rPr>
        <w:t>Salva</w:t>
      </w:r>
      <w:r w:rsidRPr="00B71E1D">
        <w:rPr>
          <w:rFonts w:ascii="Garamond" w:hAnsi="Garamond"/>
          <w:sz w:val="24"/>
        </w:rPr>
        <w:t>”, posto sia all’inizio che alla fine della schermata, SICO verifica che siano stati compilati i campi obbligatori e procede al salvataggio delle informazioni. In caso di assenza di dati obbligatori un messaggio di errore indicherà quali sono i dati mancanti da inserire.</w:t>
      </w:r>
    </w:p>
    <w:p w14:paraId="302BBA31" w14:textId="77777777" w:rsidR="00EB6D20" w:rsidRPr="00B71E1D" w:rsidRDefault="00EB6D20" w:rsidP="00EB6D20">
      <w:pPr>
        <w:spacing w:after="0" w:line="360" w:lineRule="auto"/>
        <w:ind w:firstLine="0"/>
        <w:rPr>
          <w:rFonts w:ascii="Garamond" w:hAnsi="Garamond"/>
          <w:sz w:val="24"/>
        </w:rPr>
      </w:pPr>
      <w:r>
        <w:rPr>
          <w:rFonts w:ascii="Garamond" w:hAnsi="Garamond"/>
          <w:sz w:val="24"/>
        </w:rPr>
        <w:t>Dopo aver salvato la SI</w:t>
      </w:r>
      <w:r w:rsidRPr="00B71E1D">
        <w:rPr>
          <w:rFonts w:ascii="Garamond" w:hAnsi="Garamond"/>
          <w:sz w:val="24"/>
        </w:rPr>
        <w:t>1 sarà possibile procedere all’inserimento dei dati nelle tabelle dichiarate cliccando sulla barra dei tab la tabella di interesse. Le tabelle possono essere compilate seguendo un ordine non necessariamente sequenziale. Si consiglia tuttavia di iniziare dalla tabella 1 poiché le qualifiche in essa valorizzate saranno evidenziate e guideranno la compilazione di altre tabelle. Per facilitare l’inserimento dei dati, soprattutto per le Istituzioni che presentano un elevato numero di qualifiche, queste ultime sono</w:t>
      </w:r>
      <w:r w:rsidRPr="00E314DC">
        <w:rPr>
          <w:sz w:val="24"/>
        </w:rPr>
        <w:t xml:space="preserve"> </w:t>
      </w:r>
      <w:r w:rsidRPr="00B71E1D">
        <w:rPr>
          <w:rFonts w:ascii="Garamond" w:hAnsi="Garamond"/>
          <w:sz w:val="24"/>
        </w:rPr>
        <w:t>raggruppate per categoria di appartenenza. Nelle tabelle compilate saranno evidenziate le categorie di personale che presentano qualifiche valorizzate, agevolando il controllo dei dati inseriti.</w:t>
      </w:r>
    </w:p>
    <w:p w14:paraId="1892C644"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rPr>
        <w:t>Quasi sempre le tabelle destinate a ricevere i dati contengono un numero di righe e colonne tali da oltrepassare i limiti di una sola schermata. Per evitare banali errori di imputazione dei dati e rendere più agevole la compilazione delle tabelle è opportuno mantenere la visibilità delle intestazioni delle righe e colonne (opzione predefinita). Scorrendo la schermata con le barre di scorrimento verticali e orizzontali più esterne - che sono del browser di navigazione internet utilizzato dal computer - sarà possibile far comparire quelle più interne che sono invece della pagina SICO. Lavorando con queste due coppie di barre di scorrimento sarà possibile mantenere le intestazioni di riga e colonna sempre visibili.</w:t>
      </w:r>
    </w:p>
    <w:p w14:paraId="51CCEEBA"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rPr>
        <w:t>Durante l’inserimento dei dati le colonne dei totali non andranno compilate in quanto SICO li calcolerà automaticamente secondo le impostazioni scelte dall’Istituzione nella sezione “Opzioni” presente nella</w:t>
      </w:r>
      <w:r>
        <w:rPr>
          <w:rFonts w:ascii="Garamond" w:hAnsi="Garamond"/>
          <w:sz w:val="24"/>
        </w:rPr>
        <w:t xml:space="preserve"> prima schermata di accesso al C</w:t>
      </w:r>
      <w:r w:rsidRPr="00B71E1D">
        <w:rPr>
          <w:rFonts w:ascii="Garamond" w:hAnsi="Garamond"/>
          <w:sz w:val="24"/>
        </w:rPr>
        <w:t>onto annuale.</w:t>
      </w:r>
    </w:p>
    <w:p w14:paraId="3DEF2F1C"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rPr>
        <w:t>Una volta inseriti i dati nelle qualifiche di interesse, per memorizzarli è necessario cliccare sul pulsante “</w:t>
      </w:r>
      <w:r w:rsidRPr="00B71E1D">
        <w:rPr>
          <w:rFonts w:ascii="Garamond" w:hAnsi="Garamond"/>
          <w:b/>
          <w:bCs/>
          <w:sz w:val="24"/>
        </w:rPr>
        <w:t>Salva</w:t>
      </w:r>
      <w:r w:rsidRPr="00B71E1D">
        <w:rPr>
          <w:rFonts w:ascii="Garamond" w:hAnsi="Garamond"/>
          <w:bCs/>
          <w:sz w:val="24"/>
        </w:rPr>
        <w:t>”</w:t>
      </w:r>
      <w:r w:rsidRPr="00B71E1D">
        <w:rPr>
          <w:rFonts w:ascii="Garamond" w:hAnsi="Garamond"/>
          <w:sz w:val="24"/>
        </w:rPr>
        <w:t xml:space="preserve">. </w:t>
      </w:r>
      <w:r w:rsidRPr="00B71E1D">
        <w:rPr>
          <w:rFonts w:ascii="Garamond" w:hAnsi="Garamond"/>
          <w:b/>
          <w:bCs/>
          <w:sz w:val="24"/>
        </w:rPr>
        <w:t>Il passaggio ad altre tabelle senza aver prima salvato i dati comporterà la loro perdita.</w:t>
      </w:r>
      <w:r w:rsidRPr="00B71E1D">
        <w:rPr>
          <w:rFonts w:ascii="Garamond" w:hAnsi="Garamond"/>
          <w:sz w:val="24"/>
        </w:rPr>
        <w:t xml:space="preserve"> Affinché il salvataggio vada a buon fine è necessario che sia valorizzato almeno un campo relativo ad una qualifica. Il sistema segnala con un messaggio il corretto salvataggio dei dati.</w:t>
      </w:r>
    </w:p>
    <w:p w14:paraId="1BEF2156"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rPr>
        <w:t xml:space="preserve">All’apertura della rilevazione corrente, le tabelle del “Riepilogo triennale” espongono solo i dati riepilogativi delle due rilevazioni precedenti. </w:t>
      </w:r>
      <w:r w:rsidRPr="00B71E1D">
        <w:rPr>
          <w:rFonts w:ascii="Garamond" w:hAnsi="Garamond"/>
          <w:sz w:val="24"/>
          <w:u w:val="single"/>
        </w:rPr>
        <w:t>Nella giornata successiva a quella del salvataggio</w:t>
      </w:r>
      <w:r w:rsidRPr="00B71E1D">
        <w:rPr>
          <w:rFonts w:ascii="Garamond" w:hAnsi="Garamond"/>
          <w:sz w:val="24"/>
        </w:rPr>
        <w:t xml:space="preserve"> delle tabelle, il “Riepilogo triennale” verrà alimentato con le nuove informazioni inserite.</w:t>
      </w:r>
    </w:p>
    <w:p w14:paraId="3FDEA3C1"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rPr>
        <w:t xml:space="preserve">Si raccomanda di utilizzare </w:t>
      </w:r>
      <w:r w:rsidRPr="00B71E1D">
        <w:rPr>
          <w:rFonts w:ascii="Garamond" w:hAnsi="Garamond"/>
          <w:b/>
          <w:sz w:val="24"/>
        </w:rPr>
        <w:t>esclusivamente la virgola come separatore decimale nella tabella 2 e nella colonna mensilità della tabella 12</w:t>
      </w:r>
      <w:r w:rsidRPr="00B71E1D">
        <w:rPr>
          <w:rFonts w:ascii="Garamond" w:hAnsi="Garamond"/>
          <w:sz w:val="24"/>
        </w:rPr>
        <w:t xml:space="preserve"> dove viene richiesto l’inserimento di numeri decimali. SICO effettuerà un controllo sul formato dei valori inseriti e</w:t>
      </w:r>
      <w:r>
        <w:rPr>
          <w:rFonts w:ascii="Garamond" w:hAnsi="Garamond"/>
          <w:sz w:val="24"/>
        </w:rPr>
        <w:t>,</w:t>
      </w:r>
      <w:r w:rsidRPr="00B71E1D">
        <w:rPr>
          <w:rFonts w:ascii="Garamond" w:hAnsi="Garamond"/>
          <w:sz w:val="24"/>
        </w:rPr>
        <w:t xml:space="preserve"> nel caso di inserimento non conforme, dopo averne dato avviso con apposito diagnostico, effettuerà una conversione che andrà comunque verificata.</w:t>
      </w:r>
    </w:p>
    <w:p w14:paraId="5B3CEFD7"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u w:val="single"/>
        </w:rPr>
        <w:lastRenderedPageBreak/>
        <w:t>Per le Istituzioni appartenenti alle tipologie Comuni, Unioni di comuni, Comunità montane, Province e Città metropolitane</w:t>
      </w:r>
      <w:r w:rsidRPr="00B71E1D">
        <w:rPr>
          <w:rFonts w:ascii="Garamond" w:hAnsi="Garamond"/>
          <w:sz w:val="24"/>
        </w:rPr>
        <w:t xml:space="preserve"> </w:t>
      </w:r>
      <w:r w:rsidRPr="00B71E1D">
        <w:rPr>
          <w:rFonts w:ascii="Garamond" w:hAnsi="Garamond"/>
          <w:b/>
          <w:sz w:val="24"/>
        </w:rPr>
        <w:t>è obbligatorio dichiarare e compilare la Scheda informativa 1A</w:t>
      </w:r>
      <w:r w:rsidRPr="00B71E1D">
        <w:rPr>
          <w:rFonts w:ascii="Garamond" w:hAnsi="Garamond"/>
          <w:sz w:val="24"/>
        </w:rPr>
        <w:t xml:space="preserve">. Per le Unioni di comuni e le Comunità montane la Scheda informativa 1A è precompilata con le informazioni provenienti dalla rilevazione dell’anno precedente, per la sezione che riporta i codici e le denominazioni dei comuni che partecipano all’ente. La lista potrà essere rettificata con l’apposito pulsante “Modifica lista”. Tali informazioni non saranno presenti per le Istituzioni che inviano i dati per la prima volta. Il mancato invio della Scheda informativa 1A genera la </w:t>
      </w:r>
      <w:r w:rsidRPr="00C459D1">
        <w:rPr>
          <w:rFonts w:ascii="Garamond" w:hAnsi="Garamond"/>
          <w:sz w:val="24"/>
        </w:rPr>
        <w:t>squadratura SQ7.</w:t>
      </w:r>
    </w:p>
    <w:p w14:paraId="4BC9E4F2"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rPr>
        <w:t xml:space="preserve">Un’attenzione particolare merita l’illustrazione della procedura d’inserimento dei dati relativi ai passaggi di qualifica da effettuare nella </w:t>
      </w:r>
      <w:r w:rsidRPr="00272F4B">
        <w:rPr>
          <w:rFonts w:ascii="Garamond" w:hAnsi="Garamond"/>
          <w:b/>
          <w:sz w:val="24"/>
        </w:rPr>
        <w:t>tabella 4</w:t>
      </w:r>
      <w:r w:rsidRPr="00B71E1D">
        <w:rPr>
          <w:rFonts w:ascii="Garamond" w:hAnsi="Garamond"/>
          <w:sz w:val="24"/>
        </w:rPr>
        <w:t>, la cui maschera d’inserimento (figura seguente), al contrario di tutte le altre, presenta una struttura differente da quella presente nel kit excel.</w:t>
      </w:r>
    </w:p>
    <w:p w14:paraId="1B60E997"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rPr>
        <w:t>Per l’inserimento delle informazioni nella tabella 4 attraverso la maschera web è necessario selezionare la “</w:t>
      </w:r>
      <w:r w:rsidRPr="00B71E1D">
        <w:rPr>
          <w:rFonts w:ascii="Garamond" w:hAnsi="Garamond"/>
          <w:b/>
          <w:sz w:val="24"/>
        </w:rPr>
        <w:t>Qualifica di provenienza</w:t>
      </w:r>
      <w:r w:rsidRPr="00B71E1D">
        <w:rPr>
          <w:rFonts w:ascii="Garamond" w:hAnsi="Garamond"/>
          <w:sz w:val="24"/>
        </w:rPr>
        <w:t xml:space="preserve">” nell’apposito </w:t>
      </w:r>
      <w:r>
        <w:rPr>
          <w:rFonts w:ascii="Garamond" w:hAnsi="Garamond"/>
          <w:sz w:val="24"/>
        </w:rPr>
        <w:t>menu</w:t>
      </w:r>
      <w:r w:rsidRPr="00B71E1D">
        <w:rPr>
          <w:rFonts w:ascii="Garamond" w:hAnsi="Garamond"/>
          <w:sz w:val="24"/>
        </w:rPr>
        <w:t xml:space="preserve"> a tendina, cliccare sul tasto “</w:t>
      </w:r>
      <w:r w:rsidRPr="00B71E1D">
        <w:rPr>
          <w:rFonts w:ascii="Garamond" w:hAnsi="Garamond"/>
          <w:b/>
          <w:sz w:val="24"/>
        </w:rPr>
        <w:t>conferma qualifica</w:t>
      </w:r>
      <w:r w:rsidRPr="00B71E1D">
        <w:rPr>
          <w:rFonts w:ascii="Garamond" w:hAnsi="Garamond"/>
          <w:sz w:val="24"/>
        </w:rPr>
        <w:t>”, ed inserire nella colonna “</w:t>
      </w:r>
      <w:r w:rsidRPr="00B71E1D">
        <w:rPr>
          <w:rFonts w:ascii="Garamond" w:hAnsi="Garamond"/>
          <w:b/>
          <w:sz w:val="24"/>
        </w:rPr>
        <w:t>Usciti da …</w:t>
      </w:r>
      <w:r w:rsidRPr="00B71E1D">
        <w:rPr>
          <w:rFonts w:ascii="Garamond" w:hAnsi="Garamond"/>
          <w:sz w:val="24"/>
        </w:rPr>
        <w:t>” il numero dei passaggi avvenuti nell’anno di rilevazione, in corrispondenza delle qualifiche di entrata.</w:t>
      </w:r>
    </w:p>
    <w:p w14:paraId="6FEDF8E1" w14:textId="77777777" w:rsidR="00EB6D20" w:rsidRPr="00B71E1D" w:rsidRDefault="00EB6D20" w:rsidP="00EB6D20">
      <w:pPr>
        <w:spacing w:after="0" w:line="360" w:lineRule="auto"/>
        <w:ind w:firstLine="0"/>
        <w:rPr>
          <w:rFonts w:ascii="Garamond" w:hAnsi="Garamond"/>
          <w:sz w:val="24"/>
        </w:rPr>
      </w:pPr>
      <w:r w:rsidRPr="00B71E1D">
        <w:rPr>
          <w:rFonts w:ascii="Garamond" w:hAnsi="Garamond"/>
          <w:b/>
          <w:sz w:val="24"/>
        </w:rPr>
        <w:t>Prima di selezionare un’altra qualifica di provenienza,</w:t>
      </w:r>
      <w:r w:rsidRPr="00B71E1D">
        <w:rPr>
          <w:rFonts w:ascii="Garamond" w:hAnsi="Garamond"/>
          <w:sz w:val="24"/>
        </w:rPr>
        <w:t xml:space="preserve"> </w:t>
      </w:r>
      <w:r w:rsidRPr="00B71E1D">
        <w:rPr>
          <w:rFonts w:ascii="Garamond" w:hAnsi="Garamond"/>
          <w:b/>
          <w:bCs/>
          <w:sz w:val="24"/>
        </w:rPr>
        <w:t>è fondamentale memorizzare i dati inseriti</w:t>
      </w:r>
      <w:r w:rsidRPr="00B71E1D">
        <w:rPr>
          <w:rFonts w:ascii="Garamond" w:hAnsi="Garamond"/>
          <w:sz w:val="24"/>
        </w:rPr>
        <w:t xml:space="preserve"> cliccando sul tasto “</w:t>
      </w:r>
      <w:r w:rsidRPr="00B71E1D">
        <w:rPr>
          <w:rFonts w:ascii="Garamond" w:hAnsi="Garamond"/>
          <w:b/>
          <w:bCs/>
          <w:sz w:val="24"/>
        </w:rPr>
        <w:t>Salva</w:t>
      </w:r>
      <w:r w:rsidRPr="00B71E1D">
        <w:rPr>
          <w:rFonts w:ascii="Garamond" w:hAnsi="Garamond"/>
          <w:sz w:val="24"/>
        </w:rPr>
        <w:t>”.</w:t>
      </w:r>
    </w:p>
    <w:p w14:paraId="1771C454" w14:textId="77777777" w:rsidR="00EB6D20" w:rsidRDefault="00EB6D20" w:rsidP="00EB6D20">
      <w:pPr>
        <w:spacing w:after="0" w:line="360" w:lineRule="auto"/>
        <w:ind w:firstLine="0"/>
        <w:rPr>
          <w:rFonts w:ascii="Garamond" w:hAnsi="Garamond"/>
          <w:sz w:val="24"/>
        </w:rPr>
      </w:pPr>
      <w:r w:rsidRPr="00B71E1D">
        <w:rPr>
          <w:rFonts w:ascii="Garamond" w:hAnsi="Garamond"/>
          <w:sz w:val="24"/>
        </w:rPr>
        <w:t>Utilizzando la funzione di “Riepilogo” è possibile controllare la corretta collocazione dei passaggi di qualifica, ottenendo una visualizzazione d’insieme della tabella analoga a quella della tabella 4 del kit excel. Per facilitarne la lettura, nel riepilogo sono visualizzate le sole qualifiche di origine e di destinazione che contengono dati.</w:t>
      </w:r>
    </w:p>
    <w:p w14:paraId="02859646" w14:textId="77777777" w:rsidR="00EB6D20" w:rsidRPr="00B71E1D" w:rsidRDefault="00EB6D20" w:rsidP="00EB6D20">
      <w:pPr>
        <w:spacing w:after="0" w:line="360" w:lineRule="auto"/>
        <w:ind w:firstLine="0"/>
        <w:rPr>
          <w:rFonts w:ascii="Garamond" w:hAnsi="Garamond"/>
          <w:sz w:val="24"/>
        </w:rPr>
      </w:pPr>
    </w:p>
    <w:p w14:paraId="59E2A10B" w14:textId="77777777" w:rsidR="00EB6D20" w:rsidRPr="002B2DFD" w:rsidRDefault="00EB6D20" w:rsidP="00EB6D20">
      <w:pPr>
        <w:ind w:firstLine="0"/>
        <w:jc w:val="center"/>
        <w:rPr>
          <w:noProof/>
        </w:rPr>
      </w:pPr>
      <w:r w:rsidRPr="002B2DFD">
        <w:rPr>
          <w:noProof/>
        </w:rPr>
        <w:drawing>
          <wp:inline distT="0" distB="0" distL="0" distR="0" wp14:anchorId="5EAA5AC2" wp14:editId="4868C068">
            <wp:extent cx="5002347" cy="2419350"/>
            <wp:effectExtent l="0" t="0" r="0" b="0"/>
            <wp:docPr id="70"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1308" r="-1" b="5787"/>
                    <a:stretch/>
                  </pic:blipFill>
                  <pic:spPr bwMode="auto">
                    <a:xfrm>
                      <a:off x="0" y="0"/>
                      <a:ext cx="5003296" cy="2419809"/>
                    </a:xfrm>
                    <a:prstGeom prst="rect">
                      <a:avLst/>
                    </a:prstGeom>
                    <a:noFill/>
                    <a:ln>
                      <a:noFill/>
                    </a:ln>
                    <a:extLst>
                      <a:ext uri="{53640926-AAD7-44D8-BBD7-CCE9431645EC}">
                        <a14:shadowObscured xmlns:a14="http://schemas.microsoft.com/office/drawing/2010/main"/>
                      </a:ext>
                    </a:extLst>
                  </pic:spPr>
                </pic:pic>
              </a:graphicData>
            </a:graphic>
          </wp:inline>
        </w:drawing>
      </w:r>
    </w:p>
    <w:p w14:paraId="664903E1" w14:textId="77777777" w:rsidR="00EB6D20" w:rsidRDefault="00EB6D20" w:rsidP="00EB6D20">
      <w:pPr>
        <w:spacing w:after="0"/>
        <w:ind w:firstLine="0"/>
        <w:jc w:val="center"/>
        <w:rPr>
          <w:sz w:val="20"/>
          <w:szCs w:val="20"/>
        </w:rPr>
      </w:pPr>
      <w:r>
        <w:rPr>
          <w:sz w:val="20"/>
          <w:szCs w:val="20"/>
        </w:rPr>
        <w:t>Figura 8</w:t>
      </w:r>
      <w:r w:rsidRPr="00E314DC">
        <w:rPr>
          <w:sz w:val="20"/>
          <w:szCs w:val="20"/>
        </w:rPr>
        <w:t xml:space="preserve"> – Inserimento dei passaggi di qualifica nella tabella 4</w:t>
      </w:r>
      <w:r>
        <w:rPr>
          <w:sz w:val="20"/>
          <w:szCs w:val="20"/>
        </w:rPr>
        <w:t xml:space="preserve"> (particolare)</w:t>
      </w:r>
    </w:p>
    <w:p w14:paraId="1A26BA43" w14:textId="77777777" w:rsidR="00EB6D20" w:rsidRPr="0069207B" w:rsidRDefault="00EB6D20" w:rsidP="00EB6D20">
      <w:pPr>
        <w:spacing w:after="0" w:line="360" w:lineRule="auto"/>
        <w:ind w:firstLine="0"/>
        <w:rPr>
          <w:rFonts w:ascii="Garamond" w:hAnsi="Garamond"/>
          <w:sz w:val="24"/>
        </w:rPr>
      </w:pPr>
    </w:p>
    <w:p w14:paraId="5AC468EA" w14:textId="77777777" w:rsidR="00EB6D20" w:rsidRDefault="00EB6D20" w:rsidP="00EB6D20">
      <w:pPr>
        <w:spacing w:after="0" w:line="360" w:lineRule="auto"/>
        <w:ind w:firstLine="0"/>
        <w:rPr>
          <w:rFonts w:ascii="Garamond" w:hAnsi="Garamond"/>
          <w:sz w:val="24"/>
        </w:rPr>
      </w:pPr>
      <w:r w:rsidRPr="00B71E1D">
        <w:rPr>
          <w:rFonts w:ascii="Garamond" w:hAnsi="Garamond"/>
          <w:sz w:val="24"/>
        </w:rPr>
        <w:t>I dati inviati nella tabella 4 entrano nel calcolo che SICO effettua per individuare la presenza delle squadrature n. 1 e 4.</w:t>
      </w:r>
    </w:p>
    <w:p w14:paraId="3BF9CB46" w14:textId="77777777" w:rsidR="00EB6D20" w:rsidRPr="00B71E1D" w:rsidRDefault="00EB6D20" w:rsidP="00EB6D20">
      <w:pPr>
        <w:spacing w:after="0" w:line="360" w:lineRule="auto"/>
        <w:ind w:firstLine="0"/>
        <w:rPr>
          <w:rFonts w:ascii="Garamond" w:hAnsi="Garamond"/>
          <w:sz w:val="24"/>
        </w:rPr>
      </w:pPr>
    </w:p>
    <w:p w14:paraId="78F81657" w14:textId="77777777" w:rsidR="00EB6D20" w:rsidRPr="002B2DFD" w:rsidRDefault="00EB6D20" w:rsidP="00EB6D20">
      <w:pPr>
        <w:ind w:firstLine="0"/>
        <w:jc w:val="center"/>
        <w:rPr>
          <w:noProof/>
        </w:rPr>
      </w:pPr>
      <w:r w:rsidRPr="002B2DFD">
        <w:rPr>
          <w:noProof/>
        </w:rPr>
        <w:lastRenderedPageBreak/>
        <w:drawing>
          <wp:inline distT="0" distB="0" distL="0" distR="0" wp14:anchorId="75AA4040" wp14:editId="1F6FDBBA">
            <wp:extent cx="4930372" cy="1942465"/>
            <wp:effectExtent l="0" t="0" r="3810" b="635"/>
            <wp:docPr id="71"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9" cstate="print"/>
                    <a:srcRect/>
                    <a:stretch>
                      <a:fillRect/>
                    </a:stretch>
                  </pic:blipFill>
                  <pic:spPr bwMode="auto">
                    <a:xfrm>
                      <a:off x="0" y="0"/>
                      <a:ext cx="4936253" cy="1944782"/>
                    </a:xfrm>
                    <a:prstGeom prst="rect">
                      <a:avLst/>
                    </a:prstGeom>
                    <a:noFill/>
                    <a:ln w="9525">
                      <a:noFill/>
                      <a:miter lim="800000"/>
                      <a:headEnd/>
                      <a:tailEnd/>
                    </a:ln>
                  </pic:spPr>
                </pic:pic>
              </a:graphicData>
            </a:graphic>
          </wp:inline>
        </w:drawing>
      </w:r>
    </w:p>
    <w:p w14:paraId="607E069B" w14:textId="77777777" w:rsidR="00EB6D20" w:rsidRDefault="00EB6D20" w:rsidP="00EB6D20">
      <w:pPr>
        <w:spacing w:after="0"/>
        <w:ind w:firstLine="0"/>
        <w:jc w:val="center"/>
        <w:rPr>
          <w:sz w:val="20"/>
          <w:szCs w:val="20"/>
        </w:rPr>
      </w:pPr>
      <w:r>
        <w:rPr>
          <w:sz w:val="20"/>
          <w:szCs w:val="20"/>
        </w:rPr>
        <w:t>Figura 9</w:t>
      </w:r>
      <w:r w:rsidRPr="00E314DC">
        <w:rPr>
          <w:sz w:val="20"/>
          <w:szCs w:val="20"/>
        </w:rPr>
        <w:t xml:space="preserve"> – Prospetto di riepilogo della tabella 4</w:t>
      </w:r>
    </w:p>
    <w:p w14:paraId="5DD06404" w14:textId="77777777" w:rsidR="00EB6D20" w:rsidRPr="00C77E7D" w:rsidRDefault="00EB6D20" w:rsidP="00EB6D20">
      <w:pPr>
        <w:spacing w:after="0" w:line="360" w:lineRule="auto"/>
        <w:ind w:firstLine="0"/>
        <w:rPr>
          <w:rFonts w:ascii="Garamond" w:hAnsi="Garamond"/>
          <w:sz w:val="24"/>
        </w:rPr>
      </w:pPr>
    </w:p>
    <w:p w14:paraId="1E99C306" w14:textId="77777777" w:rsidR="00EB6D20" w:rsidRPr="00FB0C0C" w:rsidRDefault="00EB6D20" w:rsidP="00EB6D20">
      <w:pPr>
        <w:pStyle w:val="Titolo3"/>
      </w:pPr>
      <w:bookmarkStart w:id="49" w:name="_Toc5202353"/>
      <w:bookmarkStart w:id="50" w:name="_Toc7166457"/>
      <w:bookmarkStart w:id="51" w:name="_Toc167394227"/>
      <w:bookmarkStart w:id="52" w:name="_Toc169797043"/>
      <w:r w:rsidRPr="007600BC">
        <w:t>Controlli bloccanti</w:t>
      </w:r>
      <w:bookmarkEnd w:id="49"/>
      <w:bookmarkEnd w:id="50"/>
      <w:bookmarkEnd w:id="51"/>
      <w:bookmarkEnd w:id="52"/>
    </w:p>
    <w:p w14:paraId="0BDB814B" w14:textId="77777777" w:rsidR="00EB6D20" w:rsidRPr="00B71E1D" w:rsidRDefault="00EB6D20" w:rsidP="00EB6D20">
      <w:pPr>
        <w:spacing w:after="0" w:line="360" w:lineRule="auto"/>
        <w:ind w:firstLine="0"/>
        <w:rPr>
          <w:rFonts w:ascii="Garamond" w:hAnsi="Garamond"/>
          <w:sz w:val="24"/>
        </w:rPr>
      </w:pPr>
      <w:r w:rsidRPr="00B71E1D">
        <w:rPr>
          <w:rFonts w:ascii="Garamond" w:hAnsi="Garamond"/>
          <w:sz w:val="24"/>
        </w:rPr>
        <w:t xml:space="preserve">In alcune specifiche tabelle SICO effettua una serie di controlli che </w:t>
      </w:r>
      <w:r w:rsidRPr="00B71E1D">
        <w:rPr>
          <w:rFonts w:ascii="Garamond" w:hAnsi="Garamond"/>
          <w:b/>
          <w:sz w:val="24"/>
          <w:u w:val="single"/>
        </w:rPr>
        <w:t>non costituiscono oggetto di anomalie</w:t>
      </w:r>
      <w:r w:rsidRPr="00B71E1D">
        <w:rPr>
          <w:rFonts w:ascii="Garamond" w:hAnsi="Garamond"/>
          <w:sz w:val="24"/>
        </w:rPr>
        <w:t xml:space="preserve"> ma che impediscono l’acquisizione della tabella. Il controllo è effettuato </w:t>
      </w:r>
      <w:r w:rsidRPr="00B71E1D">
        <w:rPr>
          <w:rFonts w:ascii="Garamond" w:hAnsi="Garamond"/>
          <w:b/>
          <w:sz w:val="24"/>
        </w:rPr>
        <w:t>al momento del salvataggio dei dati</w:t>
      </w:r>
      <w:r w:rsidRPr="00B71E1D">
        <w:rPr>
          <w:rFonts w:ascii="Garamond" w:hAnsi="Garamond"/>
          <w:sz w:val="24"/>
        </w:rPr>
        <w:t xml:space="preserve"> inseriti nella:</w:t>
      </w:r>
    </w:p>
    <w:p w14:paraId="7EFBD1FD" w14:textId="77777777" w:rsidR="00EB6D20" w:rsidRPr="00B71E1D" w:rsidRDefault="00EB6D20" w:rsidP="00EB6D20">
      <w:pPr>
        <w:numPr>
          <w:ilvl w:val="0"/>
          <w:numId w:val="23"/>
        </w:numPr>
        <w:spacing w:after="0" w:line="360" w:lineRule="auto"/>
        <w:rPr>
          <w:rFonts w:ascii="Garamond" w:hAnsi="Garamond"/>
          <w:sz w:val="24"/>
        </w:rPr>
      </w:pPr>
      <w:r w:rsidRPr="00B71E1D">
        <w:rPr>
          <w:rFonts w:ascii="Garamond" w:hAnsi="Garamond"/>
          <w:b/>
          <w:sz w:val="24"/>
        </w:rPr>
        <w:t xml:space="preserve">Scheda Informativa 1: </w:t>
      </w:r>
      <w:r w:rsidRPr="00B71E1D">
        <w:rPr>
          <w:rFonts w:ascii="Garamond" w:hAnsi="Garamond"/>
          <w:sz w:val="24"/>
        </w:rPr>
        <w:t xml:space="preserve">SICO verificherà la presenza dei dati obbligatori (dichiarazione di almeno una scheda o tabella da rilevare; riferimenti del responsabile del procedimento) e che nei formati degli indirizzi e-mail comunicati siano contenuti il carattere “@” e il punto nella parte identificativa del dominio (esempio </w:t>
      </w:r>
      <w:hyperlink r:id="rId40" w:history="1">
        <w:r w:rsidRPr="00B71E1D">
          <w:rPr>
            <w:rStyle w:val="Collegamentoipertestuale"/>
            <w:rFonts w:ascii="Garamond" w:hAnsi="Garamond"/>
            <w:sz w:val="24"/>
          </w:rPr>
          <w:t>xxx.yyy@zzz.it</w:t>
        </w:r>
      </w:hyperlink>
      <w:r w:rsidRPr="00B71E1D">
        <w:rPr>
          <w:rFonts w:ascii="Garamond" w:hAnsi="Garamond"/>
          <w:sz w:val="24"/>
        </w:rPr>
        <w:t>);</w:t>
      </w:r>
    </w:p>
    <w:p w14:paraId="1DB3DC82" w14:textId="77777777" w:rsidR="00EB6D20" w:rsidRPr="00B71E1D" w:rsidRDefault="00EB6D20" w:rsidP="00EB6D20">
      <w:pPr>
        <w:numPr>
          <w:ilvl w:val="0"/>
          <w:numId w:val="23"/>
        </w:numPr>
        <w:spacing w:after="0" w:line="360" w:lineRule="auto"/>
        <w:rPr>
          <w:rFonts w:ascii="Garamond" w:hAnsi="Garamond"/>
          <w:sz w:val="24"/>
        </w:rPr>
      </w:pPr>
      <w:r w:rsidRPr="00B71E1D">
        <w:rPr>
          <w:rFonts w:ascii="Garamond" w:hAnsi="Garamond"/>
          <w:b/>
          <w:sz w:val="24"/>
        </w:rPr>
        <w:t xml:space="preserve">Scheda Informativa 1A, </w:t>
      </w:r>
      <w:r w:rsidRPr="00962EBA">
        <w:rPr>
          <w:rFonts w:ascii="Garamond" w:hAnsi="Garamond"/>
          <w:b/>
          <w:sz w:val="24"/>
        </w:rPr>
        <w:t>Scheda Informativa 1A conv:</w:t>
      </w:r>
      <w:r w:rsidRPr="00B71E1D">
        <w:rPr>
          <w:rFonts w:ascii="Garamond" w:hAnsi="Garamond"/>
          <w:sz w:val="24"/>
        </w:rPr>
        <w:t xml:space="preserve"> la SI1A è sempre obbligatoria per i Comuni, le Province, le Città metropolitane, le Comunità montane e le Unioni di comuni, mentre </w:t>
      </w:r>
      <w:r>
        <w:rPr>
          <w:rFonts w:ascii="Garamond" w:hAnsi="Garamond"/>
          <w:sz w:val="24"/>
        </w:rPr>
        <w:t>l’altra</w:t>
      </w:r>
      <w:r w:rsidRPr="00B71E1D">
        <w:rPr>
          <w:rFonts w:ascii="Garamond" w:hAnsi="Garamond"/>
          <w:sz w:val="24"/>
        </w:rPr>
        <w:t xml:space="preserve"> </w:t>
      </w:r>
      <w:r>
        <w:rPr>
          <w:rFonts w:ascii="Garamond" w:hAnsi="Garamond"/>
          <w:sz w:val="24"/>
        </w:rPr>
        <w:t>diventa</w:t>
      </w:r>
      <w:r w:rsidRPr="00B71E1D">
        <w:rPr>
          <w:rFonts w:ascii="Garamond" w:hAnsi="Garamond"/>
          <w:sz w:val="24"/>
        </w:rPr>
        <w:t xml:space="preserve"> obbligatori</w:t>
      </w:r>
      <w:r>
        <w:rPr>
          <w:rFonts w:ascii="Garamond" w:hAnsi="Garamond"/>
          <w:sz w:val="24"/>
        </w:rPr>
        <w:t>a</w:t>
      </w:r>
      <w:r w:rsidRPr="00B71E1D">
        <w:rPr>
          <w:rFonts w:ascii="Garamond" w:hAnsi="Garamond"/>
          <w:sz w:val="24"/>
        </w:rPr>
        <w:t xml:space="preserve"> solo nel caso in cui siano state date risposte a specifiche domande contenute nella Scheda informativa 1A. SICO verificherà la presenza di tutte le risposte obbligatorie ed, in alcuni casi, anche la loro congruità con i dati inseriti </w:t>
      </w:r>
      <w:r>
        <w:rPr>
          <w:rFonts w:ascii="Garamond" w:hAnsi="Garamond"/>
          <w:sz w:val="24"/>
        </w:rPr>
        <w:t>nell’altra scheda</w:t>
      </w:r>
      <w:r w:rsidRPr="00B71E1D">
        <w:rPr>
          <w:rFonts w:ascii="Garamond" w:hAnsi="Garamond"/>
          <w:sz w:val="24"/>
        </w:rPr>
        <w:t>, fornendo specifici messaggi in caso di errore. In particolare, sulla SI1A la presenza della risposta alla domanda sul numero delle convenzioni prevede la risposta “SI” alla domanda sulle convenzioni art. 30 del TUEL attive.</w:t>
      </w:r>
    </w:p>
    <w:p w14:paraId="181F3BF9" w14:textId="77777777" w:rsidR="00EB6D20" w:rsidRPr="00B71E1D" w:rsidRDefault="00EB6D20" w:rsidP="00EB6D20">
      <w:pPr>
        <w:spacing w:after="0" w:line="360" w:lineRule="auto"/>
        <w:ind w:left="709" w:firstLine="0"/>
        <w:rPr>
          <w:rFonts w:ascii="Garamond" w:hAnsi="Garamond"/>
          <w:b/>
          <w:sz w:val="24"/>
        </w:rPr>
      </w:pPr>
      <w:r w:rsidRPr="00B71E1D">
        <w:rPr>
          <w:rFonts w:ascii="Garamond" w:hAnsi="Garamond"/>
          <w:b/>
          <w:sz w:val="24"/>
          <w:u w:val="single"/>
        </w:rPr>
        <w:t>Particolare attenzione</w:t>
      </w:r>
      <w:r w:rsidRPr="00B71E1D">
        <w:rPr>
          <w:rFonts w:ascii="Garamond" w:hAnsi="Garamond"/>
          <w:sz w:val="24"/>
        </w:rPr>
        <w:t xml:space="preserve"> è richiesta nella compilazione della </w:t>
      </w:r>
      <w:r w:rsidRPr="00B71E1D">
        <w:rPr>
          <w:rFonts w:ascii="Garamond" w:hAnsi="Garamond"/>
          <w:b/>
          <w:sz w:val="24"/>
        </w:rPr>
        <w:t>SI1A conv</w:t>
      </w:r>
      <w:r w:rsidRPr="00B71E1D">
        <w:rPr>
          <w:rFonts w:ascii="Garamond" w:hAnsi="Garamond"/>
          <w:sz w:val="24"/>
        </w:rPr>
        <w:t xml:space="preserve"> dove è possibile comunicare informazioni fino ad un massimo di 5 diverse convenzioni. </w:t>
      </w:r>
      <w:r w:rsidRPr="00B71E1D">
        <w:rPr>
          <w:rFonts w:ascii="Garamond" w:hAnsi="Garamond"/>
          <w:b/>
          <w:sz w:val="24"/>
        </w:rPr>
        <w:t xml:space="preserve">Nel caso in cui l’Istituzione abbia un numero di convenzioni inferiore a 5, </w:t>
      </w:r>
      <w:r w:rsidRPr="00B71E1D">
        <w:rPr>
          <w:rFonts w:ascii="Garamond" w:hAnsi="Garamond"/>
          <w:b/>
          <w:sz w:val="24"/>
          <w:u w:val="single"/>
        </w:rPr>
        <w:t>si limiterà ad inserire le risposte corrispondenti alle proprie convenzioni attive, lasciando non compilate le restanti domande</w:t>
      </w:r>
      <w:r w:rsidRPr="00B71E1D">
        <w:rPr>
          <w:rFonts w:ascii="Garamond" w:hAnsi="Garamond"/>
          <w:b/>
          <w:sz w:val="24"/>
        </w:rPr>
        <w:t>. Nel caso invece di convenzioni superiori a cinque indicherà quelle con il numero maggiore di servizi svolti. In caso di errore, per poter eliminare le risposte non dovute è necessario utilizzare il pulsante “pulisci i campi”.</w:t>
      </w:r>
    </w:p>
    <w:p w14:paraId="014C83A5" w14:textId="77777777" w:rsidR="00EB6D20" w:rsidRPr="00B71E1D" w:rsidRDefault="00EB6D20" w:rsidP="00EB6D20">
      <w:pPr>
        <w:numPr>
          <w:ilvl w:val="0"/>
          <w:numId w:val="23"/>
        </w:numPr>
        <w:spacing w:after="0" w:line="360" w:lineRule="auto"/>
        <w:rPr>
          <w:rFonts w:ascii="Garamond" w:hAnsi="Garamond"/>
          <w:b/>
          <w:sz w:val="24"/>
        </w:rPr>
      </w:pPr>
      <w:r w:rsidRPr="00B71E1D">
        <w:rPr>
          <w:rFonts w:ascii="Garamond" w:hAnsi="Garamond"/>
          <w:b/>
          <w:sz w:val="24"/>
        </w:rPr>
        <w:t xml:space="preserve">Tabella 14: </w:t>
      </w:r>
      <w:r w:rsidRPr="00B71E1D">
        <w:rPr>
          <w:rFonts w:ascii="Garamond" w:hAnsi="Garamond"/>
          <w:sz w:val="24"/>
        </w:rPr>
        <w:t xml:space="preserve">SICO verificherà la presenza di informazioni nel campo note “Elenco Istituzioni ed importi dei rimborsi effettuati” nel caso in cui siano presenti dati in almeno uno dei campi relativi alle somme rimborsate ad altre amministrazioni identificati con i codici P071, P074 e </w:t>
      </w:r>
      <w:r w:rsidRPr="00B71E1D">
        <w:rPr>
          <w:rFonts w:ascii="Garamond" w:hAnsi="Garamond"/>
          <w:sz w:val="24"/>
        </w:rPr>
        <w:lastRenderedPageBreak/>
        <w:t>P072 (quest’ultimo solo per il contratto della Sanità). Analogo controllo è effettuato sul campo note “Elenco Istituzioni ed importi dei rimborsi ricevuti” nel caso in cui siano presenti dati in almeno uno dei campi relativi alle somme ricevute da altre amministrazioni o da privati identificati con i codici P098, P090, P099, P095 (per il solo contratto Regionale Friuli Venezia Giulia) e P096 (per il solo contratto Università).</w:t>
      </w:r>
    </w:p>
    <w:p w14:paraId="6F630FA7" w14:textId="77777777" w:rsidR="00EB6D20" w:rsidRDefault="00EB6D20" w:rsidP="00EB6D20">
      <w:pPr>
        <w:numPr>
          <w:ilvl w:val="0"/>
          <w:numId w:val="23"/>
        </w:numPr>
        <w:spacing w:after="0" w:line="360" w:lineRule="auto"/>
        <w:rPr>
          <w:rFonts w:ascii="Garamond" w:hAnsi="Garamond"/>
          <w:sz w:val="24"/>
        </w:rPr>
      </w:pPr>
      <w:r w:rsidRPr="00B71E1D">
        <w:rPr>
          <w:rFonts w:ascii="Garamond" w:hAnsi="Garamond"/>
          <w:b/>
          <w:sz w:val="24"/>
        </w:rPr>
        <w:t>Tabella di riconciliazione:</w:t>
      </w:r>
      <w:r w:rsidRPr="00B71E1D">
        <w:rPr>
          <w:rFonts w:ascii="Garamond" w:hAnsi="Garamond"/>
          <w:sz w:val="24"/>
        </w:rPr>
        <w:t xml:space="preserve"> in assenza di dati provenienti da SIOPE, SICO verificherà la presenza di almeno un importo nella colonna riferita ai dati di bilancio o di una nota nella specifica colonna; in caso contrario non permetterà il salvataggio della tabella e, con un diagnostico, inviterà l’utente a completarne la compilazione.</w:t>
      </w:r>
    </w:p>
    <w:p w14:paraId="465C7B25" w14:textId="77777777" w:rsidR="00EB6D20" w:rsidRPr="00B71E1D" w:rsidRDefault="00EB6D20" w:rsidP="00EB6D20">
      <w:pPr>
        <w:spacing w:after="0" w:line="360" w:lineRule="auto"/>
        <w:ind w:left="720" w:firstLine="0"/>
        <w:rPr>
          <w:rFonts w:ascii="Garamond" w:hAnsi="Garamond"/>
          <w:sz w:val="24"/>
        </w:rPr>
      </w:pPr>
    </w:p>
    <w:p w14:paraId="64ED1B06" w14:textId="77777777" w:rsidR="00EB6D20" w:rsidRDefault="00EB6D20" w:rsidP="00EB6D20">
      <w:pPr>
        <w:spacing w:after="0" w:line="360" w:lineRule="auto"/>
        <w:ind w:firstLine="0"/>
        <w:rPr>
          <w:rFonts w:ascii="Garamond" w:hAnsi="Garamond"/>
          <w:sz w:val="24"/>
        </w:rPr>
      </w:pPr>
      <w:r w:rsidRPr="00B71E1D">
        <w:rPr>
          <w:rFonts w:ascii="Garamond" w:hAnsi="Garamond"/>
          <w:b/>
          <w:sz w:val="24"/>
        </w:rPr>
        <w:t>Al momento della conclusione della rilevazione</w:t>
      </w:r>
      <w:r w:rsidRPr="00B71E1D">
        <w:rPr>
          <w:rFonts w:ascii="Garamond" w:hAnsi="Garamond"/>
          <w:sz w:val="24"/>
        </w:rPr>
        <w:t xml:space="preserve"> SICO verificherà che tutte le tabelle dichiarate da inviare nella Scheda informativa 1 siano state trasmesse e salvate</w:t>
      </w:r>
      <w:r>
        <w:rPr>
          <w:rFonts w:ascii="Garamond" w:hAnsi="Garamond"/>
          <w:sz w:val="24"/>
        </w:rPr>
        <w:t>;</w:t>
      </w:r>
      <w:r w:rsidRPr="00B71E1D">
        <w:rPr>
          <w:rFonts w:ascii="Garamond" w:hAnsi="Garamond"/>
          <w:sz w:val="24"/>
        </w:rPr>
        <w:t xml:space="preserve"> </w:t>
      </w:r>
      <w:r>
        <w:rPr>
          <w:rFonts w:ascii="Garamond" w:hAnsi="Garamond"/>
          <w:sz w:val="24"/>
        </w:rPr>
        <w:t xml:space="preserve">effettuerà inoltre i seguenti controlli il cui esito negativo </w:t>
      </w:r>
      <w:r w:rsidRPr="00263DFD">
        <w:rPr>
          <w:rFonts w:ascii="Garamond" w:hAnsi="Garamond"/>
          <w:b/>
          <w:sz w:val="24"/>
        </w:rPr>
        <w:t>non consentirà la conclusione della rilevazione</w:t>
      </w:r>
      <w:r>
        <w:rPr>
          <w:rFonts w:ascii="Garamond" w:hAnsi="Garamond"/>
          <w:sz w:val="24"/>
        </w:rPr>
        <w:t>:</w:t>
      </w:r>
    </w:p>
    <w:p w14:paraId="77329430" w14:textId="77777777" w:rsidR="00EB6D20" w:rsidRPr="00263DFD" w:rsidRDefault="00EB6D20" w:rsidP="00EB6D20">
      <w:pPr>
        <w:numPr>
          <w:ilvl w:val="0"/>
          <w:numId w:val="23"/>
        </w:numPr>
        <w:spacing w:after="0" w:line="360" w:lineRule="auto"/>
        <w:ind w:left="720"/>
        <w:rPr>
          <w:rFonts w:ascii="Garamond" w:hAnsi="Garamond"/>
          <w:sz w:val="24"/>
        </w:rPr>
      </w:pPr>
      <w:r w:rsidRPr="00047000">
        <w:rPr>
          <w:rFonts w:ascii="Garamond" w:hAnsi="Garamond"/>
          <w:b/>
          <w:sz w:val="24"/>
        </w:rPr>
        <w:t>Scheda informativa 1A</w:t>
      </w:r>
      <w:r w:rsidRPr="00047000">
        <w:rPr>
          <w:rFonts w:ascii="Garamond" w:hAnsi="Garamond"/>
          <w:sz w:val="24"/>
        </w:rPr>
        <w:t>:</w:t>
      </w:r>
      <w:r w:rsidRPr="009E22E5">
        <w:rPr>
          <w:rFonts w:ascii="Garamond" w:hAnsi="Garamond"/>
          <w:sz w:val="24"/>
        </w:rPr>
        <w:t xml:space="preserve"> </w:t>
      </w:r>
      <w:r w:rsidRPr="0040385B">
        <w:rPr>
          <w:rFonts w:ascii="Garamond" w:hAnsi="Garamond"/>
          <w:sz w:val="24"/>
        </w:rPr>
        <w:t>per le sole Istituzioni appartenenti alle tipologie dei Comuni, Province</w:t>
      </w:r>
      <w:r>
        <w:rPr>
          <w:rFonts w:ascii="Garamond" w:hAnsi="Garamond"/>
          <w:sz w:val="24"/>
        </w:rPr>
        <w:t xml:space="preserve"> e </w:t>
      </w:r>
      <w:r w:rsidRPr="0040385B">
        <w:rPr>
          <w:rFonts w:ascii="Garamond" w:hAnsi="Garamond"/>
          <w:sz w:val="24"/>
        </w:rPr>
        <w:t>Città metropo</w:t>
      </w:r>
      <w:r w:rsidRPr="00D901C7">
        <w:rPr>
          <w:rFonts w:ascii="Garamond" w:hAnsi="Garamond"/>
          <w:sz w:val="24"/>
        </w:rPr>
        <w:t>litane</w:t>
      </w:r>
      <w:r w:rsidRPr="007867B1">
        <w:rPr>
          <w:rFonts w:ascii="Garamond" w:hAnsi="Garamond"/>
          <w:sz w:val="24"/>
        </w:rPr>
        <w:t>,</w:t>
      </w:r>
      <w:r w:rsidRPr="00047000">
        <w:rPr>
          <w:rFonts w:ascii="Garamond" w:hAnsi="Garamond"/>
          <w:sz w:val="24"/>
        </w:rPr>
        <w:t xml:space="preserve"> se alla sotto domanda “L’ente è titolare (Capofila) della segreteria convenzionata al 31.12?” si è risposto SI deve essere valorizzata nella tabella 3 la colonna “Personale dell’amministrazione/Convenzioni” per le qualifiche dei “Segretari”</w:t>
      </w:r>
      <w:r w:rsidRPr="00416F72">
        <w:rPr>
          <w:rFonts w:ascii="Garamond" w:hAnsi="Garamond"/>
          <w:sz w:val="24"/>
        </w:rPr>
        <w:t>.</w:t>
      </w:r>
      <w:r w:rsidRPr="00047000">
        <w:rPr>
          <w:rFonts w:ascii="Garamond" w:hAnsi="Garamond"/>
          <w:sz w:val="24"/>
        </w:rPr>
        <w:t xml:space="preserve"> Se si è risposto NO deve essere valorizzata nella tabella 3 la colonna “Personale esterno /Convenzioni” per le qualifiche dei “Segretari”</w:t>
      </w:r>
      <w:r>
        <w:rPr>
          <w:rFonts w:ascii="Garamond" w:hAnsi="Garamond"/>
          <w:sz w:val="24"/>
        </w:rPr>
        <w:t>.</w:t>
      </w:r>
    </w:p>
    <w:p w14:paraId="6A6BDB90" w14:textId="77777777" w:rsidR="00EB6D20" w:rsidRPr="00A96C53" w:rsidRDefault="00EB6D20" w:rsidP="00EB6D20">
      <w:pPr>
        <w:numPr>
          <w:ilvl w:val="0"/>
          <w:numId w:val="23"/>
        </w:numPr>
        <w:spacing w:after="0" w:line="360" w:lineRule="auto"/>
        <w:ind w:left="714" w:hanging="357"/>
        <w:rPr>
          <w:rFonts w:ascii="Garamond" w:hAnsi="Garamond"/>
          <w:sz w:val="24"/>
        </w:rPr>
      </w:pPr>
      <w:r w:rsidRPr="002414C3">
        <w:rPr>
          <w:rFonts w:ascii="Garamond" w:hAnsi="Garamond"/>
          <w:b/>
          <w:sz w:val="24"/>
        </w:rPr>
        <w:t>Scheda informativa 1A</w:t>
      </w:r>
      <w:r w:rsidRPr="002414C3">
        <w:rPr>
          <w:rFonts w:ascii="Garamond" w:hAnsi="Garamond"/>
          <w:sz w:val="24"/>
        </w:rPr>
        <w:t xml:space="preserve"> </w:t>
      </w:r>
      <w:r w:rsidRPr="002414C3">
        <w:rPr>
          <w:rFonts w:ascii="Garamond" w:hAnsi="Garamond"/>
          <w:b/>
          <w:sz w:val="24"/>
        </w:rPr>
        <w:t>Convenzioni:</w:t>
      </w:r>
      <w:r w:rsidRPr="00A96C53">
        <w:rPr>
          <w:rFonts w:ascii="Garamond" w:hAnsi="Garamond"/>
          <w:sz w:val="24"/>
        </w:rPr>
        <w:t xml:space="preserve"> per le sole Istituzioni appartenenti alle tipologie dei Comuni, Unioni dei Comuni, Province, Città metropolitane e Comunità montane, se nella Scheda informativa 1A è stato risposto affermativamente (SI) alla domanda relativa alle convenzioni attive al 31.12 </w:t>
      </w:r>
      <w:r w:rsidRPr="00A96C53">
        <w:rPr>
          <w:rFonts w:ascii="Garamond" w:hAnsi="Garamond"/>
          <w:b/>
          <w:sz w:val="24"/>
        </w:rPr>
        <w:t>è obbligatoria la compilazione della SI1A Convenzioni.</w:t>
      </w:r>
      <w:r w:rsidRPr="00A96C53">
        <w:rPr>
          <w:rFonts w:ascii="Garamond" w:hAnsi="Garamond"/>
          <w:sz w:val="24"/>
        </w:rPr>
        <w:t xml:space="preserve"> In caso di mancata compilazione SICO</w:t>
      </w:r>
      <w:r w:rsidRPr="00A96C53">
        <w:rPr>
          <w:rFonts w:ascii="Garamond" w:hAnsi="Garamond"/>
          <w:b/>
          <w:sz w:val="24"/>
        </w:rPr>
        <w:t xml:space="preserve"> </w:t>
      </w:r>
      <w:r>
        <w:rPr>
          <w:rFonts w:ascii="Garamond" w:hAnsi="Garamond"/>
          <w:b/>
          <w:sz w:val="24"/>
        </w:rPr>
        <w:t>inviterà</w:t>
      </w:r>
      <w:r w:rsidRPr="00A96C53">
        <w:rPr>
          <w:rFonts w:ascii="Garamond" w:hAnsi="Garamond"/>
          <w:sz w:val="24"/>
        </w:rPr>
        <w:t xml:space="preserve"> l’utente all’invio della tabella con un opportuno messaggio di errore. Anche in questo caso l’eventuale cancellazione dalla SI1A della risposta relativa alle convenzioni attive con altri enti sarà possibile solo dopo aver</w:t>
      </w:r>
      <w:r w:rsidRPr="00E314DC">
        <w:rPr>
          <w:sz w:val="24"/>
        </w:rPr>
        <w:t xml:space="preserve"> </w:t>
      </w:r>
      <w:r w:rsidRPr="00A96C53">
        <w:rPr>
          <w:rFonts w:ascii="Garamond" w:hAnsi="Garamond"/>
          <w:sz w:val="24"/>
        </w:rPr>
        <w:t>cancellato le informazioni presenti nella SI1A Convenzioni con il tasto “</w:t>
      </w:r>
      <w:r w:rsidRPr="00A96C53">
        <w:rPr>
          <w:rFonts w:ascii="Garamond" w:hAnsi="Garamond"/>
          <w:b/>
          <w:sz w:val="24"/>
        </w:rPr>
        <w:t>Cancella tabella</w:t>
      </w:r>
      <w:r w:rsidRPr="00A96C53">
        <w:rPr>
          <w:rFonts w:ascii="Garamond" w:hAnsi="Garamond"/>
          <w:sz w:val="24"/>
        </w:rPr>
        <w:t>”.</w:t>
      </w:r>
    </w:p>
    <w:p w14:paraId="46D31355" w14:textId="77777777" w:rsidR="00EB6D20" w:rsidRPr="00A96C53" w:rsidRDefault="00EB6D20" w:rsidP="00EB6D20">
      <w:pPr>
        <w:numPr>
          <w:ilvl w:val="0"/>
          <w:numId w:val="23"/>
        </w:numPr>
        <w:spacing w:after="0" w:line="360" w:lineRule="auto"/>
        <w:rPr>
          <w:rFonts w:ascii="Garamond" w:hAnsi="Garamond"/>
          <w:sz w:val="24"/>
        </w:rPr>
      </w:pPr>
      <w:r w:rsidRPr="00A96C53">
        <w:rPr>
          <w:rFonts w:ascii="Garamond" w:hAnsi="Garamond"/>
          <w:b/>
          <w:sz w:val="24"/>
        </w:rPr>
        <w:t>Tabella di riconciliazione:</w:t>
      </w:r>
      <w:r w:rsidRPr="00A96C53">
        <w:rPr>
          <w:rFonts w:ascii="Garamond" w:hAnsi="Garamond"/>
          <w:sz w:val="24"/>
        </w:rPr>
        <w:t xml:space="preserve"> se una tra le tabelle di spesa 12, 13 o 14 risulta inviata </w:t>
      </w:r>
      <w:r w:rsidRPr="00A96C53">
        <w:rPr>
          <w:rFonts w:ascii="Garamond" w:hAnsi="Garamond"/>
          <w:b/>
          <w:sz w:val="24"/>
        </w:rPr>
        <w:t>diventa obbligatoria la compilazione della Tabella di riconciliazione, in quanto considerata dichiarata e da inviare</w:t>
      </w:r>
      <w:r w:rsidRPr="00416F72">
        <w:rPr>
          <w:rFonts w:ascii="Garamond" w:hAnsi="Garamond"/>
          <w:sz w:val="24"/>
        </w:rPr>
        <w:t>. S</w:t>
      </w:r>
      <w:r w:rsidRPr="00A96C53">
        <w:rPr>
          <w:rFonts w:ascii="Garamond" w:hAnsi="Garamond"/>
          <w:sz w:val="24"/>
        </w:rPr>
        <w:t>i presentano due casi:</w:t>
      </w:r>
    </w:p>
    <w:p w14:paraId="2A996C90" w14:textId="77777777" w:rsidR="00EB6D20" w:rsidRPr="00A96C53" w:rsidRDefault="00EB6D20" w:rsidP="00EB6D20">
      <w:pPr>
        <w:numPr>
          <w:ilvl w:val="1"/>
          <w:numId w:val="23"/>
        </w:numPr>
        <w:spacing w:after="0" w:line="360" w:lineRule="auto"/>
        <w:rPr>
          <w:rFonts w:ascii="Garamond" w:hAnsi="Garamond"/>
          <w:sz w:val="24"/>
        </w:rPr>
      </w:pPr>
      <w:r w:rsidRPr="00A96C53">
        <w:rPr>
          <w:rFonts w:ascii="Garamond" w:hAnsi="Garamond"/>
          <w:sz w:val="24"/>
        </w:rPr>
        <w:t xml:space="preserve">per le Istituzioni per le quali sono </w:t>
      </w:r>
      <w:r w:rsidRPr="00A96C53">
        <w:rPr>
          <w:rFonts w:ascii="Garamond" w:hAnsi="Garamond"/>
          <w:sz w:val="24"/>
          <w:u w:val="single"/>
        </w:rPr>
        <w:t>presenti</w:t>
      </w:r>
      <w:r w:rsidRPr="00A96C53">
        <w:rPr>
          <w:rFonts w:ascii="Garamond" w:hAnsi="Garamond"/>
          <w:sz w:val="24"/>
        </w:rPr>
        <w:t xml:space="preserve"> i dati SIOPE, è obbligatorio accedere alla tabella e salvarla, indicando nei campi note i motivi che determinano significative differenze fra i d</w:t>
      </w:r>
      <w:r>
        <w:rPr>
          <w:rFonts w:ascii="Garamond" w:hAnsi="Garamond"/>
          <w:sz w:val="24"/>
        </w:rPr>
        <w:t>ati inseriti nelle tabelle del C</w:t>
      </w:r>
      <w:r w:rsidRPr="00A96C53">
        <w:rPr>
          <w:rFonts w:ascii="Garamond" w:hAnsi="Garamond"/>
          <w:sz w:val="24"/>
        </w:rPr>
        <w:t>onto annuale e quelli risultanti da SIOPE;</w:t>
      </w:r>
    </w:p>
    <w:p w14:paraId="5AE68B21" w14:textId="77777777" w:rsidR="00EB6D20" w:rsidRDefault="00EB6D20" w:rsidP="00EB6D20">
      <w:pPr>
        <w:numPr>
          <w:ilvl w:val="1"/>
          <w:numId w:val="23"/>
        </w:numPr>
        <w:spacing w:after="0" w:line="360" w:lineRule="auto"/>
        <w:rPr>
          <w:rFonts w:ascii="Garamond" w:hAnsi="Garamond"/>
          <w:sz w:val="24"/>
        </w:rPr>
      </w:pPr>
      <w:r w:rsidRPr="00A96C53">
        <w:rPr>
          <w:rFonts w:ascii="Garamond" w:hAnsi="Garamond"/>
          <w:sz w:val="24"/>
        </w:rPr>
        <w:t xml:space="preserve">per le Istituzioni per le quali sono </w:t>
      </w:r>
      <w:r w:rsidRPr="00A96C53">
        <w:rPr>
          <w:rFonts w:ascii="Garamond" w:hAnsi="Garamond"/>
          <w:sz w:val="24"/>
          <w:u w:val="single"/>
        </w:rPr>
        <w:t>assenti</w:t>
      </w:r>
      <w:r w:rsidRPr="00A96C53">
        <w:rPr>
          <w:rFonts w:ascii="Garamond" w:hAnsi="Garamond"/>
          <w:sz w:val="24"/>
        </w:rPr>
        <w:t xml:space="preserve"> i dati SIOPE, è obbligatorio inserire i dati di bilancio e/o le note e salvare la tabella.</w:t>
      </w:r>
      <w:r>
        <w:rPr>
          <w:rFonts w:ascii="Garamond" w:hAnsi="Garamond"/>
          <w:sz w:val="24"/>
        </w:rPr>
        <w:t xml:space="preserve"> Anche in questo caso le differenze significative vanno motivate.</w:t>
      </w:r>
    </w:p>
    <w:p w14:paraId="59746161" w14:textId="77777777" w:rsidR="00EB6D20" w:rsidRPr="00FB0C0C" w:rsidRDefault="00EB6D20" w:rsidP="00EB6D20">
      <w:pPr>
        <w:pStyle w:val="Titolo3"/>
      </w:pPr>
      <w:bookmarkStart w:id="53" w:name="_Toc5202354"/>
      <w:bookmarkStart w:id="54" w:name="_Toc7166458"/>
      <w:bookmarkStart w:id="55" w:name="_Toc167394228"/>
      <w:bookmarkStart w:id="56" w:name="_Toc169797044"/>
      <w:r w:rsidRPr="00FB0C0C">
        <w:lastRenderedPageBreak/>
        <w:t>Altri controlli</w:t>
      </w:r>
      <w:bookmarkEnd w:id="53"/>
      <w:bookmarkEnd w:id="54"/>
      <w:bookmarkEnd w:id="55"/>
      <w:bookmarkEnd w:id="56"/>
    </w:p>
    <w:p w14:paraId="60C8B1C2" w14:textId="77777777" w:rsidR="00EB6D20" w:rsidRPr="00A96C53" w:rsidRDefault="00EB6D20" w:rsidP="00EB6D20">
      <w:pPr>
        <w:spacing w:after="0" w:line="360" w:lineRule="auto"/>
        <w:ind w:firstLine="0"/>
        <w:rPr>
          <w:rFonts w:ascii="Garamond" w:hAnsi="Garamond"/>
          <w:b/>
          <w:sz w:val="24"/>
        </w:rPr>
      </w:pPr>
      <w:r w:rsidRPr="00A96C53">
        <w:rPr>
          <w:rFonts w:ascii="Garamond" w:hAnsi="Garamond"/>
          <w:sz w:val="24"/>
        </w:rPr>
        <w:t xml:space="preserve">Ai controlli bloccanti si affiancano una serie di ulteriori verifiche che </w:t>
      </w:r>
      <w:r w:rsidRPr="00A96C53">
        <w:rPr>
          <w:rFonts w:ascii="Garamond" w:hAnsi="Garamond"/>
          <w:sz w:val="24"/>
          <w:u w:val="single"/>
        </w:rPr>
        <w:t>permettono la prosecuzione della rilevazione limitandosi a fornire messaggi di avviso</w:t>
      </w:r>
      <w:r w:rsidRPr="00A96C53">
        <w:rPr>
          <w:rFonts w:ascii="Garamond" w:hAnsi="Garamond"/>
          <w:sz w:val="24"/>
        </w:rPr>
        <w:t xml:space="preserve"> al momento del salvataggio delle tabelle interessate.</w:t>
      </w:r>
    </w:p>
    <w:p w14:paraId="0E58526B" w14:textId="77777777" w:rsidR="00EB6D20" w:rsidRPr="00A96C53" w:rsidRDefault="00EB6D20" w:rsidP="00EB6D20">
      <w:pPr>
        <w:numPr>
          <w:ilvl w:val="0"/>
          <w:numId w:val="24"/>
        </w:numPr>
        <w:spacing w:after="0" w:line="360" w:lineRule="auto"/>
        <w:rPr>
          <w:rFonts w:ascii="Garamond" w:hAnsi="Garamond"/>
          <w:sz w:val="24"/>
        </w:rPr>
      </w:pPr>
      <w:r w:rsidRPr="00A96C53">
        <w:rPr>
          <w:rFonts w:ascii="Garamond" w:hAnsi="Garamond"/>
          <w:b/>
          <w:sz w:val="24"/>
        </w:rPr>
        <w:t xml:space="preserve">Tabelle 5 e 6 contratti SCLA e AFAM del comparto Istruzione e Ricerca: </w:t>
      </w:r>
      <w:r w:rsidRPr="00A96C53">
        <w:rPr>
          <w:rFonts w:ascii="Garamond" w:hAnsi="Garamond"/>
          <w:sz w:val="24"/>
        </w:rPr>
        <w:t xml:space="preserve">solo per i modelli riferiti al personale al quale viene applicato il contratto della Scuola e delle Istituzioni di alta formazione e specializzazione artistica e musicale (AFAM) SICO verificherà che </w:t>
      </w:r>
      <w:r w:rsidRPr="00A96C53">
        <w:rPr>
          <w:rFonts w:ascii="Garamond" w:hAnsi="Garamond"/>
          <w:sz w:val="24"/>
          <w:u w:val="single"/>
        </w:rPr>
        <w:t>non siano presenti</w:t>
      </w:r>
      <w:r w:rsidRPr="00A96C53">
        <w:rPr>
          <w:rFonts w:ascii="Garamond" w:hAnsi="Garamond"/>
          <w:sz w:val="24"/>
        </w:rPr>
        <w:t xml:space="preserve"> dati in corrispondenza delle qualifiche riferite al personale con contratto a tempo determinato annuale e non annuale fino al termine delle attività didattiche</w:t>
      </w:r>
      <w:r>
        <w:rPr>
          <w:rFonts w:ascii="Garamond" w:hAnsi="Garamond"/>
          <w:sz w:val="24"/>
        </w:rPr>
        <w:t xml:space="preserve"> (per AFAM è previsto solo il contratto a tempo determinato annuale)</w:t>
      </w:r>
      <w:r w:rsidRPr="00A96C53">
        <w:rPr>
          <w:rFonts w:ascii="Garamond" w:hAnsi="Garamond"/>
          <w:sz w:val="24"/>
        </w:rPr>
        <w:t>. Per tali qualifiche non è infatti prevista la registrazione del turn-over. In presenza di dati, si procede automaticamente alla loro cancellazione e viene emesso un messaggio nel quale è indicato che “sono stati salvati tutti i dati immessi tranne quelli relativi alle qualifiche a tempo determinato”.</w:t>
      </w:r>
    </w:p>
    <w:p w14:paraId="6D5E9EC5" w14:textId="77777777" w:rsidR="00EB6D20" w:rsidRPr="00A96C53" w:rsidRDefault="00EB6D20" w:rsidP="00EB6D20">
      <w:pPr>
        <w:numPr>
          <w:ilvl w:val="0"/>
          <w:numId w:val="25"/>
        </w:numPr>
        <w:spacing w:after="0" w:line="360" w:lineRule="auto"/>
        <w:rPr>
          <w:rFonts w:ascii="Garamond" w:hAnsi="Garamond"/>
          <w:sz w:val="24"/>
        </w:rPr>
      </w:pPr>
      <w:r w:rsidRPr="00A96C53">
        <w:rPr>
          <w:rFonts w:ascii="Garamond" w:hAnsi="Garamond"/>
          <w:b/>
          <w:sz w:val="24"/>
        </w:rPr>
        <w:t>Tabella 10:</w:t>
      </w:r>
      <w:r w:rsidRPr="00A96C53">
        <w:rPr>
          <w:rFonts w:ascii="Garamond" w:hAnsi="Garamond"/>
          <w:sz w:val="24"/>
        </w:rPr>
        <w:t xml:space="preserve"> SICO verificherà la presenza di informazioni nella regione di appartenenza territoriale dell’Istituzione segnalandone, con un messaggio di attenzione, l’eventuale assenza. Per le Istituzioni che hanno tutto il personale dipendente dislocato nella propria regione di appartenenza territoriale, tramite un apposito tasto presente sulla tabella 10 sarà possibile effettuare automaticamente la compilazione di questa tabella (unità in servizio al 31.12 indicate nella tabella 1 più personale proveniente da altre Istituzioni comandato/distaccato, fuori ruolo e in convenzione, meno personale presso altre Istituzioni indicati nella tabella 3 come comandato/distaccato, fuori ruolo, in convenzione e in aspettativa).</w:t>
      </w:r>
    </w:p>
    <w:p w14:paraId="61FDEBD8" w14:textId="77777777" w:rsidR="00EB6D20" w:rsidRDefault="00EB6D20" w:rsidP="00EB6D20">
      <w:pPr>
        <w:spacing w:after="0" w:line="360" w:lineRule="auto"/>
        <w:ind w:firstLine="0"/>
        <w:rPr>
          <w:b/>
          <w:sz w:val="24"/>
        </w:rPr>
      </w:pPr>
      <w:r w:rsidRPr="00A96C53">
        <w:rPr>
          <w:rFonts w:ascii="Garamond" w:hAnsi="Garamond"/>
          <w:sz w:val="24"/>
        </w:rPr>
        <w:t xml:space="preserve">Dopo avere inserito e </w:t>
      </w:r>
      <w:r w:rsidRPr="00A96C53">
        <w:rPr>
          <w:rFonts w:ascii="Garamond" w:hAnsi="Garamond"/>
          <w:b/>
          <w:bCs/>
          <w:sz w:val="24"/>
        </w:rPr>
        <w:t>salvato</w:t>
      </w:r>
      <w:r w:rsidRPr="00A96C53">
        <w:rPr>
          <w:rFonts w:ascii="Garamond" w:hAnsi="Garamond"/>
          <w:sz w:val="24"/>
        </w:rPr>
        <w:t xml:space="preserve"> i dati relativi a tutte le tabelle dichiarate nella SI1 e l</w:t>
      </w:r>
      <w:r>
        <w:rPr>
          <w:rFonts w:ascii="Garamond" w:hAnsi="Garamond"/>
          <w:sz w:val="24"/>
        </w:rPr>
        <w:t>a</w:t>
      </w:r>
      <w:r w:rsidRPr="00A96C53">
        <w:rPr>
          <w:rFonts w:ascii="Garamond" w:hAnsi="Garamond"/>
          <w:sz w:val="24"/>
        </w:rPr>
        <w:t xml:space="preserve"> eventual</w:t>
      </w:r>
      <w:r>
        <w:rPr>
          <w:rFonts w:ascii="Garamond" w:hAnsi="Garamond"/>
          <w:sz w:val="24"/>
        </w:rPr>
        <w:t>e</w:t>
      </w:r>
      <w:r w:rsidRPr="00A96C53">
        <w:rPr>
          <w:rFonts w:ascii="Garamond" w:hAnsi="Garamond"/>
          <w:sz w:val="24"/>
        </w:rPr>
        <w:t xml:space="preserve"> SI1A Convenzioni, nonché nella Tabella di riconciliazione, </w:t>
      </w:r>
      <w:r w:rsidRPr="00A96C53">
        <w:rPr>
          <w:rFonts w:ascii="Garamond" w:hAnsi="Garamond"/>
          <w:b/>
          <w:sz w:val="24"/>
        </w:rPr>
        <w:t>è necessario visualizzare le anomalie attraverso il tab “Controlli SQ/IN” ed infine dichiarare conclusa la rilevazione</w:t>
      </w:r>
      <w:r w:rsidRPr="00A96C53">
        <w:rPr>
          <w:rFonts w:ascii="Garamond" w:hAnsi="Garamond"/>
          <w:sz w:val="24"/>
        </w:rPr>
        <w:t xml:space="preserve"> </w:t>
      </w:r>
      <w:r w:rsidRPr="00A96C53">
        <w:rPr>
          <w:rFonts w:ascii="Garamond" w:hAnsi="Garamond"/>
          <w:b/>
          <w:sz w:val="24"/>
        </w:rPr>
        <w:t>utilizzando il tasto “Concludi Rilevazione” presente sulla Scheda informativa 1.</w:t>
      </w:r>
    </w:p>
    <w:p w14:paraId="654D961B" w14:textId="77777777" w:rsidR="00EB6D20" w:rsidRPr="002D3C69" w:rsidRDefault="00EB6D20" w:rsidP="00EB6D20">
      <w:pPr>
        <w:spacing w:after="0" w:line="360" w:lineRule="auto"/>
        <w:ind w:firstLine="0"/>
        <w:rPr>
          <w:rFonts w:ascii="Garamond" w:hAnsi="Garamond"/>
          <w:sz w:val="24"/>
        </w:rPr>
      </w:pPr>
    </w:p>
    <w:tbl>
      <w:tblPr>
        <w:tblW w:w="0" w:type="auto"/>
        <w:jc w:val="center"/>
        <w:tblLayout w:type="fixed"/>
        <w:tblCellMar>
          <w:left w:w="10" w:type="dxa"/>
          <w:right w:w="10" w:type="dxa"/>
        </w:tblCellMar>
        <w:tblLook w:val="0000" w:firstRow="0" w:lastRow="0" w:firstColumn="0" w:lastColumn="0" w:noHBand="0" w:noVBand="0"/>
      </w:tblPr>
      <w:tblGrid>
        <w:gridCol w:w="9547"/>
      </w:tblGrid>
      <w:tr w:rsidR="00EB6D20" w:rsidRPr="002B2DFD" w14:paraId="33000EA7" w14:textId="77777777" w:rsidTr="003D33D7">
        <w:trPr>
          <w:trHeight w:val="340"/>
          <w:jc w:val="center"/>
        </w:trPr>
        <w:tc>
          <w:tcPr>
            <w:tcW w:w="9547" w:type="dxa"/>
            <w:tcBorders>
              <w:top w:val="single" w:sz="4" w:space="0" w:color="000000"/>
              <w:left w:val="single" w:sz="4" w:space="0" w:color="000000"/>
              <w:bottom w:val="single" w:sz="4" w:space="0" w:color="000000"/>
              <w:right w:val="single" w:sz="4" w:space="0" w:color="000000"/>
            </w:tcBorders>
            <w:shd w:val="clear" w:color="auto" w:fill="E6E6E6"/>
            <w:tcMar>
              <w:left w:w="57" w:type="dxa"/>
              <w:right w:w="57" w:type="dxa"/>
            </w:tcMar>
          </w:tcPr>
          <w:p w14:paraId="6C848570" w14:textId="77777777" w:rsidR="00EB6D20" w:rsidRPr="00A16D61" w:rsidRDefault="00EB6D20" w:rsidP="003D33D7">
            <w:pPr>
              <w:spacing w:after="0"/>
              <w:ind w:firstLine="0"/>
              <w:rPr>
                <w:rFonts w:ascii="Garamond" w:hAnsi="Garamond"/>
                <w:b/>
                <w:bCs/>
              </w:rPr>
            </w:pPr>
            <w:r w:rsidRPr="00A16D61">
              <w:rPr>
                <w:rFonts w:ascii="Garamond" w:hAnsi="Garamond"/>
                <w:b/>
                <w:bCs/>
              </w:rPr>
              <w:t>ATTENZIONE</w:t>
            </w:r>
          </w:p>
        </w:tc>
      </w:tr>
      <w:tr w:rsidR="00EB6D20" w:rsidRPr="002B2DFD" w14:paraId="6364CA73" w14:textId="77777777" w:rsidTr="003D33D7">
        <w:trPr>
          <w:trHeight w:val="689"/>
          <w:jc w:val="center"/>
        </w:trPr>
        <w:tc>
          <w:tcPr>
            <w:tcW w:w="9547" w:type="dxa"/>
            <w:tcBorders>
              <w:top w:val="single" w:sz="4" w:space="0" w:color="000000"/>
              <w:left w:val="single" w:sz="4" w:space="0" w:color="000000"/>
              <w:bottom w:val="single" w:sz="4" w:space="0" w:color="000000"/>
              <w:right w:val="single" w:sz="4" w:space="0" w:color="000000"/>
            </w:tcBorders>
            <w:shd w:val="clear" w:color="auto" w:fill="E6E6E6"/>
            <w:tcMar>
              <w:left w:w="57" w:type="dxa"/>
              <w:right w:w="57" w:type="dxa"/>
            </w:tcMar>
          </w:tcPr>
          <w:p w14:paraId="243EE4FA" w14:textId="77777777" w:rsidR="00EB6D20" w:rsidRPr="00A16D61" w:rsidRDefault="00EB6D20" w:rsidP="003D33D7">
            <w:pPr>
              <w:spacing w:line="276" w:lineRule="auto"/>
              <w:ind w:firstLine="0"/>
              <w:rPr>
                <w:rFonts w:ascii="Garamond" w:hAnsi="Garamond"/>
              </w:rPr>
            </w:pPr>
            <w:r w:rsidRPr="00A16D61">
              <w:rPr>
                <w:rFonts w:ascii="Garamond" w:hAnsi="Garamond"/>
              </w:rPr>
              <w:t>Con la conclusione della rilevazione l’Istituzione non può più modificare i dati inseriti, se non con l’intervento della RTS/UCB con le modalità di seguito illustrate relative alla fase di rettifica. Fanno eccezione le tabelle correlate al monitoraggio della contrattazione integrativa per le quali è prevista una diversa modalità per la gestione di interventi di rettifica/aggiornamento nei due anni precedenti la rilevazione corrente. Prima di concludere è quindi consigliabile:</w:t>
            </w:r>
          </w:p>
          <w:p w14:paraId="1BE3092A" w14:textId="77777777" w:rsidR="00EB6D20" w:rsidRPr="00A16D61" w:rsidRDefault="00EB6D20" w:rsidP="003D33D7">
            <w:pPr>
              <w:spacing w:line="276" w:lineRule="auto"/>
              <w:ind w:left="324" w:hanging="142"/>
              <w:rPr>
                <w:rFonts w:ascii="Garamond" w:hAnsi="Garamond"/>
              </w:rPr>
            </w:pPr>
            <w:r w:rsidRPr="00A16D61">
              <w:rPr>
                <w:rFonts w:ascii="Garamond" w:hAnsi="Garamond"/>
              </w:rPr>
              <w:t xml:space="preserve">- in modalità web, prendere visione dei controlli </w:t>
            </w:r>
            <w:r>
              <w:rPr>
                <w:rFonts w:ascii="Garamond" w:hAnsi="Garamond"/>
              </w:rPr>
              <w:t>in tempo reale</w:t>
            </w:r>
            <w:r w:rsidRPr="00A16D61">
              <w:rPr>
                <w:rFonts w:ascii="Garamond" w:hAnsi="Garamond"/>
              </w:rPr>
              <w:t xml:space="preserve"> effettuati da SICO accedendo tramite il tab “</w:t>
            </w:r>
            <w:r w:rsidRPr="00A16D61">
              <w:rPr>
                <w:rFonts w:ascii="Garamond" w:hAnsi="Garamond"/>
                <w:b/>
              </w:rPr>
              <w:t>Controlli</w:t>
            </w:r>
            <w:r w:rsidRPr="00A16D61">
              <w:rPr>
                <w:rFonts w:ascii="Garamond" w:hAnsi="Garamond"/>
              </w:rPr>
              <w:t xml:space="preserve"> </w:t>
            </w:r>
            <w:r w:rsidRPr="00A16D61">
              <w:rPr>
                <w:rFonts w:ascii="Garamond" w:hAnsi="Garamond"/>
                <w:b/>
              </w:rPr>
              <w:t>SQ/IN</w:t>
            </w:r>
            <w:r w:rsidRPr="00A16D61">
              <w:rPr>
                <w:rFonts w:ascii="Garamond" w:hAnsi="Garamond"/>
              </w:rPr>
              <w:t>” ai tab delle singole squadrature e incongruenze;</w:t>
            </w:r>
          </w:p>
          <w:p w14:paraId="6FE34887" w14:textId="77777777" w:rsidR="00EB6D20" w:rsidRPr="00A16D61" w:rsidRDefault="00EB6D20" w:rsidP="003D33D7">
            <w:pPr>
              <w:spacing w:line="276" w:lineRule="auto"/>
              <w:ind w:left="324" w:hanging="142"/>
              <w:rPr>
                <w:rFonts w:ascii="Garamond" w:hAnsi="Garamond"/>
              </w:rPr>
            </w:pPr>
            <w:r w:rsidRPr="00A16D61">
              <w:rPr>
                <w:rFonts w:ascii="Garamond" w:hAnsi="Garamond"/>
              </w:rPr>
              <w:t>- controllare la sintesi dei dati in serie storica accedendo tramite il tab “</w:t>
            </w:r>
            <w:r w:rsidRPr="00A16D61">
              <w:rPr>
                <w:rFonts w:ascii="Garamond" w:hAnsi="Garamond"/>
                <w:b/>
              </w:rPr>
              <w:t>Riepilogo triennale</w:t>
            </w:r>
            <w:r w:rsidRPr="00A16D61">
              <w:rPr>
                <w:rFonts w:ascii="Garamond" w:hAnsi="Garamond"/>
              </w:rPr>
              <w:t>” alle tabelle di riepilogo (si ricorda che su tali tabelle l’aggiornamento quotidiano viene effettuato nel corso del batch notturno);</w:t>
            </w:r>
          </w:p>
          <w:p w14:paraId="7D624CB0" w14:textId="77777777" w:rsidR="00EB6D20" w:rsidRPr="00A16D61" w:rsidRDefault="00EB6D20" w:rsidP="003D33D7">
            <w:pPr>
              <w:spacing w:line="276" w:lineRule="auto"/>
              <w:ind w:left="324" w:hanging="142"/>
              <w:rPr>
                <w:rFonts w:ascii="Garamond" w:hAnsi="Garamond"/>
                <w:b/>
              </w:rPr>
            </w:pPr>
            <w:r w:rsidRPr="00A16D61">
              <w:rPr>
                <w:rFonts w:ascii="Garamond" w:hAnsi="Garamond"/>
              </w:rPr>
              <w:t xml:space="preserve">- utilizzare, dal </w:t>
            </w:r>
            <w:r>
              <w:rPr>
                <w:rFonts w:ascii="Garamond" w:hAnsi="Garamond"/>
              </w:rPr>
              <w:t>menu</w:t>
            </w:r>
            <w:r w:rsidRPr="00A16D61">
              <w:rPr>
                <w:rFonts w:ascii="Garamond" w:hAnsi="Garamond"/>
              </w:rPr>
              <w:t xml:space="preserve"> posto nella parte alta della schermata, la funzione di </w:t>
            </w:r>
            <w:r w:rsidRPr="00A16D61">
              <w:rPr>
                <w:rFonts w:ascii="Garamond" w:hAnsi="Garamond"/>
                <w:b/>
              </w:rPr>
              <w:t>richiesta delle anomalie</w:t>
            </w:r>
            <w:r w:rsidRPr="00A16D61">
              <w:rPr>
                <w:rFonts w:ascii="Garamond" w:hAnsi="Garamond"/>
              </w:rPr>
              <w:t xml:space="preserve"> (cfr. § “Anomalie”) per attivare un’ulteriore verifica di tutte le squadrature e incongruenze </w:t>
            </w:r>
            <w:r>
              <w:rPr>
                <w:rFonts w:ascii="Garamond" w:hAnsi="Garamond"/>
              </w:rPr>
              <w:t xml:space="preserve">generate da SICO </w:t>
            </w:r>
            <w:r w:rsidRPr="00A16D61">
              <w:rPr>
                <w:rFonts w:ascii="Garamond" w:hAnsi="Garamond"/>
              </w:rPr>
              <w:t xml:space="preserve">con </w:t>
            </w:r>
            <w:r w:rsidRPr="00A16D61">
              <w:rPr>
                <w:rFonts w:ascii="Garamond" w:hAnsi="Garamond"/>
              </w:rPr>
              <w:lastRenderedPageBreak/>
              <w:t>il processo notturno di controllo e</w:t>
            </w:r>
            <w:r>
              <w:rPr>
                <w:rFonts w:ascii="Garamond" w:hAnsi="Garamond"/>
              </w:rPr>
              <w:t xml:space="preserve"> i</w:t>
            </w:r>
            <w:r w:rsidRPr="00A16D61">
              <w:rPr>
                <w:rFonts w:ascii="Garamond" w:hAnsi="Garamond"/>
              </w:rPr>
              <w:t xml:space="preserve"> controlli NSIS a cui sono sottoposti gli enti del SSN per le tabelle di competenza del Ministero della Salute. La loro visualizzazione sarà possibile il giorno successivo alla richiesta e prospetterà la situazione elaborata dallo stesso processo che rilascerà la certificazione; </w:t>
            </w:r>
            <w:r w:rsidRPr="00A16D61">
              <w:rPr>
                <w:rFonts w:ascii="Garamond" w:hAnsi="Garamond"/>
                <w:b/>
              </w:rPr>
              <w:t>si ricorda che il controllo definitivo delle anomalie è soltanto quello riportato nel PDF a seguito del processo notturno.</w:t>
            </w:r>
          </w:p>
          <w:p w14:paraId="3F2500A3" w14:textId="77777777" w:rsidR="00EB6D20" w:rsidRPr="00A16D61" w:rsidRDefault="00EB6D20" w:rsidP="003D33D7">
            <w:pPr>
              <w:spacing w:line="276" w:lineRule="auto"/>
              <w:ind w:firstLine="0"/>
              <w:rPr>
                <w:rFonts w:ascii="Garamond" w:hAnsi="Garamond"/>
              </w:rPr>
            </w:pPr>
            <w:r>
              <w:rPr>
                <w:rFonts w:ascii="Garamond" w:hAnsi="Garamond"/>
              </w:rPr>
              <w:t>Effettuando questi passaggi sarà</w:t>
            </w:r>
            <w:r w:rsidRPr="00A16D61">
              <w:rPr>
                <w:rFonts w:ascii="Garamond" w:hAnsi="Garamond"/>
              </w:rPr>
              <w:t xml:space="preserve"> possibile intervenire sugli errori che </w:t>
            </w:r>
            <w:r>
              <w:rPr>
                <w:rFonts w:ascii="Garamond" w:hAnsi="Garamond"/>
              </w:rPr>
              <w:t>impediscono</w:t>
            </w:r>
            <w:r w:rsidRPr="00A16D61">
              <w:rPr>
                <w:rFonts w:ascii="Garamond" w:hAnsi="Garamond"/>
              </w:rPr>
              <w:t xml:space="preserve"> il rilascio della certificazione </w:t>
            </w:r>
            <w:r>
              <w:rPr>
                <w:rFonts w:ascii="Garamond" w:hAnsi="Garamond"/>
              </w:rPr>
              <w:t>apportando</w:t>
            </w:r>
            <w:r w:rsidRPr="00A16D61">
              <w:rPr>
                <w:rFonts w:ascii="Garamond" w:hAnsi="Garamond"/>
              </w:rPr>
              <w:t xml:space="preserve"> le eventuali correzioni ai dati sui quali SICO/NSIS abbia riscontrato </w:t>
            </w:r>
            <w:r>
              <w:rPr>
                <w:rFonts w:ascii="Garamond" w:hAnsi="Garamond"/>
              </w:rPr>
              <w:t xml:space="preserve">squadrature e/o </w:t>
            </w:r>
            <w:r w:rsidRPr="00A16D61">
              <w:rPr>
                <w:rFonts w:ascii="Garamond" w:hAnsi="Garamond"/>
              </w:rPr>
              <w:t>incongruenze o sui quali l’analisi delle tabelle del riepilogo triennale abbia evidenziato la necessità di interventi di modifica, senza dover richiedere l’apertura della fase di rettifica alla RTS/UCB.</w:t>
            </w:r>
          </w:p>
          <w:p w14:paraId="09963B12" w14:textId="77777777" w:rsidR="00EB6D20" w:rsidRPr="002B2DFD" w:rsidRDefault="00EB6D20" w:rsidP="003D33D7">
            <w:pPr>
              <w:spacing w:line="276" w:lineRule="auto"/>
              <w:ind w:firstLine="0"/>
              <w:rPr>
                <w:b/>
              </w:rPr>
            </w:pPr>
            <w:r w:rsidRPr="00A16D61">
              <w:rPr>
                <w:rFonts w:ascii="Garamond" w:hAnsi="Garamond"/>
              </w:rPr>
              <w:t xml:space="preserve">Soltanto dopo aver operato nel modo descritto, si provvederà a </w:t>
            </w:r>
            <w:r w:rsidRPr="00A16D61">
              <w:rPr>
                <w:rFonts w:ascii="Garamond" w:hAnsi="Garamond"/>
                <w:b/>
              </w:rPr>
              <w:t>concludere l’acquisizione del modello che avvierà automaticamente il processo di certificazione</w:t>
            </w:r>
            <w:r w:rsidRPr="00A16D61">
              <w:rPr>
                <w:rFonts w:ascii="Garamond" w:hAnsi="Garamond"/>
              </w:rPr>
              <w:t>, il cui risultato sarà consultabile il giorno successivo.</w:t>
            </w:r>
            <w:r>
              <w:rPr>
                <w:rFonts w:ascii="Garamond" w:hAnsi="Garamond"/>
              </w:rPr>
              <w:t xml:space="preserve"> </w:t>
            </w:r>
            <w:r w:rsidRPr="00A16D61">
              <w:rPr>
                <w:rFonts w:ascii="Garamond" w:hAnsi="Garamond"/>
                <w:b/>
              </w:rPr>
              <w:t>Le giustificazioni alle</w:t>
            </w:r>
            <w:r w:rsidRPr="002B2DFD">
              <w:rPr>
                <w:b/>
              </w:rPr>
              <w:t xml:space="preserve"> </w:t>
            </w:r>
            <w:r w:rsidRPr="00A16D61">
              <w:rPr>
                <w:rFonts w:ascii="Garamond" w:hAnsi="Garamond"/>
                <w:b/>
              </w:rPr>
              <w:t>eventuali incongruenze potranno essere inserite in SICO solo dal giorno successivo all’elaborazione effettuata dal processo notturno.</w:t>
            </w:r>
          </w:p>
        </w:tc>
      </w:tr>
    </w:tbl>
    <w:p w14:paraId="2CB77E5D" w14:textId="77777777" w:rsidR="00EB6D20" w:rsidRDefault="00EB6D20" w:rsidP="00EB6D20">
      <w:pPr>
        <w:spacing w:after="0" w:line="360" w:lineRule="auto"/>
        <w:ind w:firstLine="0"/>
        <w:rPr>
          <w:rFonts w:ascii="Garamond" w:hAnsi="Garamond"/>
          <w:sz w:val="24"/>
        </w:rPr>
      </w:pPr>
    </w:p>
    <w:p w14:paraId="16776E6F" w14:textId="77777777" w:rsidR="00EB6D20" w:rsidRPr="00484360" w:rsidRDefault="00EB6D20" w:rsidP="00EB6D20">
      <w:pPr>
        <w:pStyle w:val="Titolo3"/>
      </w:pPr>
      <w:bookmarkStart w:id="57" w:name="_Toc5202355"/>
      <w:bookmarkStart w:id="58" w:name="_Toc7166459"/>
      <w:bookmarkStart w:id="59" w:name="_Toc167394229"/>
      <w:bookmarkStart w:id="60" w:name="_Toc169797045"/>
      <w:r w:rsidRPr="00FB0C0C">
        <w:t>Customer Satisfaction</w:t>
      </w:r>
      <w:bookmarkEnd w:id="57"/>
      <w:bookmarkEnd w:id="58"/>
      <w:bookmarkEnd w:id="59"/>
      <w:bookmarkEnd w:id="60"/>
    </w:p>
    <w:p w14:paraId="7ED45816" w14:textId="77777777" w:rsidR="00EB6D20" w:rsidRPr="00A96C53" w:rsidRDefault="00EB6D20" w:rsidP="00EB6D20">
      <w:pPr>
        <w:spacing w:after="0" w:line="360" w:lineRule="auto"/>
        <w:ind w:firstLine="0"/>
        <w:rPr>
          <w:rFonts w:ascii="Garamond" w:hAnsi="Garamond"/>
          <w:sz w:val="24"/>
        </w:rPr>
      </w:pPr>
      <w:r w:rsidRPr="00A96C53">
        <w:rPr>
          <w:rFonts w:ascii="Garamond" w:hAnsi="Garamond"/>
          <w:sz w:val="24"/>
        </w:rPr>
        <w:t xml:space="preserve">A conclusione della rilevazione in modalità web SICO inviterà l’utente a compilare un </w:t>
      </w:r>
      <w:r>
        <w:rPr>
          <w:rFonts w:ascii="Garamond" w:hAnsi="Garamond"/>
          <w:sz w:val="24"/>
        </w:rPr>
        <w:t xml:space="preserve">breve </w:t>
      </w:r>
      <w:r w:rsidRPr="00A96C53">
        <w:rPr>
          <w:rFonts w:ascii="Garamond" w:hAnsi="Garamond"/>
          <w:sz w:val="24"/>
        </w:rPr>
        <w:t>questionario di customer satisfaction.</w:t>
      </w:r>
    </w:p>
    <w:p w14:paraId="334433F0" w14:textId="77777777" w:rsidR="00EB6D20" w:rsidRPr="00A96C53" w:rsidRDefault="00EB6D20" w:rsidP="00EB6D20">
      <w:pPr>
        <w:spacing w:after="0" w:line="360" w:lineRule="auto"/>
        <w:ind w:firstLine="0"/>
        <w:rPr>
          <w:rFonts w:ascii="Garamond" w:hAnsi="Garamond"/>
          <w:sz w:val="24"/>
        </w:rPr>
      </w:pPr>
      <w:r w:rsidRPr="00A96C53">
        <w:rPr>
          <w:rFonts w:ascii="Garamond" w:hAnsi="Garamond"/>
          <w:sz w:val="24"/>
        </w:rPr>
        <w:t>Il questionario è realizzato per verificare il grado di soddisfazione dell’utente che trasmette i dati sul funzionamento della rilevazione, nonché per individuare le tematiche sulle quali intervenire per migliorare ulteriormente il sistema informativo, le istruzioni presenti in circolare, il servizio di assistenza e la fruizione del materiale utile all’interno del sito internet.</w:t>
      </w:r>
    </w:p>
    <w:p w14:paraId="5A89400C" w14:textId="77777777" w:rsidR="00EB6D20" w:rsidRPr="00FB0C0C" w:rsidRDefault="00EB6D20" w:rsidP="00EB6D20">
      <w:pPr>
        <w:pStyle w:val="Titolo3"/>
      </w:pPr>
      <w:bookmarkStart w:id="61" w:name="_Toc5202356"/>
      <w:bookmarkStart w:id="62" w:name="_Toc7166460"/>
      <w:bookmarkStart w:id="63" w:name="_Toc167394230"/>
      <w:bookmarkStart w:id="64" w:name="_Toc169797046"/>
      <w:r w:rsidRPr="00D4658D">
        <w:t>Acquisizione con il kit Excel</w:t>
      </w:r>
      <w:bookmarkEnd w:id="61"/>
      <w:bookmarkEnd w:id="62"/>
      <w:bookmarkEnd w:id="63"/>
      <w:bookmarkEnd w:id="64"/>
    </w:p>
    <w:p w14:paraId="5E6AFF99" w14:textId="77777777" w:rsidR="00EB6D20" w:rsidRPr="00A96C53" w:rsidRDefault="00EB6D20" w:rsidP="00EB6D20">
      <w:pPr>
        <w:spacing w:after="0" w:line="360" w:lineRule="auto"/>
        <w:ind w:firstLine="0"/>
        <w:rPr>
          <w:rFonts w:ascii="Garamond" w:hAnsi="Garamond"/>
          <w:sz w:val="24"/>
        </w:rPr>
      </w:pPr>
      <w:r w:rsidRPr="00A96C53">
        <w:rPr>
          <w:rFonts w:ascii="Garamond" w:hAnsi="Garamond"/>
          <w:sz w:val="24"/>
        </w:rPr>
        <w:t>La funzionalità permette di scaricare sul proprio personal computer il kit di tabelle in formato excel direttamente da SICO attraverso la funzione “</w:t>
      </w:r>
      <w:r w:rsidRPr="00A96C53">
        <w:rPr>
          <w:rFonts w:ascii="Garamond" w:hAnsi="Garamond"/>
          <w:b/>
          <w:sz w:val="24"/>
        </w:rPr>
        <w:t>Download</w:t>
      </w:r>
      <w:r w:rsidRPr="00A96C53">
        <w:rPr>
          <w:rFonts w:ascii="Garamond" w:hAnsi="Garamond"/>
          <w:sz w:val="24"/>
        </w:rPr>
        <w:t>”. Dopo aver compilato il kit in ogni sua parte, per trasferire tutte le informazioni in SICO occorre utilizzare la funzione di “</w:t>
      </w:r>
      <w:r w:rsidRPr="00A96C53">
        <w:rPr>
          <w:rFonts w:ascii="Garamond" w:hAnsi="Garamond"/>
          <w:b/>
          <w:sz w:val="24"/>
        </w:rPr>
        <w:t>Upload</w:t>
      </w:r>
      <w:r w:rsidRPr="00A96C53">
        <w:rPr>
          <w:rFonts w:ascii="Garamond" w:hAnsi="Garamond"/>
          <w:sz w:val="24"/>
        </w:rPr>
        <w:t>”.</w:t>
      </w:r>
    </w:p>
    <w:p w14:paraId="49DC785C" w14:textId="77777777" w:rsidR="00EB6D20" w:rsidRDefault="00EB6D20" w:rsidP="00EB6D20">
      <w:pPr>
        <w:spacing w:after="0" w:line="360" w:lineRule="auto"/>
        <w:ind w:firstLine="0"/>
        <w:rPr>
          <w:rFonts w:ascii="Garamond" w:hAnsi="Garamond"/>
          <w:sz w:val="24"/>
        </w:rPr>
      </w:pPr>
      <w:r w:rsidRPr="00A96C53">
        <w:rPr>
          <w:rFonts w:ascii="Garamond" w:hAnsi="Garamond"/>
          <w:sz w:val="24"/>
        </w:rPr>
        <w:t xml:space="preserve">Nel caso in cui una Istituzione applichi al proprio personale contratti </w:t>
      </w:r>
      <w:r>
        <w:rPr>
          <w:rFonts w:ascii="Garamond" w:hAnsi="Garamond"/>
          <w:sz w:val="24"/>
        </w:rPr>
        <w:t xml:space="preserve">collettivi </w:t>
      </w:r>
      <w:r w:rsidRPr="00A96C53">
        <w:rPr>
          <w:rFonts w:ascii="Garamond" w:hAnsi="Garamond"/>
          <w:sz w:val="24"/>
        </w:rPr>
        <w:t xml:space="preserve">diversi, dovrà compilare tanti kit quanti sono i contratti applicati, dopo averne richiesto l’abilitazione con una mail alla casella di posta </w:t>
      </w:r>
      <w:hyperlink r:id="rId41" w:history="1">
        <w:r w:rsidRPr="00A96C53">
          <w:rPr>
            <w:rStyle w:val="Collegamentoipertestuale"/>
            <w:rFonts w:ascii="Garamond" w:hAnsi="Garamond"/>
            <w:sz w:val="24"/>
          </w:rPr>
          <w:t>utenze.sico@mef.gov.it</w:t>
        </w:r>
      </w:hyperlink>
      <w:r w:rsidRPr="00A96C53">
        <w:rPr>
          <w:rFonts w:ascii="Garamond" w:hAnsi="Garamond"/>
          <w:sz w:val="24"/>
        </w:rPr>
        <w:t>. Ad esempio, il Comune che applica il CCNL delle Funzioni locali e il contratto Istruzione e Ricerca, troverà all’interno di SICO i kit relativi a due contratti RALN e SCLA.</w:t>
      </w:r>
    </w:p>
    <w:p w14:paraId="2A022ADA" w14:textId="77777777" w:rsidR="00EB6D20" w:rsidDel="00EA3103" w:rsidRDefault="00EB6D20" w:rsidP="00EB6D20">
      <w:pPr>
        <w:spacing w:after="0" w:line="360" w:lineRule="auto"/>
        <w:ind w:firstLine="0"/>
        <w:rPr>
          <w:rFonts w:ascii="Garamond" w:hAnsi="Garamond"/>
          <w:sz w:val="24"/>
        </w:rPr>
      </w:pPr>
      <w:r w:rsidRPr="00EC1CD9" w:rsidDel="00EA3103">
        <w:rPr>
          <w:rFonts w:ascii="Garamond" w:hAnsi="Garamond"/>
          <w:sz w:val="24"/>
        </w:rPr>
        <w:t>Il kit excel può essere utilizzato anche con programmi open source avendo l’accortezza di salvare il kit nel formato excel originario, senza trasformarlo in un formato open. Tale possibilità è assicurata dai programmi open source più diffusi. Come per tutti gli altri utenti che utilizzano il kit excel</w:t>
      </w:r>
      <w:r>
        <w:rPr>
          <w:rFonts w:ascii="Garamond" w:hAnsi="Garamond"/>
          <w:sz w:val="24"/>
        </w:rPr>
        <w:t>,</w:t>
      </w:r>
      <w:r w:rsidRPr="00EC1CD9" w:rsidDel="00EA3103">
        <w:rPr>
          <w:rFonts w:ascii="Garamond" w:hAnsi="Garamond"/>
          <w:sz w:val="24"/>
        </w:rPr>
        <w:t xml:space="preserve"> è </w:t>
      </w:r>
      <w:r w:rsidDel="00EA3103">
        <w:rPr>
          <w:rFonts w:ascii="Garamond" w:hAnsi="Garamond"/>
          <w:sz w:val="24"/>
        </w:rPr>
        <w:t>obbligatorio</w:t>
      </w:r>
      <w:r w:rsidRPr="00EC1CD9" w:rsidDel="00EA3103">
        <w:rPr>
          <w:rFonts w:ascii="Garamond" w:hAnsi="Garamond"/>
          <w:sz w:val="24"/>
        </w:rPr>
        <w:t xml:space="preserve"> il controllo del corretto caricamento dei dati </w:t>
      </w:r>
      <w:r>
        <w:rPr>
          <w:rFonts w:ascii="Garamond" w:hAnsi="Garamond"/>
          <w:sz w:val="24"/>
        </w:rPr>
        <w:t xml:space="preserve">in SICO, </w:t>
      </w:r>
      <w:r w:rsidRPr="00EC1CD9" w:rsidDel="00EA3103">
        <w:rPr>
          <w:rFonts w:ascii="Garamond" w:hAnsi="Garamond"/>
          <w:sz w:val="24"/>
        </w:rPr>
        <w:t>verificando quant</w:t>
      </w:r>
      <w:r w:rsidDel="00EA3103">
        <w:rPr>
          <w:rFonts w:ascii="Garamond" w:hAnsi="Garamond"/>
          <w:sz w:val="24"/>
        </w:rPr>
        <w:t>o riportato nelle maschere web. Tale verifica, necessaria</w:t>
      </w:r>
      <w:r>
        <w:rPr>
          <w:rFonts w:ascii="Garamond" w:hAnsi="Garamond"/>
          <w:sz w:val="24"/>
        </w:rPr>
        <w:t xml:space="preserve"> per tutti gli enti</w:t>
      </w:r>
      <w:r w:rsidDel="00EA3103">
        <w:rPr>
          <w:rFonts w:ascii="Garamond" w:hAnsi="Garamond"/>
          <w:sz w:val="24"/>
        </w:rPr>
        <w:t>, consente agli utiliz</w:t>
      </w:r>
      <w:r>
        <w:rPr>
          <w:rFonts w:ascii="Garamond" w:hAnsi="Garamond"/>
          <w:sz w:val="24"/>
        </w:rPr>
        <w:t>zatori di programmi open source</w:t>
      </w:r>
      <w:r w:rsidDel="00EA3103">
        <w:rPr>
          <w:rFonts w:ascii="Garamond" w:hAnsi="Garamond"/>
          <w:sz w:val="24"/>
        </w:rPr>
        <w:t xml:space="preserve"> di integrare </w:t>
      </w:r>
      <w:r w:rsidRPr="00EC1CD9" w:rsidDel="00EA3103">
        <w:rPr>
          <w:rFonts w:ascii="Garamond" w:hAnsi="Garamond"/>
          <w:sz w:val="24"/>
        </w:rPr>
        <w:t>le poche domande</w:t>
      </w:r>
      <w:r w:rsidDel="00EA3103">
        <w:rPr>
          <w:rFonts w:ascii="Garamond" w:hAnsi="Garamond"/>
          <w:sz w:val="24"/>
        </w:rPr>
        <w:t xml:space="preserve"> presenti ne</w:t>
      </w:r>
      <w:r w:rsidRPr="001E6425" w:rsidDel="00EA3103">
        <w:rPr>
          <w:rFonts w:ascii="Garamond" w:hAnsi="Garamond"/>
          <w:sz w:val="24"/>
        </w:rPr>
        <w:t xml:space="preserve">lle schede informative per la cui risposta </w:t>
      </w:r>
      <w:r w:rsidDel="00EA3103">
        <w:rPr>
          <w:rFonts w:ascii="Garamond" w:hAnsi="Garamond"/>
          <w:sz w:val="24"/>
        </w:rPr>
        <w:t>sono</w:t>
      </w:r>
      <w:r w:rsidRPr="001E6425" w:rsidDel="00EA3103">
        <w:rPr>
          <w:rFonts w:ascii="Garamond" w:hAnsi="Garamond"/>
          <w:sz w:val="24"/>
        </w:rPr>
        <w:t xml:space="preserve"> utilizzati dei “Radio button”</w:t>
      </w:r>
      <w:r>
        <w:rPr>
          <w:rFonts w:ascii="Garamond" w:hAnsi="Garamond"/>
          <w:sz w:val="24"/>
        </w:rPr>
        <w:t xml:space="preserve"> che spesso nel kit presentano dei problemi di compatibilità</w:t>
      </w:r>
      <w:r w:rsidDel="00EA3103">
        <w:rPr>
          <w:rFonts w:ascii="Garamond" w:hAnsi="Garamond"/>
          <w:sz w:val="24"/>
        </w:rPr>
        <w:t>.</w:t>
      </w:r>
    </w:p>
    <w:p w14:paraId="3032C756" w14:textId="77777777" w:rsidR="00EB6D20" w:rsidRPr="00A96C53" w:rsidRDefault="00EB6D20" w:rsidP="00EB6D20">
      <w:pPr>
        <w:spacing w:after="0" w:line="360" w:lineRule="auto"/>
        <w:ind w:firstLine="0"/>
        <w:rPr>
          <w:rFonts w:ascii="Garamond" w:hAnsi="Garamond"/>
          <w:sz w:val="24"/>
        </w:rPr>
      </w:pPr>
      <w:r w:rsidRPr="00A96C53">
        <w:rPr>
          <w:rFonts w:ascii="Garamond" w:hAnsi="Garamond"/>
          <w:sz w:val="24"/>
        </w:rPr>
        <w:lastRenderedPageBreak/>
        <w:t>Nel kit excel c’è un foglio di lavoro per ciascuna scheda informativa e tabella di rilevazione. In coda a tali fogli ne sono presenti altri di congruenza dei dati che permettono</w:t>
      </w:r>
      <w:r w:rsidRPr="00011C70">
        <w:rPr>
          <w:sz w:val="24"/>
        </w:rPr>
        <w:t xml:space="preserve"> </w:t>
      </w:r>
      <w:r w:rsidRPr="00A96C53">
        <w:rPr>
          <w:rFonts w:ascii="Garamond" w:hAnsi="Garamond"/>
          <w:sz w:val="24"/>
        </w:rPr>
        <w:t>all’Istituzione di conoscere il dettaglio delle Squadrature e delle Incongruenze. È presente anche un foglio di “Valori medi” elaborati a partire dai dati inseriti nelle tabelle, relativi alle assenze</w:t>
      </w:r>
      <w:r>
        <w:rPr>
          <w:rFonts w:ascii="Garamond" w:hAnsi="Garamond"/>
          <w:sz w:val="24"/>
        </w:rPr>
        <w:t xml:space="preserve"> e</w:t>
      </w:r>
      <w:r w:rsidRPr="00A96C53">
        <w:rPr>
          <w:rFonts w:ascii="Garamond" w:hAnsi="Garamond"/>
          <w:sz w:val="24"/>
        </w:rPr>
        <w:t xml:space="preserve"> alla retribuzione fissa e accessoria</w:t>
      </w:r>
      <w:r>
        <w:rPr>
          <w:rFonts w:ascii="Garamond" w:hAnsi="Garamond"/>
          <w:sz w:val="24"/>
        </w:rPr>
        <w:t>,</w:t>
      </w:r>
      <w:r w:rsidRPr="00A96C53">
        <w:rPr>
          <w:rFonts w:ascii="Garamond" w:hAnsi="Garamond"/>
          <w:sz w:val="24"/>
        </w:rPr>
        <w:t xml:space="preserve"> la cui analisi permette di evidenziare altri errori. Tutto ciò al fine di poter provvedere alle necessarie rettifiche dei dati inseriti negli stessi kit, ancora prima di effettuare l’operazione di “Upload” del kit in SICO. La presenza di Squadrature e Incongruenze è segnalata automaticamente anche sul foglio di lavoro relativo alla Scheda informativa 1.</w:t>
      </w:r>
    </w:p>
    <w:p w14:paraId="2715F56D" w14:textId="77777777" w:rsidR="00EB6D20" w:rsidRPr="00A96C53" w:rsidRDefault="00EB6D20" w:rsidP="00EB6D20">
      <w:pPr>
        <w:spacing w:after="0" w:line="360" w:lineRule="auto"/>
        <w:ind w:firstLine="0"/>
        <w:rPr>
          <w:rFonts w:ascii="Garamond" w:hAnsi="Garamond"/>
          <w:sz w:val="24"/>
        </w:rPr>
      </w:pPr>
      <w:r w:rsidRPr="00A96C53">
        <w:rPr>
          <w:rFonts w:ascii="Garamond" w:hAnsi="Garamond"/>
          <w:sz w:val="24"/>
        </w:rPr>
        <w:t xml:space="preserve">Il risultato dei controlli verrà evidenziato </w:t>
      </w:r>
      <w:r>
        <w:rPr>
          <w:rFonts w:ascii="Garamond" w:hAnsi="Garamond"/>
          <w:sz w:val="24"/>
        </w:rPr>
        <w:t xml:space="preserve">nei fogli relativi a ciascuna anomalia </w:t>
      </w:r>
      <w:r w:rsidRPr="00A96C53">
        <w:rPr>
          <w:rFonts w:ascii="Garamond" w:hAnsi="Garamond"/>
          <w:sz w:val="24"/>
        </w:rPr>
        <w:t>con un messaggio di “</w:t>
      </w:r>
      <w:r w:rsidRPr="00A96C53">
        <w:rPr>
          <w:rFonts w:ascii="Garamond" w:hAnsi="Garamond"/>
          <w:b/>
          <w:sz w:val="24"/>
        </w:rPr>
        <w:t>ok</w:t>
      </w:r>
      <w:r w:rsidRPr="00A96C53">
        <w:rPr>
          <w:rFonts w:ascii="Garamond" w:hAnsi="Garamond"/>
          <w:sz w:val="24"/>
        </w:rPr>
        <w:t xml:space="preserve">” ovvero con una segnalazione di </w:t>
      </w:r>
      <w:r w:rsidRPr="00A96C53">
        <w:rPr>
          <w:rFonts w:ascii="Garamond" w:hAnsi="Garamond"/>
          <w:b/>
          <w:sz w:val="24"/>
        </w:rPr>
        <w:t xml:space="preserve">errore </w:t>
      </w:r>
      <w:r w:rsidRPr="00A96C53">
        <w:rPr>
          <w:rFonts w:ascii="Garamond" w:hAnsi="Garamond"/>
          <w:sz w:val="24"/>
        </w:rPr>
        <w:t>o con un invit</w:t>
      </w:r>
      <w:r>
        <w:rPr>
          <w:rFonts w:ascii="Garamond" w:hAnsi="Garamond"/>
          <w:sz w:val="24"/>
        </w:rPr>
        <w:t>o</w:t>
      </w:r>
      <w:r w:rsidRPr="00A96C53">
        <w:rPr>
          <w:rFonts w:ascii="Garamond" w:hAnsi="Garamond"/>
          <w:sz w:val="24"/>
        </w:rPr>
        <w:t xml:space="preserve"> </w:t>
      </w:r>
      <w:r>
        <w:rPr>
          <w:rFonts w:ascii="Garamond" w:hAnsi="Garamond"/>
          <w:sz w:val="24"/>
        </w:rPr>
        <w:t>al</w:t>
      </w:r>
      <w:r w:rsidRPr="00A96C53">
        <w:rPr>
          <w:rFonts w:ascii="Garamond" w:hAnsi="Garamond"/>
          <w:sz w:val="24"/>
        </w:rPr>
        <w:t>l’Istituzione alla verifica delle informazioni.</w:t>
      </w:r>
    </w:p>
    <w:p w14:paraId="10751F82" w14:textId="77777777" w:rsidR="00EB6D20" w:rsidRPr="00A96C53" w:rsidRDefault="00EB6D20" w:rsidP="00EB6D20">
      <w:pPr>
        <w:spacing w:after="0" w:line="360" w:lineRule="auto"/>
        <w:ind w:firstLine="0"/>
        <w:rPr>
          <w:rFonts w:ascii="Garamond" w:hAnsi="Garamond"/>
          <w:sz w:val="24"/>
        </w:rPr>
      </w:pPr>
      <w:r w:rsidRPr="00A96C53">
        <w:rPr>
          <w:rFonts w:ascii="Garamond" w:hAnsi="Garamond"/>
          <w:sz w:val="24"/>
        </w:rPr>
        <w:t>I fogli contenenti i controlli di congruenza dei dati (compresi quelli delle Squadrature e delle Incongruenze) si compilano automaticamente all’atto dell’inserimento dei dati nelle singole tabelle da parte dell’utente; tali fogli di lavoro costituiscono mera fonte di consultazione e non è possibile inserire o modificare nulla al loro interno.</w:t>
      </w:r>
    </w:p>
    <w:p w14:paraId="78466795" w14:textId="77777777" w:rsidR="00EB6D20" w:rsidRPr="00A96C53" w:rsidRDefault="00EB6D20" w:rsidP="00EB6D20">
      <w:pPr>
        <w:spacing w:after="0" w:line="360" w:lineRule="auto"/>
        <w:ind w:firstLine="0"/>
        <w:rPr>
          <w:rFonts w:ascii="Garamond" w:hAnsi="Garamond"/>
          <w:sz w:val="24"/>
        </w:rPr>
      </w:pPr>
      <w:r w:rsidRPr="00A96C53">
        <w:rPr>
          <w:rFonts w:ascii="Garamond" w:hAnsi="Garamond"/>
          <w:sz w:val="24"/>
        </w:rPr>
        <w:t>Si illustrano di seguito le fasi della modalità di acquisizione attraverso il kit excel.</w:t>
      </w:r>
    </w:p>
    <w:p w14:paraId="4000C986" w14:textId="77777777" w:rsidR="00EB6D20" w:rsidRPr="007760F3" w:rsidRDefault="00EB6D20" w:rsidP="00EB6D20">
      <w:pPr>
        <w:pStyle w:val="Titolo4"/>
        <w:numPr>
          <w:ilvl w:val="0"/>
          <w:numId w:val="0"/>
        </w:numPr>
        <w:ind w:left="1985" w:hanging="1985"/>
        <w:rPr>
          <w:sz w:val="28"/>
          <w:szCs w:val="28"/>
        </w:rPr>
      </w:pPr>
      <w:bookmarkStart w:id="65" w:name="_Toc5202357"/>
      <w:bookmarkStart w:id="66" w:name="_Toc7166461"/>
      <w:r w:rsidRPr="008E0D32">
        <w:rPr>
          <w:sz w:val="28"/>
          <w:szCs w:val="28"/>
        </w:rPr>
        <w:t>1° FASE: Download del kit excel</w:t>
      </w:r>
      <w:bookmarkEnd w:id="65"/>
      <w:bookmarkEnd w:id="66"/>
    </w:p>
    <w:p w14:paraId="793FE009" w14:textId="77777777" w:rsidR="00EB6D20" w:rsidRPr="00A96C53" w:rsidRDefault="00EB6D20" w:rsidP="00EB6D20">
      <w:pPr>
        <w:spacing w:after="0" w:line="360" w:lineRule="auto"/>
        <w:ind w:firstLine="0"/>
        <w:rPr>
          <w:rFonts w:ascii="Garamond" w:hAnsi="Garamond"/>
          <w:b/>
          <w:sz w:val="24"/>
        </w:rPr>
      </w:pPr>
      <w:r w:rsidRPr="00A96C53">
        <w:rPr>
          <w:rFonts w:ascii="Garamond" w:hAnsi="Garamond"/>
          <w:sz w:val="24"/>
        </w:rPr>
        <w:t xml:space="preserve">Nella schermata di accesso alla rilevazione del Conto annuale, una volta selezionata la modalità d’invio “Acquisizione Kit Excel”, si accede all’elenco dei kit excel corrispondenti a tutti i modelli a cui l’utente è abilitato. Selezionando il link “Download”, relativo al modello d’interesse, viene aperta una schermata che permette di </w:t>
      </w:r>
      <w:r w:rsidRPr="00A96C53">
        <w:rPr>
          <w:rFonts w:ascii="Garamond" w:hAnsi="Garamond"/>
          <w:b/>
          <w:sz w:val="24"/>
        </w:rPr>
        <w:t>salvare</w:t>
      </w:r>
      <w:r w:rsidRPr="00A96C53">
        <w:rPr>
          <w:rFonts w:ascii="Garamond" w:hAnsi="Garamond"/>
          <w:sz w:val="24"/>
        </w:rPr>
        <w:t xml:space="preserve"> il kit sul proprio computer. Per ciascun contratto è stato predisposto un kit specifico; </w:t>
      </w:r>
      <w:r w:rsidRPr="00A96C53">
        <w:rPr>
          <w:rFonts w:ascii="Garamond" w:hAnsi="Garamond"/>
          <w:b/>
          <w:sz w:val="24"/>
        </w:rPr>
        <w:t>i kit</w:t>
      </w:r>
      <w:r w:rsidRPr="00A96C53">
        <w:rPr>
          <w:rFonts w:ascii="Garamond" w:hAnsi="Garamond"/>
          <w:sz w:val="24"/>
        </w:rPr>
        <w:t xml:space="preserve"> </w:t>
      </w:r>
      <w:r w:rsidRPr="00A96C53">
        <w:rPr>
          <w:rFonts w:ascii="Garamond" w:hAnsi="Garamond"/>
          <w:b/>
          <w:sz w:val="24"/>
        </w:rPr>
        <w:t>riferiti alle rilevazioni degli anni precedenti non sono utilizzabili nella rilevazione corrente.</w:t>
      </w:r>
    </w:p>
    <w:p w14:paraId="2282A89D" w14:textId="77777777" w:rsidR="00EB6D20" w:rsidRDefault="00EB6D20" w:rsidP="00EB6D20">
      <w:pPr>
        <w:spacing w:after="0" w:line="360" w:lineRule="auto"/>
        <w:ind w:firstLine="0"/>
        <w:rPr>
          <w:rFonts w:ascii="Garamond" w:hAnsi="Garamond"/>
          <w:sz w:val="24"/>
        </w:rPr>
      </w:pPr>
      <w:bookmarkStart w:id="67" w:name="_Hlk160444023"/>
      <w:r w:rsidRPr="00A96C53">
        <w:rPr>
          <w:rFonts w:ascii="Garamond" w:hAnsi="Garamond"/>
          <w:sz w:val="24"/>
        </w:rPr>
        <w:t>Nella medesima schermata, sotto la colonna “Dati SIOPE</w:t>
      </w:r>
      <w:r>
        <w:rPr>
          <w:rFonts w:ascii="Garamond" w:hAnsi="Garamond"/>
          <w:sz w:val="24"/>
        </w:rPr>
        <w:t>”</w:t>
      </w:r>
      <w:r w:rsidRPr="00A96C53">
        <w:rPr>
          <w:rFonts w:ascii="Garamond" w:hAnsi="Garamond"/>
          <w:sz w:val="24"/>
        </w:rPr>
        <w:t xml:space="preserve">, è presente il simbolo di una lente d’ingrandimento. Per </w:t>
      </w:r>
      <w:r>
        <w:rPr>
          <w:rFonts w:ascii="Garamond" w:hAnsi="Garamond"/>
          <w:sz w:val="24"/>
        </w:rPr>
        <w:t>la quasi totalità delle</w:t>
      </w:r>
      <w:r w:rsidRPr="00A96C53">
        <w:rPr>
          <w:rFonts w:ascii="Garamond" w:hAnsi="Garamond"/>
          <w:sz w:val="24"/>
        </w:rPr>
        <w:t xml:space="preserve"> Istituzioni</w:t>
      </w:r>
      <w:r>
        <w:rPr>
          <w:rFonts w:ascii="Garamond" w:hAnsi="Garamond"/>
          <w:sz w:val="24"/>
        </w:rPr>
        <w:t xml:space="preserve">, </w:t>
      </w:r>
      <w:r w:rsidRPr="00A96C53">
        <w:rPr>
          <w:rFonts w:ascii="Garamond" w:hAnsi="Garamond"/>
          <w:sz w:val="24"/>
        </w:rPr>
        <w:t xml:space="preserve">i dati di spesa confrontabili con quelli inseriti in SICO sono acquisiti </w:t>
      </w:r>
      <w:r>
        <w:rPr>
          <w:rFonts w:ascii="Garamond" w:hAnsi="Garamond"/>
          <w:sz w:val="24"/>
        </w:rPr>
        <w:t xml:space="preserve">automaticamente </w:t>
      </w:r>
      <w:r w:rsidRPr="00A96C53">
        <w:rPr>
          <w:rFonts w:ascii="Garamond" w:hAnsi="Garamond"/>
          <w:sz w:val="24"/>
        </w:rPr>
        <w:t>dal Sistema informativo delle operazioni degli Enti pubblici (SIOPE)</w:t>
      </w:r>
      <w:r>
        <w:rPr>
          <w:rFonts w:ascii="Garamond" w:hAnsi="Garamond"/>
          <w:sz w:val="24"/>
        </w:rPr>
        <w:t xml:space="preserve">. </w:t>
      </w:r>
      <w:bookmarkEnd w:id="67"/>
      <w:r>
        <w:rPr>
          <w:rFonts w:ascii="Garamond" w:hAnsi="Garamond"/>
          <w:sz w:val="24"/>
        </w:rPr>
        <w:t>L</w:t>
      </w:r>
      <w:r w:rsidRPr="00A96C53">
        <w:rPr>
          <w:rFonts w:ascii="Garamond" w:hAnsi="Garamond"/>
          <w:sz w:val="24"/>
        </w:rPr>
        <w:t>’ente li troverà caricati in SICO</w:t>
      </w:r>
      <w:r>
        <w:rPr>
          <w:rFonts w:ascii="Garamond" w:hAnsi="Garamond"/>
          <w:sz w:val="24"/>
        </w:rPr>
        <w:t xml:space="preserve"> nella tabella di riconciliazione,</w:t>
      </w:r>
      <w:r w:rsidRPr="00A96C53">
        <w:rPr>
          <w:rFonts w:ascii="Garamond" w:hAnsi="Garamond"/>
          <w:sz w:val="24"/>
        </w:rPr>
        <w:t xml:space="preserve"> al momento del trasferimento </w:t>
      </w:r>
      <w:r>
        <w:rPr>
          <w:rFonts w:ascii="Garamond" w:hAnsi="Garamond"/>
          <w:sz w:val="24"/>
        </w:rPr>
        <w:t>dei dati dal k</w:t>
      </w:r>
      <w:r w:rsidRPr="00A96C53">
        <w:rPr>
          <w:rFonts w:ascii="Garamond" w:hAnsi="Garamond"/>
          <w:sz w:val="24"/>
        </w:rPr>
        <w:t>it al web</w:t>
      </w:r>
      <w:r>
        <w:rPr>
          <w:rFonts w:ascii="Garamond" w:hAnsi="Garamond"/>
          <w:sz w:val="24"/>
        </w:rPr>
        <w:t>.</w:t>
      </w:r>
      <w:r w:rsidRPr="00A96C53">
        <w:rPr>
          <w:rFonts w:ascii="Garamond" w:hAnsi="Garamond"/>
          <w:sz w:val="24"/>
        </w:rPr>
        <w:t xml:space="preserve"> </w:t>
      </w:r>
      <w:r>
        <w:rPr>
          <w:rFonts w:ascii="Garamond" w:hAnsi="Garamond"/>
          <w:sz w:val="24"/>
        </w:rPr>
        <w:t>P</w:t>
      </w:r>
      <w:r w:rsidRPr="00A96C53">
        <w:rPr>
          <w:rFonts w:ascii="Garamond" w:hAnsi="Garamond"/>
          <w:sz w:val="24"/>
        </w:rPr>
        <w:t xml:space="preserve">er verificare se per l’ente </w:t>
      </w:r>
      <w:r>
        <w:rPr>
          <w:rFonts w:ascii="Garamond" w:hAnsi="Garamond"/>
          <w:sz w:val="24"/>
        </w:rPr>
        <w:t>sono</w:t>
      </w:r>
      <w:r w:rsidRPr="00A96C53">
        <w:rPr>
          <w:rFonts w:ascii="Garamond" w:hAnsi="Garamond"/>
          <w:sz w:val="24"/>
        </w:rPr>
        <w:t xml:space="preserve"> presenti in SICO dati estratti da SIOPE, </w:t>
      </w:r>
      <w:r w:rsidRPr="00A96C53">
        <w:rPr>
          <w:rFonts w:ascii="Garamond" w:hAnsi="Garamond"/>
          <w:b/>
          <w:sz w:val="24"/>
        </w:rPr>
        <w:t>è necessario</w:t>
      </w:r>
      <w:r w:rsidRPr="00A96C53">
        <w:rPr>
          <w:rFonts w:ascii="Garamond" w:hAnsi="Garamond"/>
          <w:sz w:val="24"/>
        </w:rPr>
        <w:t xml:space="preserve"> cliccare sul pulsante della lente. Poiché tali dati non sono automaticamente inseriti nel kit scaricato è consigliabile riportarli nella tabella di riconciliazione, nella colonna “Importo SIOPE”, al solo fine di effettuare più agevolmente un confronto fra le informazioni presenti e compilare, se necessario, le note utili a giustificarne le differenze (vedi § “Tabelle 1 – 14 e tabella di riconciliazione”). </w:t>
      </w:r>
      <w:r w:rsidRPr="00F67D09">
        <w:rPr>
          <w:rFonts w:ascii="Garamond" w:hAnsi="Garamond"/>
          <w:sz w:val="24"/>
        </w:rPr>
        <w:t>Si precisa che i dati inseriti manualmente nella colonna “Importo SIOPE” della tabella di</w:t>
      </w:r>
      <w:r w:rsidRPr="00A96C53">
        <w:rPr>
          <w:rFonts w:ascii="Garamond" w:hAnsi="Garamond"/>
          <w:sz w:val="24"/>
        </w:rPr>
        <w:t xml:space="preserve"> riconciliazione del kit excel non saranno caricati in SICO al momento del trasferimento, in quanto già acquisiti</w:t>
      </w:r>
      <w:r>
        <w:rPr>
          <w:rFonts w:ascii="Garamond" w:hAnsi="Garamond"/>
          <w:sz w:val="24"/>
        </w:rPr>
        <w:t xml:space="preserve"> come sopra riportato.</w:t>
      </w:r>
    </w:p>
    <w:p w14:paraId="098B65E1" w14:textId="77777777" w:rsidR="00EB6D20" w:rsidRPr="00A96C53" w:rsidRDefault="00EB6D20" w:rsidP="00EB6D20">
      <w:pPr>
        <w:spacing w:after="0" w:line="360" w:lineRule="auto"/>
        <w:ind w:firstLine="0"/>
        <w:rPr>
          <w:rFonts w:ascii="Garamond" w:hAnsi="Garamond"/>
          <w:sz w:val="24"/>
        </w:rPr>
      </w:pPr>
    </w:p>
    <w:p w14:paraId="43D03038" w14:textId="77777777" w:rsidR="00EB6D20" w:rsidRPr="002B2DFD" w:rsidRDefault="00EB6D20" w:rsidP="00EB6D20">
      <w:pPr>
        <w:ind w:firstLine="0"/>
        <w:jc w:val="center"/>
        <w:rPr>
          <w:noProof/>
        </w:rPr>
      </w:pPr>
      <w:r w:rsidRPr="002B2DFD">
        <w:rPr>
          <w:noProof/>
        </w:rPr>
        <w:drawing>
          <wp:inline distT="0" distB="0" distL="0" distR="0" wp14:anchorId="214D2771" wp14:editId="27EEEEB9">
            <wp:extent cx="5924050" cy="1894637"/>
            <wp:effectExtent l="0" t="0" r="635" b="0"/>
            <wp:docPr id="73" name="Immagin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953007" cy="1903898"/>
                    </a:xfrm>
                    <a:prstGeom prst="rect">
                      <a:avLst/>
                    </a:prstGeom>
                    <a:noFill/>
                    <a:ln>
                      <a:noFill/>
                    </a:ln>
                  </pic:spPr>
                </pic:pic>
              </a:graphicData>
            </a:graphic>
          </wp:inline>
        </w:drawing>
      </w:r>
    </w:p>
    <w:p w14:paraId="24D6B920" w14:textId="77777777" w:rsidR="00EB6D20" w:rsidRDefault="00EB6D20" w:rsidP="00EB6D20">
      <w:pPr>
        <w:spacing w:after="0"/>
        <w:ind w:firstLine="0"/>
        <w:jc w:val="center"/>
        <w:rPr>
          <w:sz w:val="20"/>
          <w:szCs w:val="20"/>
        </w:rPr>
      </w:pPr>
      <w:r>
        <w:rPr>
          <w:sz w:val="20"/>
          <w:szCs w:val="20"/>
        </w:rPr>
        <w:t>Figura 10</w:t>
      </w:r>
      <w:r w:rsidRPr="001E46B0">
        <w:rPr>
          <w:sz w:val="20"/>
          <w:szCs w:val="20"/>
        </w:rPr>
        <w:t xml:space="preserve"> – Il download e l’upload del kit excel</w:t>
      </w:r>
    </w:p>
    <w:p w14:paraId="5C88BFDD" w14:textId="77777777" w:rsidR="00EB6D20" w:rsidRPr="00DA3454" w:rsidRDefault="00EB6D20" w:rsidP="00EB6D20">
      <w:pPr>
        <w:spacing w:after="0" w:line="360" w:lineRule="auto"/>
        <w:ind w:firstLine="0"/>
        <w:rPr>
          <w:rFonts w:ascii="Garamond" w:hAnsi="Garamond"/>
          <w:sz w:val="24"/>
        </w:rPr>
      </w:pPr>
    </w:p>
    <w:p w14:paraId="053566D1" w14:textId="77777777" w:rsidR="00EB6D20" w:rsidRPr="002B2DFD" w:rsidRDefault="00EB6D20" w:rsidP="00EB6D20">
      <w:pPr>
        <w:ind w:firstLine="0"/>
        <w:jc w:val="center"/>
        <w:rPr>
          <w:noProof/>
        </w:rPr>
      </w:pPr>
      <w:r w:rsidRPr="002B2DFD">
        <w:rPr>
          <w:noProof/>
        </w:rPr>
        <w:drawing>
          <wp:inline distT="0" distB="0" distL="0" distR="0" wp14:anchorId="1448EC6D" wp14:editId="4CA2D46F">
            <wp:extent cx="5939943" cy="1541748"/>
            <wp:effectExtent l="0" t="0" r="3810" b="1905"/>
            <wp:docPr id="74" name="Immagine 74" descr="Immagine che contiene testo, software, Carattere, line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magine 74" descr="Immagine che contiene testo, software, Carattere, linea&#10;&#10;Descrizione generata automaticamente"/>
                    <pic:cNvPicPr/>
                  </pic:nvPicPr>
                  <pic:blipFill rotWithShape="1">
                    <a:blip r:embed="rId43" cstate="print">
                      <a:extLst>
                        <a:ext uri="{28A0092B-C50C-407E-A947-70E740481C1C}">
                          <a14:useLocalDpi xmlns:a14="http://schemas.microsoft.com/office/drawing/2010/main" val="0"/>
                        </a:ext>
                      </a:extLst>
                    </a:blip>
                    <a:srcRect/>
                    <a:stretch/>
                  </pic:blipFill>
                  <pic:spPr bwMode="auto">
                    <a:xfrm>
                      <a:off x="0" y="0"/>
                      <a:ext cx="5962045" cy="1547485"/>
                    </a:xfrm>
                    <a:prstGeom prst="rect">
                      <a:avLst/>
                    </a:prstGeom>
                    <a:ln>
                      <a:noFill/>
                    </a:ln>
                    <a:extLst>
                      <a:ext uri="{53640926-AAD7-44D8-BBD7-CCE9431645EC}">
                        <a14:shadowObscured xmlns:a14="http://schemas.microsoft.com/office/drawing/2010/main"/>
                      </a:ext>
                    </a:extLst>
                  </pic:spPr>
                </pic:pic>
              </a:graphicData>
            </a:graphic>
          </wp:inline>
        </w:drawing>
      </w:r>
    </w:p>
    <w:p w14:paraId="6CB6181F" w14:textId="77777777" w:rsidR="00EB6D20" w:rsidRPr="001E46B0" w:rsidRDefault="00EB6D20" w:rsidP="00EB6D20">
      <w:pPr>
        <w:spacing w:after="0"/>
        <w:ind w:firstLine="0"/>
        <w:jc w:val="center"/>
        <w:rPr>
          <w:sz w:val="20"/>
          <w:szCs w:val="20"/>
        </w:rPr>
      </w:pPr>
      <w:r>
        <w:rPr>
          <w:sz w:val="20"/>
          <w:szCs w:val="20"/>
        </w:rPr>
        <w:t>Figura 11</w:t>
      </w:r>
      <w:r w:rsidRPr="001E46B0">
        <w:rPr>
          <w:sz w:val="20"/>
          <w:szCs w:val="20"/>
        </w:rPr>
        <w:t xml:space="preserve"> – Il salvataggio del kit</w:t>
      </w:r>
    </w:p>
    <w:p w14:paraId="20C83FF2" w14:textId="77777777" w:rsidR="00EB6D20" w:rsidRPr="0069207B" w:rsidRDefault="00EB6D20" w:rsidP="00EB6D20">
      <w:pPr>
        <w:spacing w:after="0" w:line="360" w:lineRule="auto"/>
        <w:ind w:firstLine="0"/>
        <w:rPr>
          <w:rFonts w:ascii="Garamond" w:hAnsi="Garamond"/>
          <w:sz w:val="24"/>
        </w:rPr>
      </w:pPr>
    </w:p>
    <w:p w14:paraId="3D49E2EF"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rPr>
        <w:t xml:space="preserve">Dopo aver cliccato sul link “Download” e sul tasto “Salva” della successiva maschera, occorrerà scegliere una cartella di lavoro del proprio PC (es. desktop) dove effettuare il salvataggio del file </w:t>
      </w:r>
      <w:r w:rsidRPr="00A944C8">
        <w:rPr>
          <w:rFonts w:ascii="Garamond" w:hAnsi="Garamond"/>
          <w:b/>
          <w:sz w:val="24"/>
        </w:rPr>
        <w:t>senza variarne il nome</w:t>
      </w:r>
      <w:r w:rsidRPr="00A944C8">
        <w:rPr>
          <w:rFonts w:ascii="Garamond" w:hAnsi="Garamond"/>
          <w:sz w:val="24"/>
        </w:rPr>
        <w:t>. Cliccando due volte sull’icona del file compresso appena scaricato si apre una finestra per il suo scompattamento, che avverrà cliccando sul pulsante “Unzip” in una cartella denominata “kit excel 20</w:t>
      </w:r>
      <w:r>
        <w:rPr>
          <w:rFonts w:ascii="Garamond" w:hAnsi="Garamond"/>
          <w:sz w:val="24"/>
        </w:rPr>
        <w:t>23</w:t>
      </w:r>
      <w:r w:rsidRPr="00A944C8">
        <w:rPr>
          <w:rFonts w:ascii="Garamond" w:hAnsi="Garamond"/>
          <w:sz w:val="24"/>
        </w:rPr>
        <w:t>”. Per aprire il file occorre andare nella cartella “kit excel 20</w:t>
      </w:r>
      <w:r>
        <w:rPr>
          <w:rFonts w:ascii="Garamond" w:hAnsi="Garamond"/>
          <w:sz w:val="24"/>
        </w:rPr>
        <w:t>23</w:t>
      </w:r>
      <w:r w:rsidRPr="00A944C8">
        <w:rPr>
          <w:rFonts w:ascii="Garamond" w:hAnsi="Garamond"/>
          <w:sz w:val="24"/>
        </w:rPr>
        <w:t>” e cliccare sullo stesso.</w:t>
      </w:r>
    </w:p>
    <w:p w14:paraId="5693B141" w14:textId="77777777" w:rsidR="00EB6D20" w:rsidRPr="00A944C8" w:rsidRDefault="00EB6D20" w:rsidP="00EB6D20">
      <w:pPr>
        <w:spacing w:after="0" w:line="360" w:lineRule="auto"/>
        <w:ind w:firstLine="0"/>
        <w:rPr>
          <w:rFonts w:ascii="Garamond" w:hAnsi="Garamond"/>
          <w:b/>
          <w:sz w:val="24"/>
        </w:rPr>
      </w:pPr>
      <w:r w:rsidRPr="00A944C8">
        <w:rPr>
          <w:rFonts w:ascii="Garamond" w:hAnsi="Garamond"/>
          <w:sz w:val="24"/>
        </w:rPr>
        <w:t xml:space="preserve">Per i kit del comparto Funzioni Locali la cartella conterrà un secondo file “Lista istituzioni” con i codici SICO dei comuni. Tale file deve essere utilizzato da tutte le Unioni di comuni e dalle Comunità montane che inviano i dati per la prima volta, per indicare nelle apposite domande della Scheda informativa </w:t>
      </w:r>
      <w:r w:rsidRPr="00383C84">
        <w:rPr>
          <w:rFonts w:ascii="Garamond" w:hAnsi="Garamond"/>
          <w:sz w:val="24"/>
        </w:rPr>
        <w:t xml:space="preserve">1A </w:t>
      </w:r>
      <w:r w:rsidRPr="00263DFD">
        <w:rPr>
          <w:rFonts w:ascii="Garamond" w:hAnsi="Garamond"/>
          <w:sz w:val="24"/>
        </w:rPr>
        <w:t>il codice SICO</w:t>
      </w:r>
      <w:r>
        <w:rPr>
          <w:rFonts w:ascii="Garamond" w:hAnsi="Garamond"/>
          <w:sz w:val="24"/>
        </w:rPr>
        <w:t xml:space="preserve"> </w:t>
      </w:r>
      <w:r w:rsidRPr="00A944C8">
        <w:rPr>
          <w:rFonts w:ascii="Garamond" w:hAnsi="Garamond"/>
          <w:sz w:val="24"/>
        </w:rPr>
        <w:t xml:space="preserve">dei comuni che partecipano all’ente (per gli enti che hanno inviato precedenti conti annuali tali informazioni sono recuperate automaticamente da </w:t>
      </w:r>
      <w:r>
        <w:rPr>
          <w:rFonts w:ascii="Garamond" w:hAnsi="Garamond"/>
          <w:sz w:val="24"/>
        </w:rPr>
        <w:t>SICO</w:t>
      </w:r>
      <w:r w:rsidRPr="00A944C8">
        <w:rPr>
          <w:rFonts w:ascii="Garamond" w:hAnsi="Garamond"/>
          <w:sz w:val="24"/>
        </w:rPr>
        <w:t xml:space="preserve"> dalla precedente rilevazione)</w:t>
      </w:r>
      <w:r>
        <w:rPr>
          <w:rFonts w:ascii="Garamond" w:hAnsi="Garamond"/>
          <w:sz w:val="24"/>
        </w:rPr>
        <w:t xml:space="preserve">. Anche i </w:t>
      </w:r>
      <w:r w:rsidRPr="00A944C8">
        <w:rPr>
          <w:rFonts w:ascii="Garamond" w:hAnsi="Garamond"/>
          <w:sz w:val="24"/>
        </w:rPr>
        <w:t xml:space="preserve">comuni che hanno attive delle convenzioni utilizzeranno il suddetto file per indicare </w:t>
      </w:r>
      <w:r w:rsidRPr="00383C84">
        <w:rPr>
          <w:rFonts w:ascii="Garamond" w:hAnsi="Garamond"/>
          <w:sz w:val="24"/>
        </w:rPr>
        <w:t xml:space="preserve">il </w:t>
      </w:r>
      <w:r w:rsidRPr="00263DFD">
        <w:rPr>
          <w:rFonts w:ascii="Garamond" w:hAnsi="Garamond"/>
          <w:sz w:val="24"/>
        </w:rPr>
        <w:t>codice</w:t>
      </w:r>
      <w:r w:rsidRPr="00A944C8">
        <w:rPr>
          <w:rFonts w:ascii="Garamond" w:hAnsi="Garamond"/>
          <w:sz w:val="24"/>
        </w:rPr>
        <w:t xml:space="preserve"> del comune capofila.</w:t>
      </w:r>
      <w:r w:rsidRPr="00A944C8">
        <w:rPr>
          <w:rFonts w:ascii="Garamond" w:hAnsi="Garamond"/>
          <w:b/>
          <w:sz w:val="24"/>
        </w:rPr>
        <w:t xml:space="preserve"> Il file “Lista istituzioni” non andrà in alcun modo inviato a SICO.</w:t>
      </w:r>
    </w:p>
    <w:p w14:paraId="7B0400EC" w14:textId="77777777" w:rsidR="00EB6D20" w:rsidRPr="00A944C8" w:rsidRDefault="00EB6D20" w:rsidP="00EB6D20">
      <w:pPr>
        <w:spacing w:after="0" w:line="360" w:lineRule="auto"/>
        <w:ind w:firstLine="0"/>
        <w:rPr>
          <w:rFonts w:ascii="Garamond" w:hAnsi="Garamond"/>
        </w:rPr>
      </w:pPr>
      <w:r w:rsidRPr="00A944C8">
        <w:rPr>
          <w:rFonts w:ascii="Garamond" w:hAnsi="Garamond"/>
          <w:sz w:val="24"/>
        </w:rPr>
        <w:t>Utilizzando il kit excel è possibile comunicare sino ad un massimo di 50 istituzioni che compongono l’ente, mentre usando la modalità web non esistono vincoli.</w:t>
      </w:r>
    </w:p>
    <w:p w14:paraId="63A456AB" w14:textId="77777777" w:rsidR="00EB6D20" w:rsidRPr="007760F3" w:rsidRDefault="00EB6D20" w:rsidP="00EB6D20">
      <w:pPr>
        <w:pStyle w:val="Titolo4"/>
        <w:numPr>
          <w:ilvl w:val="0"/>
          <w:numId w:val="0"/>
        </w:numPr>
        <w:ind w:left="1985" w:hanging="1985"/>
        <w:rPr>
          <w:sz w:val="28"/>
          <w:szCs w:val="28"/>
        </w:rPr>
      </w:pPr>
      <w:bookmarkStart w:id="68" w:name="_Toc5202358"/>
      <w:bookmarkStart w:id="69" w:name="_Toc7166462"/>
      <w:r w:rsidRPr="00F52EB0">
        <w:rPr>
          <w:sz w:val="28"/>
          <w:szCs w:val="28"/>
        </w:rPr>
        <w:lastRenderedPageBreak/>
        <w:t>2° FASE: Inserimento dei dati nel Kit excel</w:t>
      </w:r>
      <w:bookmarkEnd w:id="68"/>
      <w:bookmarkEnd w:id="69"/>
    </w:p>
    <w:p w14:paraId="329DBE8E"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rPr>
        <w:t>Contrariamente alla modalità di acquisizione web, l’inserimento dei dati nelle singole tabelle del kit excel viene effettuato in locale e senza necessità di un collegamento a internet. Per evitare problemi nel successivo trasferimento dei dati in SICO, occorre prestare molta attenzione alla compilazione della Scheda informativa 1 e della Scheda informativa 1A, ove prevista.</w:t>
      </w:r>
    </w:p>
    <w:p w14:paraId="68A41EA8" w14:textId="77777777" w:rsidR="00EB6D20" w:rsidRPr="00A944C8" w:rsidRDefault="00EB6D20" w:rsidP="00EB6D20">
      <w:pPr>
        <w:spacing w:after="0" w:line="360" w:lineRule="auto"/>
        <w:ind w:firstLine="0"/>
        <w:rPr>
          <w:rFonts w:ascii="Garamond" w:hAnsi="Garamond"/>
          <w:b/>
          <w:sz w:val="24"/>
        </w:rPr>
      </w:pPr>
      <w:r w:rsidRPr="00A944C8">
        <w:rPr>
          <w:rFonts w:ascii="Garamond" w:hAnsi="Garamond"/>
          <w:b/>
          <w:sz w:val="24"/>
        </w:rPr>
        <w:t>I campi contrassegnati con l’asterisco devono essere compilati obbligatoriamente. Per facilitarne ulteriormente l’individuazione, in corrispondenza degli stessi sono presenti specifiche indicazioni che avvisano in caso di mancata o errata compilazione.</w:t>
      </w:r>
    </w:p>
    <w:p w14:paraId="7B390166" w14:textId="77777777" w:rsidR="00EB6D20" w:rsidRPr="00A944C8" w:rsidRDefault="00EB6D20" w:rsidP="00EB6D20">
      <w:pPr>
        <w:spacing w:after="0" w:line="360" w:lineRule="auto"/>
        <w:ind w:firstLine="0"/>
        <w:rPr>
          <w:rFonts w:ascii="Garamond" w:hAnsi="Garamond"/>
          <w:b/>
          <w:bCs/>
          <w:sz w:val="24"/>
        </w:rPr>
      </w:pPr>
      <w:r w:rsidRPr="00A944C8">
        <w:rPr>
          <w:rFonts w:ascii="Garamond" w:hAnsi="Garamond"/>
          <w:b/>
          <w:bCs/>
          <w:sz w:val="24"/>
        </w:rPr>
        <w:t>Il mancato rispetto delle obbligatorietà sulla Scheda informativa 1 e/o sulla Scheda informativa 1A, potrà comportare degli scarti nella successiva fase di acquisizione dei dati in SICO</w:t>
      </w:r>
      <w:r>
        <w:rPr>
          <w:rFonts w:ascii="Garamond" w:hAnsi="Garamond"/>
          <w:b/>
          <w:bCs/>
          <w:sz w:val="24"/>
        </w:rPr>
        <w:t>.</w:t>
      </w:r>
    </w:p>
    <w:p w14:paraId="54F7953F" w14:textId="77777777" w:rsidR="00EB6D20" w:rsidRPr="00A944C8" w:rsidRDefault="00EB6D20" w:rsidP="00EB6D20">
      <w:pPr>
        <w:spacing w:after="0" w:line="360" w:lineRule="auto"/>
        <w:ind w:firstLine="0"/>
        <w:rPr>
          <w:rFonts w:ascii="Garamond" w:hAnsi="Garamond"/>
          <w:bCs/>
          <w:sz w:val="24"/>
        </w:rPr>
      </w:pPr>
      <w:r w:rsidRPr="00A944C8">
        <w:rPr>
          <w:rFonts w:ascii="Garamond" w:hAnsi="Garamond"/>
          <w:bCs/>
          <w:sz w:val="24"/>
        </w:rPr>
        <w:t>Nella Scheda informativa</w:t>
      </w:r>
      <w:r>
        <w:rPr>
          <w:rFonts w:ascii="Garamond" w:hAnsi="Garamond"/>
          <w:bCs/>
          <w:sz w:val="24"/>
        </w:rPr>
        <w:t xml:space="preserve"> </w:t>
      </w:r>
      <w:r w:rsidRPr="00A944C8">
        <w:rPr>
          <w:rFonts w:ascii="Garamond" w:hAnsi="Garamond"/>
          <w:bCs/>
          <w:sz w:val="24"/>
        </w:rPr>
        <w:t>1 sono presenti altri campi non obbligatori. Nel caso siano compilati</w:t>
      </w:r>
      <w:r>
        <w:rPr>
          <w:rFonts w:ascii="Garamond" w:hAnsi="Garamond"/>
          <w:bCs/>
          <w:sz w:val="24"/>
        </w:rPr>
        <w:t>,</w:t>
      </w:r>
      <w:r w:rsidRPr="00A944C8">
        <w:rPr>
          <w:rFonts w:ascii="Garamond" w:hAnsi="Garamond"/>
          <w:bCs/>
          <w:sz w:val="24"/>
        </w:rPr>
        <w:t xml:space="preserve"> le informazioni saranno recepite da SICO al momento del trasferimento dei dati; in caso contrario saranno mantenute le informazioni provenienti dalla precedente rilevazione, caricate automaticamente dalla procedura. Nell’eventualità di un aggiornamento della sezione dei componenti del Collegio dei Revisori o organo equivalente è necessario indicare nel kit tutti i membri dell’intero organo, e non solo quelli di nuova nomina.</w:t>
      </w:r>
    </w:p>
    <w:p w14:paraId="39258102" w14:textId="77777777" w:rsidR="00EB6D20" w:rsidRPr="00A944C8" w:rsidRDefault="00EB6D20" w:rsidP="00EB6D20">
      <w:pPr>
        <w:spacing w:after="0" w:line="360" w:lineRule="auto"/>
        <w:ind w:firstLine="0"/>
        <w:rPr>
          <w:rFonts w:ascii="Garamond" w:hAnsi="Garamond"/>
          <w:bCs/>
          <w:sz w:val="24"/>
        </w:rPr>
      </w:pPr>
      <w:r w:rsidRPr="00A944C8">
        <w:rPr>
          <w:rFonts w:ascii="Garamond" w:hAnsi="Garamond"/>
          <w:bCs/>
          <w:sz w:val="24"/>
        </w:rPr>
        <w:t xml:space="preserve">Nella comunicazione degli indirizzi e-mail si raccomanda di utilizzare l’esatto formato che dovrà contenere il carattere “@” e il punto nell’indicazione del dominio (ad es. </w:t>
      </w:r>
      <w:hyperlink r:id="rId44" w:history="1">
        <w:r w:rsidRPr="00A944C8">
          <w:rPr>
            <w:rStyle w:val="Collegamentoipertestuale"/>
            <w:rFonts w:ascii="Garamond" w:hAnsi="Garamond"/>
            <w:bCs/>
            <w:sz w:val="24"/>
          </w:rPr>
          <w:t>xxx@zzz.it</w:t>
        </w:r>
      </w:hyperlink>
      <w:r w:rsidRPr="00A944C8">
        <w:rPr>
          <w:rFonts w:ascii="Garamond" w:hAnsi="Garamond"/>
          <w:bCs/>
          <w:sz w:val="24"/>
        </w:rPr>
        <w:t xml:space="preserve">). Nella tabella 1 del kit excel, a differenza dell’acquisizione via web, l’utente dovrà compilare anche la colonna del Totale dei dipendenti al 31 dicembre </w:t>
      </w:r>
      <w:r w:rsidRPr="008E0D32">
        <w:rPr>
          <w:rFonts w:ascii="Garamond" w:hAnsi="Garamond"/>
          <w:bCs/>
          <w:sz w:val="24"/>
        </w:rPr>
        <w:t>dell’anno precedente</w:t>
      </w:r>
      <w:r w:rsidRPr="00A944C8">
        <w:rPr>
          <w:rFonts w:ascii="Garamond" w:hAnsi="Garamond"/>
          <w:bCs/>
          <w:sz w:val="24"/>
        </w:rPr>
        <w:t xml:space="preserve">, </w:t>
      </w:r>
      <w:r w:rsidRPr="00A944C8">
        <w:rPr>
          <w:rFonts w:ascii="Garamond" w:hAnsi="Garamond"/>
          <w:bCs/>
          <w:sz w:val="24"/>
          <w:u w:val="single"/>
        </w:rPr>
        <w:t>riportando i dati risultanti in SICO relativi alla rilevazione precedente</w:t>
      </w:r>
      <w:r w:rsidRPr="00A944C8">
        <w:rPr>
          <w:rFonts w:ascii="Garamond" w:hAnsi="Garamond"/>
          <w:bCs/>
          <w:sz w:val="24"/>
        </w:rPr>
        <w:t xml:space="preserve">, senza modificarli. </w:t>
      </w:r>
      <w:r>
        <w:rPr>
          <w:rFonts w:ascii="Garamond" w:hAnsi="Garamond"/>
          <w:bCs/>
          <w:sz w:val="24"/>
        </w:rPr>
        <w:t>Queste</w:t>
      </w:r>
      <w:r w:rsidRPr="00A944C8">
        <w:rPr>
          <w:rFonts w:ascii="Garamond" w:hAnsi="Garamond"/>
          <w:bCs/>
          <w:sz w:val="24"/>
        </w:rPr>
        <w:t xml:space="preserve"> informazioni hanno la sola finalità di permettere al kit di effettuare il controllo </w:t>
      </w:r>
      <w:r>
        <w:rPr>
          <w:rFonts w:ascii="Garamond" w:hAnsi="Garamond"/>
          <w:bCs/>
          <w:sz w:val="24"/>
        </w:rPr>
        <w:t xml:space="preserve">previsto dalla </w:t>
      </w:r>
      <w:r w:rsidRPr="00A944C8">
        <w:rPr>
          <w:rFonts w:ascii="Garamond" w:hAnsi="Garamond"/>
          <w:bCs/>
          <w:sz w:val="24"/>
        </w:rPr>
        <w:t>squadratura 1.</w:t>
      </w:r>
    </w:p>
    <w:p w14:paraId="6ED2EB83"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rPr>
        <w:t xml:space="preserve">In fondo alla Scheda informativa 1 sono presenti due sezioni la cui compilazione avviene </w:t>
      </w:r>
      <w:r w:rsidRPr="00A944C8">
        <w:rPr>
          <w:rFonts w:ascii="Garamond" w:hAnsi="Garamond"/>
          <w:b/>
          <w:sz w:val="24"/>
        </w:rPr>
        <w:t>in modo del tutto automatico</w:t>
      </w:r>
      <w:r w:rsidRPr="00A944C8">
        <w:rPr>
          <w:rFonts w:ascii="Garamond" w:hAnsi="Garamond"/>
          <w:sz w:val="24"/>
        </w:rPr>
        <w:t xml:space="preserve"> al momento dell’inserimento dei dati nelle singole tabelle:</w:t>
      </w:r>
    </w:p>
    <w:p w14:paraId="2CA1ECDD" w14:textId="77777777" w:rsidR="00EB6D20" w:rsidRPr="00A944C8" w:rsidRDefault="00EB6D20" w:rsidP="00EB6D20">
      <w:pPr>
        <w:numPr>
          <w:ilvl w:val="0"/>
          <w:numId w:val="26"/>
        </w:numPr>
        <w:spacing w:after="0" w:line="360" w:lineRule="auto"/>
        <w:rPr>
          <w:rFonts w:ascii="Garamond" w:hAnsi="Garamond"/>
          <w:sz w:val="24"/>
        </w:rPr>
      </w:pPr>
      <w:r w:rsidRPr="00A944C8">
        <w:rPr>
          <w:rFonts w:ascii="Garamond" w:hAnsi="Garamond"/>
          <w:b/>
          <w:sz w:val="24"/>
        </w:rPr>
        <w:t>Tabelle compilate:</w:t>
      </w:r>
      <w:r w:rsidRPr="00A944C8">
        <w:rPr>
          <w:rFonts w:ascii="Garamond" w:hAnsi="Garamond"/>
          <w:sz w:val="24"/>
        </w:rPr>
        <w:t xml:space="preserve"> riporta l’elenco delle tabelle che costituiscono il modello comprese le previste schede informative e la Tabella di riconciliazione, che saranno contraddistinte da un rettangolo nero nel momento in cui verranno compilate; anche nel kit excel, per quest’ultima tabella è prevista la compilazione in automatico della colonna “Importo SICO”, contestualmente all’inserimento di dati nelle tabelle di spesa 12, 13 e 14. La colonna “Importo bilancio” andrà compilata da quelle Istituzioni per le quali non verranno acquisiti i dati da SIOPE, mentre la colonna “Note” andrà valorizzata in tutti quei casi in cui occorrerà dare conto di differenze significative fra i dati presenti nelle altre colonne.</w:t>
      </w:r>
    </w:p>
    <w:p w14:paraId="5B089FE4" w14:textId="77777777" w:rsidR="00EB6D20" w:rsidRPr="00A944C8" w:rsidRDefault="00EB6D20" w:rsidP="00EB6D20">
      <w:pPr>
        <w:numPr>
          <w:ilvl w:val="0"/>
          <w:numId w:val="26"/>
        </w:numPr>
        <w:spacing w:after="0" w:line="360" w:lineRule="auto"/>
        <w:rPr>
          <w:rFonts w:ascii="Garamond" w:hAnsi="Garamond"/>
          <w:sz w:val="24"/>
        </w:rPr>
      </w:pPr>
      <w:r w:rsidRPr="00A944C8">
        <w:rPr>
          <w:rFonts w:ascii="Garamond" w:hAnsi="Garamond"/>
          <w:b/>
          <w:sz w:val="24"/>
        </w:rPr>
        <w:t>Anomalie riscontrate:</w:t>
      </w:r>
      <w:r w:rsidRPr="00A944C8">
        <w:rPr>
          <w:rFonts w:ascii="Garamond" w:hAnsi="Garamond"/>
          <w:sz w:val="24"/>
        </w:rPr>
        <w:t xml:space="preserve"> riporta l’elenco delle anomalie che verranno contraddistinte da un rettangolo rosso nel momento dell’inserimento dei dati nel kit, nel caso in cui i controlli presenti le rilevino.</w:t>
      </w:r>
    </w:p>
    <w:p w14:paraId="74EAE436" w14:textId="77777777" w:rsidR="00EB6D20" w:rsidRPr="00A944C8" w:rsidRDefault="00EB6D20" w:rsidP="00EB6D20">
      <w:pPr>
        <w:spacing w:after="0" w:line="360" w:lineRule="auto"/>
        <w:ind w:firstLine="0"/>
        <w:rPr>
          <w:rFonts w:ascii="Garamond" w:hAnsi="Garamond"/>
          <w:b/>
          <w:sz w:val="24"/>
        </w:rPr>
      </w:pPr>
      <w:r w:rsidRPr="00A944C8">
        <w:rPr>
          <w:rFonts w:ascii="Garamond" w:hAnsi="Garamond"/>
          <w:b/>
          <w:sz w:val="24"/>
        </w:rPr>
        <w:lastRenderedPageBreak/>
        <w:t>Nella compilazione del kit si raccomanda di non effettuare alcuna operazione che possa alterare il formato o il numero delle singole celle o dei fogli di lavoro</w:t>
      </w:r>
      <w:r w:rsidRPr="00A944C8">
        <w:rPr>
          <w:rFonts w:ascii="Garamond" w:hAnsi="Garamond"/>
          <w:sz w:val="24"/>
        </w:rPr>
        <w:t xml:space="preserve">. </w:t>
      </w:r>
      <w:r>
        <w:rPr>
          <w:rFonts w:ascii="Garamond" w:hAnsi="Garamond"/>
          <w:sz w:val="24"/>
        </w:rPr>
        <w:t>A</w:t>
      </w:r>
      <w:r w:rsidRPr="00A944C8">
        <w:rPr>
          <w:rFonts w:ascii="Garamond" w:hAnsi="Garamond"/>
          <w:sz w:val="24"/>
        </w:rPr>
        <w:t>nche la semplice operazione di “copia – incolla” va effettuata con riferimento alla sola opzione “</w:t>
      </w:r>
      <w:r w:rsidRPr="00272F4B">
        <w:rPr>
          <w:rFonts w:ascii="Garamond" w:hAnsi="Garamond"/>
          <w:b/>
          <w:sz w:val="24"/>
        </w:rPr>
        <w:t>incolla valori</w:t>
      </w:r>
      <w:r w:rsidRPr="00A944C8">
        <w:rPr>
          <w:rFonts w:ascii="Garamond" w:hAnsi="Garamond"/>
          <w:sz w:val="24"/>
        </w:rPr>
        <w:t xml:space="preserve">”, per evitare la perdita dei formati impostati delle celle che potrebbe comportare lo scarto totale o parziale del kit o l’alterazione dei valori durante la fase di acquisizione in SICO. </w:t>
      </w:r>
      <w:r w:rsidRPr="00A944C8">
        <w:rPr>
          <w:rFonts w:ascii="Garamond" w:hAnsi="Garamond"/>
          <w:b/>
          <w:sz w:val="24"/>
        </w:rPr>
        <w:t>In ogni caso si raccomanda di controllare sulle maschere web l’esatta acquisizione dei valori inviati con il kit; già il semplice controllo dei totali delle tabelle può essere sufficiente a scoprire differenze non volute e che è doveroso correggere.</w:t>
      </w:r>
    </w:p>
    <w:p w14:paraId="7241EB84" w14:textId="77777777" w:rsidR="00EB6D20" w:rsidRPr="007760F3" w:rsidRDefault="00EB6D20" w:rsidP="00EB6D20">
      <w:pPr>
        <w:pStyle w:val="Titolo4"/>
        <w:numPr>
          <w:ilvl w:val="0"/>
          <w:numId w:val="0"/>
        </w:numPr>
        <w:ind w:left="1985" w:hanging="1985"/>
        <w:rPr>
          <w:sz w:val="28"/>
          <w:szCs w:val="28"/>
        </w:rPr>
      </w:pPr>
      <w:bookmarkStart w:id="70" w:name="_Toc5202359"/>
      <w:bookmarkStart w:id="71" w:name="_Toc7166463"/>
      <w:r w:rsidRPr="007760F3">
        <w:rPr>
          <w:sz w:val="28"/>
          <w:szCs w:val="28"/>
        </w:rPr>
        <w:t>3° FASE: Trasferimento dei dati nel sistema SICO</w:t>
      </w:r>
      <w:bookmarkEnd w:id="70"/>
      <w:bookmarkEnd w:id="71"/>
    </w:p>
    <w:p w14:paraId="65F5298D"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rPr>
        <w:t xml:space="preserve">Dopo aver effettuato nuovamente l’accesso a SICO occorre tornare alla schermata rappresentata nella figura </w:t>
      </w:r>
      <w:r>
        <w:rPr>
          <w:rFonts w:ascii="Garamond" w:hAnsi="Garamond"/>
          <w:sz w:val="24"/>
        </w:rPr>
        <w:t>10</w:t>
      </w:r>
      <w:r w:rsidRPr="00A944C8">
        <w:rPr>
          <w:rFonts w:ascii="Garamond" w:hAnsi="Garamond"/>
          <w:sz w:val="24"/>
        </w:rPr>
        <w:t xml:space="preserve"> e selezionare il link “</w:t>
      </w:r>
      <w:r w:rsidRPr="00A944C8">
        <w:rPr>
          <w:rFonts w:ascii="Garamond" w:hAnsi="Garamond"/>
          <w:b/>
          <w:bCs/>
          <w:sz w:val="24"/>
        </w:rPr>
        <w:t>Upload</w:t>
      </w:r>
      <w:r w:rsidRPr="00A944C8">
        <w:rPr>
          <w:rFonts w:ascii="Garamond" w:hAnsi="Garamond"/>
          <w:sz w:val="24"/>
        </w:rPr>
        <w:t>” relativo al contratto per il quale si sta inviando il kit. Comparirà una schermata in cui è possibile, tramite il tasto “</w:t>
      </w:r>
      <w:r w:rsidRPr="00A944C8">
        <w:rPr>
          <w:rFonts w:ascii="Garamond" w:hAnsi="Garamond"/>
          <w:b/>
          <w:sz w:val="24"/>
        </w:rPr>
        <w:t>Sfoglia</w:t>
      </w:r>
      <w:r w:rsidRPr="00A944C8">
        <w:rPr>
          <w:rFonts w:ascii="Garamond" w:hAnsi="Garamond"/>
          <w:sz w:val="24"/>
        </w:rPr>
        <w:t>”, individuare il kit excel precedentemente compilato in locale e premere il tasto “</w:t>
      </w:r>
      <w:r w:rsidRPr="00A944C8">
        <w:rPr>
          <w:rFonts w:ascii="Garamond" w:hAnsi="Garamond"/>
          <w:b/>
          <w:sz w:val="24"/>
        </w:rPr>
        <w:t>Invia</w:t>
      </w:r>
      <w:r w:rsidRPr="00A944C8">
        <w:rPr>
          <w:rFonts w:ascii="Garamond" w:hAnsi="Garamond"/>
          <w:sz w:val="24"/>
        </w:rPr>
        <w:t>” per effettuare il trasferimento del kit in SICO.</w:t>
      </w:r>
    </w:p>
    <w:p w14:paraId="0947F725" w14:textId="77777777" w:rsidR="00EB6D20" w:rsidRPr="00A944C8" w:rsidRDefault="00EB6D20" w:rsidP="00EB6D20">
      <w:pPr>
        <w:spacing w:after="0" w:line="360" w:lineRule="auto"/>
        <w:ind w:firstLine="0"/>
        <w:rPr>
          <w:rFonts w:ascii="Garamond" w:hAnsi="Garamond"/>
          <w:sz w:val="24"/>
        </w:rPr>
      </w:pPr>
    </w:p>
    <w:p w14:paraId="28E0EFA7" w14:textId="77777777" w:rsidR="00EB6D20" w:rsidRPr="002B2DFD" w:rsidRDefault="00EB6D20" w:rsidP="00EB6D20">
      <w:pPr>
        <w:ind w:firstLine="0"/>
        <w:jc w:val="center"/>
        <w:rPr>
          <w:noProof/>
        </w:rPr>
      </w:pPr>
      <w:r w:rsidRPr="002B2DFD">
        <w:rPr>
          <w:noProof/>
        </w:rPr>
        <w:drawing>
          <wp:inline distT="0" distB="0" distL="0" distR="0" wp14:anchorId="1DBC8111" wp14:editId="63B01B60">
            <wp:extent cx="6093561" cy="1565452"/>
            <wp:effectExtent l="0" t="0" r="2540" b="0"/>
            <wp:docPr id="75"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5" cstate="print"/>
                    <a:srcRect t="27438"/>
                    <a:stretch>
                      <a:fillRect/>
                    </a:stretch>
                  </pic:blipFill>
                  <pic:spPr bwMode="auto">
                    <a:xfrm>
                      <a:off x="0" y="0"/>
                      <a:ext cx="6113102" cy="1570472"/>
                    </a:xfrm>
                    <a:prstGeom prst="rect">
                      <a:avLst/>
                    </a:prstGeom>
                    <a:noFill/>
                    <a:ln w="9525">
                      <a:noFill/>
                      <a:miter lim="800000"/>
                      <a:headEnd/>
                      <a:tailEnd/>
                    </a:ln>
                  </pic:spPr>
                </pic:pic>
              </a:graphicData>
            </a:graphic>
          </wp:inline>
        </w:drawing>
      </w:r>
    </w:p>
    <w:p w14:paraId="5856AFC2" w14:textId="77777777" w:rsidR="00EB6D20" w:rsidRPr="001E46B0" w:rsidRDefault="00EB6D20" w:rsidP="00EB6D20">
      <w:pPr>
        <w:spacing w:after="0"/>
        <w:ind w:firstLine="0"/>
        <w:jc w:val="center"/>
        <w:rPr>
          <w:sz w:val="20"/>
          <w:szCs w:val="20"/>
        </w:rPr>
      </w:pPr>
      <w:r w:rsidRPr="001E46B0">
        <w:rPr>
          <w:sz w:val="20"/>
          <w:szCs w:val="20"/>
        </w:rPr>
        <w:t xml:space="preserve">Figura </w:t>
      </w:r>
      <w:r>
        <w:rPr>
          <w:sz w:val="20"/>
          <w:szCs w:val="20"/>
        </w:rPr>
        <w:t>12</w:t>
      </w:r>
      <w:r w:rsidRPr="001E46B0">
        <w:rPr>
          <w:sz w:val="20"/>
          <w:szCs w:val="20"/>
        </w:rPr>
        <w:t xml:space="preserve"> – La ricerca del kit excel da inviare</w:t>
      </w:r>
    </w:p>
    <w:p w14:paraId="10A19A5E" w14:textId="77777777" w:rsidR="00EB6D20" w:rsidRPr="0069207B" w:rsidRDefault="00EB6D20" w:rsidP="00EB6D20">
      <w:pPr>
        <w:spacing w:after="0" w:line="360" w:lineRule="auto"/>
        <w:ind w:firstLine="0"/>
        <w:rPr>
          <w:rFonts w:ascii="Garamond" w:hAnsi="Garamond"/>
          <w:sz w:val="24"/>
        </w:rPr>
      </w:pPr>
    </w:p>
    <w:p w14:paraId="22ABC96A"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rPr>
        <w:t>Si otterrà il seguente messaggio: “</w:t>
      </w:r>
      <w:r w:rsidRPr="00A944C8">
        <w:rPr>
          <w:rFonts w:ascii="Garamond" w:hAnsi="Garamond"/>
          <w:i/>
          <w:sz w:val="24"/>
        </w:rPr>
        <w:t>Il kit excel: “nome del file” è stato inviato correttamente. L’esito sarà visibile attraverso la funzione “Visualizza Scarti”.</w:t>
      </w:r>
      <w:r w:rsidRPr="00A944C8">
        <w:rPr>
          <w:rFonts w:ascii="Garamond" w:hAnsi="Garamond"/>
          <w:sz w:val="24"/>
        </w:rPr>
        <w:t xml:space="preserve"> </w:t>
      </w:r>
    </w:p>
    <w:p w14:paraId="335AA301" w14:textId="77777777" w:rsidR="00EB6D20" w:rsidRDefault="00EB6D20" w:rsidP="00EB6D20">
      <w:pPr>
        <w:spacing w:after="0" w:line="360" w:lineRule="auto"/>
        <w:ind w:firstLine="0"/>
        <w:rPr>
          <w:rFonts w:ascii="Garamond" w:hAnsi="Garamond"/>
          <w:sz w:val="24"/>
        </w:rPr>
      </w:pPr>
      <w:r w:rsidRPr="00A944C8">
        <w:rPr>
          <w:rFonts w:ascii="Garamond" w:hAnsi="Garamond"/>
          <w:sz w:val="24"/>
        </w:rPr>
        <w:t>La lavorazione del kit trasferito in SICO per l’acquisizione delle informazioni nelle corrispondenti tabelle e schede informative e per il rilascio della certificazione avverr</w:t>
      </w:r>
      <w:r>
        <w:rPr>
          <w:rFonts w:ascii="Garamond" w:hAnsi="Garamond"/>
          <w:sz w:val="24"/>
        </w:rPr>
        <w:t>à in base allo schema seguente:</w:t>
      </w:r>
    </w:p>
    <w:p w14:paraId="372C1962" w14:textId="77777777" w:rsidR="00EB6D20" w:rsidRDefault="00EB6D20" w:rsidP="00EB6D20">
      <w:pPr>
        <w:spacing w:after="0" w:line="360" w:lineRule="auto"/>
        <w:ind w:firstLine="0"/>
        <w:rPr>
          <w:rFonts w:ascii="Garamond" w:hAnsi="Garamond"/>
          <w:sz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8"/>
        <w:gridCol w:w="1670"/>
        <w:gridCol w:w="1843"/>
        <w:gridCol w:w="3680"/>
      </w:tblGrid>
      <w:tr w:rsidR="00EB6D20" w:rsidRPr="00DF6340" w14:paraId="14313B63" w14:textId="77777777" w:rsidTr="003D33D7">
        <w:trPr>
          <w:trHeight w:val="557"/>
          <w:jc w:val="center"/>
        </w:trPr>
        <w:tc>
          <w:tcPr>
            <w:tcW w:w="2438" w:type="dxa"/>
            <w:vAlign w:val="center"/>
          </w:tcPr>
          <w:p w14:paraId="31D68B09" w14:textId="77777777" w:rsidR="00EB6D20" w:rsidRPr="00DF6340" w:rsidRDefault="00EB6D20" w:rsidP="003D33D7">
            <w:pPr>
              <w:spacing w:after="0"/>
              <w:ind w:firstLine="0"/>
              <w:jc w:val="center"/>
              <w:rPr>
                <w:rFonts w:ascii="Garamond" w:hAnsi="Garamond"/>
                <w:b/>
                <w:sz w:val="20"/>
              </w:rPr>
            </w:pPr>
            <w:r w:rsidRPr="00DF6340">
              <w:rPr>
                <w:rFonts w:ascii="Garamond" w:hAnsi="Garamond"/>
                <w:b/>
                <w:sz w:val="20"/>
              </w:rPr>
              <w:t>Trasferimento del kit in SICO effettuato entro:</w:t>
            </w:r>
          </w:p>
        </w:tc>
        <w:tc>
          <w:tcPr>
            <w:tcW w:w="1670" w:type="dxa"/>
            <w:vAlign w:val="center"/>
          </w:tcPr>
          <w:p w14:paraId="0EA0A839" w14:textId="77777777" w:rsidR="00EB6D20" w:rsidRPr="00DF6340" w:rsidRDefault="00EB6D20" w:rsidP="003D33D7">
            <w:pPr>
              <w:spacing w:after="0"/>
              <w:ind w:firstLine="0"/>
              <w:jc w:val="center"/>
              <w:rPr>
                <w:rFonts w:ascii="Garamond" w:hAnsi="Garamond"/>
                <w:b/>
                <w:sz w:val="20"/>
              </w:rPr>
            </w:pPr>
            <w:r w:rsidRPr="00DF6340">
              <w:rPr>
                <w:rFonts w:ascii="Garamond" w:hAnsi="Garamond"/>
                <w:b/>
                <w:sz w:val="20"/>
              </w:rPr>
              <w:t>Acquisizione dei dati in SICO</w:t>
            </w:r>
          </w:p>
        </w:tc>
        <w:tc>
          <w:tcPr>
            <w:tcW w:w="1843" w:type="dxa"/>
            <w:vAlign w:val="center"/>
          </w:tcPr>
          <w:p w14:paraId="44623EEA" w14:textId="77777777" w:rsidR="00EB6D20" w:rsidRPr="00DF6340" w:rsidRDefault="00EB6D20" w:rsidP="003D33D7">
            <w:pPr>
              <w:spacing w:after="0"/>
              <w:ind w:firstLine="0"/>
              <w:jc w:val="center"/>
              <w:rPr>
                <w:rFonts w:ascii="Garamond" w:hAnsi="Garamond"/>
                <w:b/>
                <w:sz w:val="20"/>
              </w:rPr>
            </w:pPr>
            <w:r w:rsidRPr="00DF6340">
              <w:rPr>
                <w:rFonts w:ascii="Garamond" w:hAnsi="Garamond"/>
                <w:b/>
                <w:sz w:val="20"/>
              </w:rPr>
              <w:t>Elaborazione degli eventuali scarti</w:t>
            </w:r>
          </w:p>
        </w:tc>
        <w:tc>
          <w:tcPr>
            <w:tcW w:w="3680" w:type="dxa"/>
            <w:vAlign w:val="center"/>
          </w:tcPr>
          <w:p w14:paraId="0814774B" w14:textId="77777777" w:rsidR="00EB6D20" w:rsidRPr="00DF6340" w:rsidRDefault="00EB6D20" w:rsidP="003D33D7">
            <w:pPr>
              <w:spacing w:after="0"/>
              <w:ind w:firstLine="0"/>
              <w:jc w:val="center"/>
              <w:rPr>
                <w:rFonts w:ascii="Garamond" w:hAnsi="Garamond"/>
                <w:b/>
                <w:sz w:val="20"/>
              </w:rPr>
            </w:pPr>
            <w:r w:rsidRPr="00DF6340">
              <w:rPr>
                <w:rFonts w:ascii="Garamond" w:hAnsi="Garamond"/>
                <w:b/>
                <w:sz w:val="20"/>
              </w:rPr>
              <w:t>Certificazione</w:t>
            </w:r>
            <w:r>
              <w:rPr>
                <w:rFonts w:ascii="Garamond" w:hAnsi="Garamond"/>
                <w:b/>
                <w:sz w:val="20"/>
              </w:rPr>
              <w:t xml:space="preserve"> </w:t>
            </w:r>
            <w:r w:rsidRPr="00DF6340">
              <w:rPr>
                <w:rFonts w:ascii="Garamond" w:hAnsi="Garamond"/>
                <w:b/>
                <w:sz w:val="20"/>
              </w:rPr>
              <w:t>(con pdf anomalie e stampa intero modello)</w:t>
            </w:r>
          </w:p>
        </w:tc>
      </w:tr>
      <w:tr w:rsidR="00EB6D20" w:rsidRPr="00DF6340" w14:paraId="7737EAB8" w14:textId="77777777" w:rsidTr="003D33D7">
        <w:trPr>
          <w:jc w:val="center"/>
        </w:trPr>
        <w:tc>
          <w:tcPr>
            <w:tcW w:w="2438" w:type="dxa"/>
            <w:tcMar>
              <w:left w:w="57" w:type="dxa"/>
              <w:right w:w="57" w:type="dxa"/>
            </w:tcMar>
          </w:tcPr>
          <w:p w14:paraId="3FBFEEDA" w14:textId="77777777" w:rsidR="00EB6D20" w:rsidRPr="00DF6340" w:rsidRDefault="00EB6D20" w:rsidP="003D33D7">
            <w:pPr>
              <w:spacing w:after="0"/>
              <w:ind w:firstLine="0"/>
              <w:rPr>
                <w:rFonts w:ascii="Garamond" w:hAnsi="Garamond"/>
                <w:sz w:val="20"/>
              </w:rPr>
            </w:pPr>
            <w:r w:rsidRPr="00DF6340">
              <w:rPr>
                <w:rFonts w:ascii="Garamond" w:hAnsi="Garamond"/>
                <w:sz w:val="20"/>
              </w:rPr>
              <w:t>Mattina</w:t>
            </w:r>
          </w:p>
        </w:tc>
        <w:tc>
          <w:tcPr>
            <w:tcW w:w="1670" w:type="dxa"/>
            <w:tcMar>
              <w:left w:w="57" w:type="dxa"/>
              <w:right w:w="57" w:type="dxa"/>
            </w:tcMar>
          </w:tcPr>
          <w:p w14:paraId="413AE947" w14:textId="77777777" w:rsidR="00EB6D20" w:rsidRPr="00DF6340" w:rsidRDefault="00EB6D20" w:rsidP="003D33D7">
            <w:pPr>
              <w:spacing w:after="0"/>
              <w:ind w:firstLine="0"/>
              <w:rPr>
                <w:rFonts w:ascii="Garamond" w:hAnsi="Garamond"/>
                <w:sz w:val="20"/>
              </w:rPr>
            </w:pPr>
            <w:r w:rsidRPr="00DF6340">
              <w:rPr>
                <w:rFonts w:ascii="Garamond" w:hAnsi="Garamond"/>
                <w:sz w:val="20"/>
              </w:rPr>
              <w:t>Stessa giornata</w:t>
            </w:r>
          </w:p>
        </w:tc>
        <w:tc>
          <w:tcPr>
            <w:tcW w:w="1843" w:type="dxa"/>
            <w:tcMar>
              <w:left w:w="57" w:type="dxa"/>
              <w:right w:w="57" w:type="dxa"/>
            </w:tcMar>
          </w:tcPr>
          <w:p w14:paraId="0C141898" w14:textId="77777777" w:rsidR="00EB6D20" w:rsidRPr="00DF6340" w:rsidRDefault="00EB6D20" w:rsidP="003D33D7">
            <w:pPr>
              <w:spacing w:after="0"/>
              <w:ind w:firstLine="0"/>
              <w:rPr>
                <w:rFonts w:ascii="Garamond" w:hAnsi="Garamond"/>
                <w:sz w:val="20"/>
              </w:rPr>
            </w:pPr>
            <w:r w:rsidRPr="00DF6340">
              <w:rPr>
                <w:rFonts w:ascii="Garamond" w:hAnsi="Garamond"/>
                <w:sz w:val="20"/>
              </w:rPr>
              <w:t>Stessa giornata</w:t>
            </w:r>
          </w:p>
        </w:tc>
        <w:tc>
          <w:tcPr>
            <w:tcW w:w="3680" w:type="dxa"/>
            <w:tcMar>
              <w:left w:w="57" w:type="dxa"/>
              <w:right w:w="57" w:type="dxa"/>
            </w:tcMar>
          </w:tcPr>
          <w:p w14:paraId="7A0043DA" w14:textId="77777777" w:rsidR="00EB6D20" w:rsidRPr="00DF6340" w:rsidRDefault="00EB6D20" w:rsidP="003D33D7">
            <w:pPr>
              <w:spacing w:after="0"/>
              <w:ind w:firstLine="0"/>
              <w:rPr>
                <w:rFonts w:ascii="Garamond" w:hAnsi="Garamond"/>
                <w:sz w:val="20"/>
              </w:rPr>
            </w:pPr>
            <w:r w:rsidRPr="00DF6340">
              <w:rPr>
                <w:rFonts w:ascii="Garamond" w:hAnsi="Garamond"/>
                <w:sz w:val="20"/>
              </w:rPr>
              <w:t>Giornata successiva</w:t>
            </w:r>
          </w:p>
        </w:tc>
      </w:tr>
      <w:tr w:rsidR="00EB6D20" w:rsidRPr="00DF6340" w14:paraId="11056651" w14:textId="77777777" w:rsidTr="003D33D7">
        <w:trPr>
          <w:jc w:val="center"/>
        </w:trPr>
        <w:tc>
          <w:tcPr>
            <w:tcW w:w="2438" w:type="dxa"/>
            <w:tcMar>
              <w:left w:w="57" w:type="dxa"/>
              <w:right w:w="57" w:type="dxa"/>
            </w:tcMar>
          </w:tcPr>
          <w:p w14:paraId="37347DAB" w14:textId="77777777" w:rsidR="00EB6D20" w:rsidRPr="00DF6340" w:rsidRDefault="00EB6D20" w:rsidP="003D33D7">
            <w:pPr>
              <w:spacing w:after="0"/>
              <w:ind w:firstLine="0"/>
              <w:rPr>
                <w:rFonts w:ascii="Garamond" w:hAnsi="Garamond"/>
                <w:sz w:val="20"/>
              </w:rPr>
            </w:pPr>
            <w:r w:rsidRPr="00DF6340">
              <w:rPr>
                <w:rFonts w:ascii="Garamond" w:hAnsi="Garamond"/>
                <w:sz w:val="20"/>
              </w:rPr>
              <w:t>Pomeriggio (entro le 17:00)</w:t>
            </w:r>
          </w:p>
        </w:tc>
        <w:tc>
          <w:tcPr>
            <w:tcW w:w="1670" w:type="dxa"/>
            <w:tcMar>
              <w:left w:w="57" w:type="dxa"/>
              <w:right w:w="57" w:type="dxa"/>
            </w:tcMar>
          </w:tcPr>
          <w:p w14:paraId="73C5E774" w14:textId="77777777" w:rsidR="00EB6D20" w:rsidRPr="00DF6340" w:rsidRDefault="00EB6D20" w:rsidP="003D33D7">
            <w:pPr>
              <w:spacing w:after="0"/>
              <w:ind w:firstLine="0"/>
              <w:rPr>
                <w:rFonts w:ascii="Garamond" w:hAnsi="Garamond"/>
                <w:sz w:val="20"/>
              </w:rPr>
            </w:pPr>
            <w:r w:rsidRPr="00DF6340">
              <w:rPr>
                <w:rFonts w:ascii="Garamond" w:hAnsi="Garamond"/>
                <w:sz w:val="20"/>
              </w:rPr>
              <w:t>Stessa giornata</w:t>
            </w:r>
          </w:p>
        </w:tc>
        <w:tc>
          <w:tcPr>
            <w:tcW w:w="1843" w:type="dxa"/>
            <w:tcMar>
              <w:left w:w="57" w:type="dxa"/>
              <w:right w:w="57" w:type="dxa"/>
            </w:tcMar>
          </w:tcPr>
          <w:p w14:paraId="0A4D4148" w14:textId="77777777" w:rsidR="00EB6D20" w:rsidRPr="00DF6340" w:rsidRDefault="00EB6D20" w:rsidP="003D33D7">
            <w:pPr>
              <w:spacing w:after="0"/>
              <w:ind w:firstLine="0"/>
              <w:rPr>
                <w:rFonts w:ascii="Garamond" w:hAnsi="Garamond"/>
                <w:sz w:val="20"/>
              </w:rPr>
            </w:pPr>
            <w:r w:rsidRPr="00DF6340">
              <w:rPr>
                <w:rFonts w:ascii="Garamond" w:hAnsi="Garamond"/>
                <w:sz w:val="20"/>
              </w:rPr>
              <w:t>Stessa giornata</w:t>
            </w:r>
          </w:p>
        </w:tc>
        <w:tc>
          <w:tcPr>
            <w:tcW w:w="3680" w:type="dxa"/>
            <w:tcMar>
              <w:left w:w="57" w:type="dxa"/>
              <w:right w:w="57" w:type="dxa"/>
            </w:tcMar>
          </w:tcPr>
          <w:p w14:paraId="50CE2F9C" w14:textId="77777777" w:rsidR="00EB6D20" w:rsidRPr="00DF6340" w:rsidRDefault="00EB6D20" w:rsidP="003D33D7">
            <w:pPr>
              <w:spacing w:after="0"/>
              <w:ind w:firstLine="0"/>
              <w:rPr>
                <w:rFonts w:ascii="Garamond" w:hAnsi="Garamond"/>
                <w:sz w:val="20"/>
              </w:rPr>
            </w:pPr>
            <w:r w:rsidRPr="00DF6340">
              <w:rPr>
                <w:rFonts w:ascii="Garamond" w:hAnsi="Garamond"/>
                <w:sz w:val="20"/>
              </w:rPr>
              <w:t>Giornata successiva</w:t>
            </w:r>
          </w:p>
        </w:tc>
      </w:tr>
      <w:tr w:rsidR="00EB6D20" w:rsidRPr="00DF6340" w14:paraId="12736D51" w14:textId="77777777" w:rsidTr="003D33D7">
        <w:trPr>
          <w:trHeight w:val="231"/>
          <w:jc w:val="center"/>
        </w:trPr>
        <w:tc>
          <w:tcPr>
            <w:tcW w:w="2438" w:type="dxa"/>
            <w:tcMar>
              <w:left w:w="57" w:type="dxa"/>
              <w:right w:w="57" w:type="dxa"/>
            </w:tcMar>
          </w:tcPr>
          <w:p w14:paraId="1732E175" w14:textId="77777777" w:rsidR="00EB6D20" w:rsidRPr="00DF6340" w:rsidRDefault="00EB6D20" w:rsidP="003D33D7">
            <w:pPr>
              <w:spacing w:after="0"/>
              <w:ind w:firstLine="0"/>
              <w:rPr>
                <w:rFonts w:ascii="Garamond" w:hAnsi="Garamond"/>
                <w:sz w:val="20"/>
              </w:rPr>
            </w:pPr>
            <w:r w:rsidRPr="00DF6340">
              <w:rPr>
                <w:rFonts w:ascii="Garamond" w:hAnsi="Garamond"/>
                <w:sz w:val="20"/>
              </w:rPr>
              <w:t>Pomeriggio (dopo le 17:00)</w:t>
            </w:r>
          </w:p>
        </w:tc>
        <w:tc>
          <w:tcPr>
            <w:tcW w:w="1670" w:type="dxa"/>
            <w:tcMar>
              <w:left w:w="57" w:type="dxa"/>
              <w:right w:w="57" w:type="dxa"/>
            </w:tcMar>
          </w:tcPr>
          <w:p w14:paraId="1600098B" w14:textId="77777777" w:rsidR="00EB6D20" w:rsidRPr="00DF6340" w:rsidRDefault="00EB6D20" w:rsidP="003D33D7">
            <w:pPr>
              <w:spacing w:after="0"/>
              <w:ind w:firstLine="0"/>
              <w:rPr>
                <w:rFonts w:ascii="Garamond" w:hAnsi="Garamond"/>
                <w:sz w:val="20"/>
              </w:rPr>
            </w:pPr>
            <w:r w:rsidRPr="00DF6340">
              <w:rPr>
                <w:rFonts w:ascii="Garamond" w:hAnsi="Garamond"/>
                <w:sz w:val="20"/>
              </w:rPr>
              <w:t>Giornata successiva</w:t>
            </w:r>
          </w:p>
        </w:tc>
        <w:tc>
          <w:tcPr>
            <w:tcW w:w="1843" w:type="dxa"/>
            <w:tcMar>
              <w:left w:w="57" w:type="dxa"/>
              <w:right w:w="57" w:type="dxa"/>
            </w:tcMar>
          </w:tcPr>
          <w:p w14:paraId="1A7ACA47" w14:textId="77777777" w:rsidR="00EB6D20" w:rsidRPr="00DF6340" w:rsidRDefault="00EB6D20" w:rsidP="003D33D7">
            <w:pPr>
              <w:spacing w:after="0"/>
              <w:ind w:firstLine="0"/>
              <w:rPr>
                <w:rFonts w:ascii="Garamond" w:hAnsi="Garamond"/>
                <w:sz w:val="20"/>
              </w:rPr>
            </w:pPr>
            <w:r w:rsidRPr="00DF6340">
              <w:rPr>
                <w:rFonts w:ascii="Garamond" w:hAnsi="Garamond"/>
                <w:sz w:val="20"/>
              </w:rPr>
              <w:t>Giornata successiva</w:t>
            </w:r>
          </w:p>
        </w:tc>
        <w:tc>
          <w:tcPr>
            <w:tcW w:w="3680" w:type="dxa"/>
            <w:tcMar>
              <w:left w:w="57" w:type="dxa"/>
              <w:right w:w="57" w:type="dxa"/>
            </w:tcMar>
          </w:tcPr>
          <w:p w14:paraId="73AEC2C8" w14:textId="77777777" w:rsidR="00EB6D20" w:rsidRPr="00DF6340" w:rsidRDefault="00EB6D20" w:rsidP="003D33D7">
            <w:pPr>
              <w:spacing w:after="0"/>
              <w:ind w:firstLine="0"/>
              <w:rPr>
                <w:rFonts w:ascii="Garamond" w:hAnsi="Garamond"/>
                <w:sz w:val="20"/>
              </w:rPr>
            </w:pPr>
            <w:r w:rsidRPr="00DF6340">
              <w:rPr>
                <w:rFonts w:ascii="Garamond" w:hAnsi="Garamond"/>
                <w:sz w:val="20"/>
              </w:rPr>
              <w:t>Due giorni dopo</w:t>
            </w:r>
          </w:p>
        </w:tc>
      </w:tr>
    </w:tbl>
    <w:p w14:paraId="71357D3C" w14:textId="77777777" w:rsidR="00EB6D20" w:rsidRDefault="00EB6D20" w:rsidP="00EB6D20">
      <w:pPr>
        <w:spacing w:after="0" w:line="360" w:lineRule="auto"/>
        <w:ind w:firstLine="0"/>
        <w:rPr>
          <w:rFonts w:ascii="Garamond" w:hAnsi="Garamond"/>
          <w:sz w:val="24"/>
        </w:rPr>
      </w:pPr>
    </w:p>
    <w:tbl>
      <w:tblPr>
        <w:tblW w:w="0" w:type="auto"/>
        <w:jc w:val="center"/>
        <w:tblCellMar>
          <w:left w:w="10" w:type="dxa"/>
          <w:right w:w="10" w:type="dxa"/>
        </w:tblCellMar>
        <w:tblLook w:val="0000" w:firstRow="0" w:lastRow="0" w:firstColumn="0" w:lastColumn="0" w:noHBand="0" w:noVBand="0"/>
      </w:tblPr>
      <w:tblGrid>
        <w:gridCol w:w="8679"/>
      </w:tblGrid>
      <w:tr w:rsidR="00EB6D20" w:rsidRPr="002B2DFD" w14:paraId="59B594C8" w14:textId="77777777" w:rsidTr="003D33D7">
        <w:trPr>
          <w:trHeight w:val="340"/>
          <w:jc w:val="center"/>
        </w:trPr>
        <w:tc>
          <w:tcPr>
            <w:tcW w:w="8679" w:type="dxa"/>
            <w:tcBorders>
              <w:top w:val="single" w:sz="4" w:space="0" w:color="000000"/>
              <w:left w:val="single" w:sz="4" w:space="0" w:color="000000"/>
              <w:bottom w:val="single" w:sz="4" w:space="0" w:color="000000"/>
              <w:right w:val="single" w:sz="4" w:space="0" w:color="000000"/>
            </w:tcBorders>
            <w:shd w:val="clear" w:color="auto" w:fill="E6E6E6"/>
            <w:tcMar>
              <w:left w:w="57" w:type="dxa"/>
              <w:right w:w="57" w:type="dxa"/>
            </w:tcMar>
            <w:vAlign w:val="center"/>
          </w:tcPr>
          <w:p w14:paraId="2C126B92" w14:textId="77777777" w:rsidR="00EB6D20" w:rsidRPr="00A16D61" w:rsidRDefault="00EB6D20" w:rsidP="003D33D7">
            <w:pPr>
              <w:spacing w:line="276" w:lineRule="auto"/>
              <w:ind w:firstLine="0"/>
              <w:jc w:val="left"/>
              <w:rPr>
                <w:rFonts w:ascii="Garamond" w:hAnsi="Garamond"/>
                <w:b/>
                <w:bCs/>
              </w:rPr>
            </w:pPr>
            <w:r w:rsidRPr="00A16D61">
              <w:rPr>
                <w:rFonts w:ascii="Garamond" w:hAnsi="Garamond"/>
                <w:b/>
                <w:bCs/>
              </w:rPr>
              <w:t>ATTENZIONE</w:t>
            </w:r>
          </w:p>
        </w:tc>
      </w:tr>
      <w:tr w:rsidR="00EB6D20" w:rsidRPr="002B2DFD" w14:paraId="711DE6C8" w14:textId="77777777" w:rsidTr="003D33D7">
        <w:trPr>
          <w:trHeight w:val="656"/>
          <w:jc w:val="center"/>
        </w:trPr>
        <w:tc>
          <w:tcPr>
            <w:tcW w:w="8679" w:type="dxa"/>
            <w:tcBorders>
              <w:top w:val="single" w:sz="4" w:space="0" w:color="000000"/>
              <w:left w:val="single" w:sz="4" w:space="0" w:color="000000"/>
              <w:bottom w:val="single" w:sz="4" w:space="0" w:color="000000"/>
              <w:right w:val="single" w:sz="4" w:space="0" w:color="000000"/>
            </w:tcBorders>
            <w:shd w:val="clear" w:color="auto" w:fill="E6E6E6"/>
            <w:tcMar>
              <w:left w:w="57" w:type="dxa"/>
              <w:right w:w="57" w:type="dxa"/>
            </w:tcMar>
          </w:tcPr>
          <w:p w14:paraId="2619A735" w14:textId="77777777" w:rsidR="00EB6D20" w:rsidRPr="00A16D61" w:rsidRDefault="00EB6D20" w:rsidP="003D33D7">
            <w:pPr>
              <w:spacing w:line="276" w:lineRule="auto"/>
              <w:ind w:firstLine="0"/>
              <w:rPr>
                <w:rFonts w:ascii="Garamond" w:hAnsi="Garamond"/>
              </w:rPr>
            </w:pPr>
            <w:r w:rsidRPr="00A16D61">
              <w:rPr>
                <w:rFonts w:ascii="Garamond" w:hAnsi="Garamond"/>
              </w:rPr>
              <w:t>Nel caso in cui l’Istituzione abbia la necessità di aggiornare un modello già inv</w:t>
            </w:r>
            <w:r>
              <w:rPr>
                <w:rFonts w:ascii="Garamond" w:hAnsi="Garamond"/>
              </w:rPr>
              <w:t xml:space="preserve">iato (sia in modalità kit excel, sia tramite </w:t>
            </w:r>
            <w:r w:rsidRPr="00A16D61">
              <w:rPr>
                <w:rFonts w:ascii="Garamond" w:hAnsi="Garamond"/>
              </w:rPr>
              <w:t xml:space="preserve">web) potrà effettuare un nuovo “upload”, anche nella stessa giornata, solo se il precedente modello è in fase di </w:t>
            </w:r>
            <w:r w:rsidRPr="00A16D61">
              <w:rPr>
                <w:rFonts w:ascii="Garamond" w:hAnsi="Garamond"/>
                <w:b/>
              </w:rPr>
              <w:t>acquisizione attiva o rettifica attiva.</w:t>
            </w:r>
          </w:p>
          <w:p w14:paraId="41305AF8" w14:textId="77777777" w:rsidR="00EB6D20" w:rsidRPr="00A16D61" w:rsidRDefault="00EB6D20" w:rsidP="003D33D7">
            <w:pPr>
              <w:spacing w:line="276" w:lineRule="auto"/>
              <w:ind w:firstLine="0"/>
              <w:rPr>
                <w:rFonts w:ascii="Garamond" w:hAnsi="Garamond"/>
              </w:rPr>
            </w:pPr>
            <w:r w:rsidRPr="00A16D61">
              <w:rPr>
                <w:rFonts w:ascii="Garamond" w:hAnsi="Garamond"/>
              </w:rPr>
              <w:t xml:space="preserve">In caso contrario, la funzione sarà disabilitata e comparirà il seguente messaggio che indica la </w:t>
            </w:r>
            <w:r w:rsidRPr="00A16D61">
              <w:rPr>
                <w:rFonts w:ascii="Garamond" w:hAnsi="Garamond"/>
              </w:rPr>
              <w:lastRenderedPageBreak/>
              <w:t>modalità con cui procedere a seconda della casistica:</w:t>
            </w:r>
          </w:p>
          <w:p w14:paraId="771EB734" w14:textId="77777777" w:rsidR="00EB6D20" w:rsidRPr="00A16D61" w:rsidRDefault="00EB6D20" w:rsidP="003D33D7">
            <w:pPr>
              <w:spacing w:line="276" w:lineRule="auto"/>
              <w:ind w:firstLine="0"/>
              <w:rPr>
                <w:rFonts w:ascii="Garamond" w:hAnsi="Garamond"/>
                <w:i/>
              </w:rPr>
            </w:pPr>
            <w:r w:rsidRPr="00A16D61">
              <w:rPr>
                <w:rFonts w:ascii="Garamond" w:hAnsi="Garamond"/>
                <w:i/>
              </w:rPr>
              <w:t>La funzione di upload non è disponibile:</w:t>
            </w:r>
          </w:p>
          <w:p w14:paraId="7067414B" w14:textId="77777777" w:rsidR="00EB6D20" w:rsidRPr="00A16D61" w:rsidRDefault="00EB6D20" w:rsidP="003D33D7">
            <w:pPr>
              <w:spacing w:line="276" w:lineRule="auto"/>
              <w:ind w:firstLine="0"/>
              <w:rPr>
                <w:rFonts w:ascii="Garamond" w:hAnsi="Garamond"/>
                <w:i/>
              </w:rPr>
            </w:pPr>
            <w:r w:rsidRPr="00A16D61">
              <w:rPr>
                <w:rFonts w:ascii="Garamond" w:hAnsi="Garamond"/>
                <w:i/>
              </w:rPr>
              <w:t>esiste già un modello in attesa di certificazione; verificare il giorno successivo</w:t>
            </w:r>
          </w:p>
          <w:p w14:paraId="4440E0BE" w14:textId="77777777" w:rsidR="00EB6D20" w:rsidRPr="00A16D61" w:rsidRDefault="00EB6D20" w:rsidP="003D33D7">
            <w:pPr>
              <w:spacing w:line="276" w:lineRule="auto"/>
              <w:ind w:firstLine="0"/>
              <w:rPr>
                <w:rFonts w:ascii="Garamond" w:hAnsi="Garamond"/>
                <w:i/>
              </w:rPr>
            </w:pPr>
            <w:r w:rsidRPr="00A16D61">
              <w:rPr>
                <w:rFonts w:ascii="Garamond" w:hAnsi="Garamond"/>
                <w:i/>
              </w:rPr>
              <w:t>oppure</w:t>
            </w:r>
          </w:p>
          <w:p w14:paraId="07FAB4AA" w14:textId="77777777" w:rsidR="00EB6D20" w:rsidRPr="00A16D61" w:rsidRDefault="00EB6D20" w:rsidP="003D33D7">
            <w:pPr>
              <w:spacing w:line="276" w:lineRule="auto"/>
              <w:ind w:firstLine="0"/>
              <w:rPr>
                <w:rFonts w:ascii="Garamond" w:hAnsi="Garamond"/>
                <w:i/>
              </w:rPr>
            </w:pPr>
            <w:r w:rsidRPr="00A16D61">
              <w:rPr>
                <w:rFonts w:ascii="Garamond" w:hAnsi="Garamond"/>
                <w:i/>
              </w:rPr>
              <w:t>esiste già un modello certificato per cui è necessario richiedere l’apertura della Rettifica.</w:t>
            </w:r>
          </w:p>
          <w:p w14:paraId="37F196DB" w14:textId="77777777" w:rsidR="00EB6D20" w:rsidRPr="00A16D61" w:rsidRDefault="00EB6D20" w:rsidP="003D33D7">
            <w:pPr>
              <w:spacing w:line="276" w:lineRule="auto"/>
              <w:ind w:firstLine="0"/>
              <w:rPr>
                <w:rFonts w:ascii="Garamond" w:hAnsi="Garamond"/>
                <w:b/>
                <w:bCs/>
              </w:rPr>
            </w:pPr>
            <w:r w:rsidRPr="00A16D61">
              <w:rPr>
                <w:rFonts w:ascii="Garamond" w:hAnsi="Garamond"/>
                <w:b/>
                <w:bCs/>
              </w:rPr>
              <w:t>Un apposito messaggio ricorderà che la nuova operazione di caricamento dei dati presenti nel kit cancellerà tutti i dati già inseriti. Occorre pertanto inviare il kit completo di tutte le informazioni anche nel caso in cui sia necessaria la</w:t>
            </w:r>
            <w:r w:rsidRPr="00A16D61">
              <w:rPr>
                <w:rFonts w:ascii="Garamond" w:hAnsi="Garamond"/>
              </w:rPr>
              <w:t xml:space="preserve"> </w:t>
            </w:r>
            <w:r w:rsidRPr="00A16D61">
              <w:rPr>
                <w:rFonts w:ascii="Garamond" w:hAnsi="Garamond"/>
                <w:b/>
                <w:bCs/>
              </w:rPr>
              <w:t>correzione di un solo dato.</w:t>
            </w:r>
          </w:p>
          <w:p w14:paraId="4A3512C5" w14:textId="77777777" w:rsidR="00EB6D20" w:rsidRPr="00A16D61" w:rsidRDefault="00EB6D20" w:rsidP="003D33D7">
            <w:pPr>
              <w:spacing w:line="276" w:lineRule="auto"/>
              <w:ind w:firstLine="0"/>
              <w:rPr>
                <w:rFonts w:ascii="Garamond" w:hAnsi="Garamond"/>
              </w:rPr>
            </w:pPr>
            <w:r w:rsidRPr="00272F4B">
              <w:rPr>
                <w:rFonts w:ascii="Garamond" w:hAnsi="Garamond"/>
                <w:b/>
              </w:rPr>
              <w:t>La trasmissione dei dati con la modalità excel può essere effettuata non oltre</w:t>
            </w:r>
            <w:r w:rsidRPr="00A16D61">
              <w:rPr>
                <w:rFonts w:ascii="Garamond" w:hAnsi="Garamond"/>
              </w:rPr>
              <w:t xml:space="preserve"> </w:t>
            </w:r>
            <w:r w:rsidRPr="00A16D61">
              <w:rPr>
                <w:rFonts w:ascii="Garamond" w:hAnsi="Garamond"/>
                <w:b/>
              </w:rPr>
              <w:t>la data del 31</w:t>
            </w:r>
            <w:r>
              <w:rPr>
                <w:rFonts w:ascii="Garamond" w:hAnsi="Garamond"/>
                <w:b/>
              </w:rPr>
              <w:t xml:space="preserve"> dicembre</w:t>
            </w:r>
            <w:r w:rsidRPr="00A16D61">
              <w:rPr>
                <w:rFonts w:ascii="Garamond" w:hAnsi="Garamond"/>
                <w:b/>
              </w:rPr>
              <w:t xml:space="preserve"> dell’anno di rilevazione</w:t>
            </w:r>
            <w:r w:rsidRPr="00A16D61">
              <w:rPr>
                <w:rFonts w:ascii="Garamond" w:hAnsi="Garamond"/>
              </w:rPr>
              <w:t>.</w:t>
            </w:r>
          </w:p>
        </w:tc>
      </w:tr>
    </w:tbl>
    <w:p w14:paraId="232B70FB" w14:textId="77777777" w:rsidR="00EB6D20" w:rsidRDefault="00EB6D20" w:rsidP="00EB6D20">
      <w:pPr>
        <w:spacing w:after="0" w:line="360" w:lineRule="auto"/>
        <w:ind w:firstLine="0"/>
        <w:rPr>
          <w:rFonts w:ascii="Garamond" w:hAnsi="Garamond"/>
          <w:sz w:val="24"/>
        </w:rPr>
      </w:pPr>
    </w:p>
    <w:p w14:paraId="549A1D6E" w14:textId="77777777" w:rsidR="00EB6D20" w:rsidRDefault="00EB6D20" w:rsidP="00EB6D20">
      <w:pPr>
        <w:spacing w:after="0" w:line="360" w:lineRule="auto"/>
        <w:ind w:firstLine="0"/>
        <w:rPr>
          <w:rFonts w:ascii="Garamond" w:hAnsi="Garamond"/>
          <w:sz w:val="24"/>
        </w:rPr>
      </w:pPr>
      <w:r w:rsidRPr="00A944C8">
        <w:rPr>
          <w:rFonts w:ascii="Garamond" w:hAnsi="Garamond"/>
          <w:sz w:val="24"/>
        </w:rPr>
        <w:t>Il risultato dell’acquisizione dei dati, successivo all’upload del kit, si può conoscere attraverso il link “</w:t>
      </w:r>
      <w:r w:rsidRPr="00A944C8">
        <w:rPr>
          <w:rFonts w:ascii="Garamond" w:hAnsi="Garamond"/>
          <w:b/>
          <w:sz w:val="24"/>
        </w:rPr>
        <w:t>Visualizzazione scarti</w:t>
      </w:r>
      <w:r w:rsidRPr="00A944C8">
        <w:rPr>
          <w:rFonts w:ascii="Garamond" w:hAnsi="Garamond"/>
          <w:sz w:val="24"/>
        </w:rPr>
        <w:t xml:space="preserve">” che evidenzia l’esito dell’elaborazione la quale, se andata a buon fine, conterrà il seguente messaggio “La rilevazione è stata acquisita senza scarti”. Nel caso in cui durante il caricamento dei dati si siano verificati dei problemi, l’applicazione permetterà di visualizzare l’elenco di tutti gli errori ed una descrizione dettagliata delle azioni da intraprendere. </w:t>
      </w:r>
      <w:r>
        <w:rPr>
          <w:rFonts w:ascii="Garamond" w:hAnsi="Garamond"/>
          <w:sz w:val="24"/>
        </w:rPr>
        <w:t xml:space="preserve">In alcuni casi, sebbene vengano generati degli scarti, non è necessario intraprendere alcuna azione, poiché la finalità dello scarto è quella di comunicare all’ente che alcuni dati non sono stati trasferiti in SICO in quanto acquisiti automaticamente dalla rilevazione dell’anno precedente. </w:t>
      </w:r>
      <w:r w:rsidRPr="00A944C8">
        <w:rPr>
          <w:rFonts w:ascii="Garamond" w:hAnsi="Garamond"/>
          <w:sz w:val="24"/>
        </w:rPr>
        <w:t>Accanto all’icona dello scarto apparirà anche la data in cui lo stesso è stato elaborato</w:t>
      </w:r>
      <w:r>
        <w:rPr>
          <w:rFonts w:ascii="Garamond" w:hAnsi="Garamond"/>
          <w:sz w:val="24"/>
        </w:rPr>
        <w:t xml:space="preserve">. </w:t>
      </w:r>
      <w:r w:rsidRPr="00A944C8">
        <w:rPr>
          <w:rFonts w:ascii="Garamond" w:hAnsi="Garamond"/>
          <w:sz w:val="24"/>
        </w:rPr>
        <w:t>SICO invierà automaticamente all’indirizzo e-mail dell’utente che ha effettuato l’upload del kit, una mail contenente l’elenco degli eventuali scarti riscontrati dalla procedura di caricamento dei dati.</w:t>
      </w:r>
    </w:p>
    <w:p w14:paraId="3767F368" w14:textId="77777777" w:rsidR="00EB6D20" w:rsidRPr="002B2DFD" w:rsidRDefault="00EB6D20" w:rsidP="00EB6D20">
      <w:pPr>
        <w:ind w:firstLine="0"/>
        <w:jc w:val="center"/>
        <w:rPr>
          <w:noProof/>
        </w:rPr>
      </w:pPr>
      <w:r w:rsidRPr="006D1589">
        <w:rPr>
          <w:noProof/>
        </w:rPr>
        <w:drawing>
          <wp:inline distT="0" distB="0" distL="0" distR="0" wp14:anchorId="76172689" wp14:editId="712E4EDA">
            <wp:extent cx="5909310" cy="2312035"/>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09310" cy="2312035"/>
                    </a:xfrm>
                    <a:prstGeom prst="rect">
                      <a:avLst/>
                    </a:prstGeom>
                    <a:noFill/>
                    <a:ln>
                      <a:noFill/>
                    </a:ln>
                  </pic:spPr>
                </pic:pic>
              </a:graphicData>
            </a:graphic>
          </wp:inline>
        </w:drawing>
      </w:r>
    </w:p>
    <w:p w14:paraId="29F1AC95" w14:textId="77777777" w:rsidR="00EB6D20" w:rsidRPr="001E46B0" w:rsidRDefault="00EB6D20" w:rsidP="00EB6D20">
      <w:pPr>
        <w:spacing w:after="0"/>
        <w:ind w:firstLine="0"/>
        <w:jc w:val="center"/>
        <w:rPr>
          <w:sz w:val="20"/>
          <w:szCs w:val="20"/>
        </w:rPr>
      </w:pPr>
      <w:r>
        <w:rPr>
          <w:sz w:val="20"/>
          <w:szCs w:val="20"/>
        </w:rPr>
        <w:t>Figura 13</w:t>
      </w:r>
      <w:r w:rsidRPr="001E46B0">
        <w:rPr>
          <w:sz w:val="20"/>
          <w:szCs w:val="20"/>
        </w:rPr>
        <w:t xml:space="preserve"> – La visualizzazione degli scarti / stato dell'acquisizione</w:t>
      </w:r>
    </w:p>
    <w:p w14:paraId="377694C4" w14:textId="77777777" w:rsidR="00EB6D20" w:rsidRDefault="00EB6D20" w:rsidP="00EB6D20">
      <w:pPr>
        <w:spacing w:after="0" w:line="360" w:lineRule="auto"/>
        <w:ind w:firstLine="0"/>
        <w:rPr>
          <w:rFonts w:ascii="Garamond" w:hAnsi="Garamond"/>
          <w:sz w:val="24"/>
        </w:rPr>
      </w:pPr>
    </w:p>
    <w:p w14:paraId="5B35E55D"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rPr>
        <w:t>Gli errori possono dar luogo al mancato trasferimento dei dati riguardanti:</w:t>
      </w:r>
    </w:p>
    <w:p w14:paraId="3DAD0989" w14:textId="77777777" w:rsidR="00EB6D20" w:rsidRPr="00A944C8" w:rsidRDefault="00EB6D20" w:rsidP="00EB6D20">
      <w:pPr>
        <w:numPr>
          <w:ilvl w:val="0"/>
          <w:numId w:val="27"/>
        </w:numPr>
        <w:spacing w:after="0" w:line="360" w:lineRule="auto"/>
        <w:rPr>
          <w:rFonts w:ascii="Garamond" w:hAnsi="Garamond"/>
          <w:sz w:val="24"/>
        </w:rPr>
      </w:pPr>
      <w:r w:rsidRPr="00A944C8">
        <w:rPr>
          <w:rFonts w:ascii="Garamond" w:hAnsi="Garamond"/>
          <w:sz w:val="24"/>
        </w:rPr>
        <w:t>l’intera rilevazione</w:t>
      </w:r>
    </w:p>
    <w:p w14:paraId="3253A410" w14:textId="77777777" w:rsidR="00EB6D20" w:rsidRPr="00A944C8" w:rsidRDefault="00EB6D20" w:rsidP="00EB6D20">
      <w:pPr>
        <w:numPr>
          <w:ilvl w:val="0"/>
          <w:numId w:val="27"/>
        </w:numPr>
        <w:spacing w:after="0" w:line="360" w:lineRule="auto"/>
        <w:rPr>
          <w:rFonts w:ascii="Garamond" w:hAnsi="Garamond"/>
          <w:sz w:val="24"/>
        </w:rPr>
      </w:pPr>
      <w:r w:rsidRPr="00A944C8">
        <w:rPr>
          <w:rFonts w:ascii="Garamond" w:hAnsi="Garamond"/>
          <w:sz w:val="24"/>
        </w:rPr>
        <w:t>le singole tabelle</w:t>
      </w:r>
    </w:p>
    <w:p w14:paraId="4DC9C4BE" w14:textId="77777777" w:rsidR="00EB6D20" w:rsidRPr="00734590" w:rsidRDefault="00EB6D20" w:rsidP="00EB6D20">
      <w:pPr>
        <w:numPr>
          <w:ilvl w:val="0"/>
          <w:numId w:val="27"/>
        </w:numPr>
        <w:spacing w:after="0" w:line="360" w:lineRule="auto"/>
        <w:rPr>
          <w:rFonts w:ascii="Garamond" w:hAnsi="Garamond"/>
          <w:sz w:val="24"/>
        </w:rPr>
      </w:pPr>
      <w:r w:rsidRPr="00A944C8">
        <w:rPr>
          <w:rFonts w:ascii="Garamond" w:hAnsi="Garamond"/>
          <w:sz w:val="24"/>
        </w:rPr>
        <w:t>le singole categorie/qualifiche.</w:t>
      </w:r>
    </w:p>
    <w:p w14:paraId="508D7913" w14:textId="77777777" w:rsidR="00EB6D20" w:rsidRPr="00E03911" w:rsidRDefault="00EB6D20" w:rsidP="00EB6D20">
      <w:pPr>
        <w:spacing w:after="0" w:line="360" w:lineRule="auto"/>
        <w:ind w:firstLine="0"/>
        <w:rPr>
          <w:rFonts w:ascii="Garamond" w:hAnsi="Garamond"/>
          <w:sz w:val="24"/>
        </w:rPr>
      </w:pPr>
      <w:r>
        <w:rPr>
          <w:rFonts w:ascii="Garamond" w:hAnsi="Garamond"/>
          <w:sz w:val="24"/>
        </w:rPr>
        <w:lastRenderedPageBreak/>
        <w:t>Nella</w:t>
      </w:r>
      <w:r w:rsidRPr="00E03911">
        <w:rPr>
          <w:rFonts w:ascii="Garamond" w:hAnsi="Garamond"/>
          <w:sz w:val="24"/>
        </w:rPr>
        <w:t xml:space="preserve"> scheda informativa 1 </w:t>
      </w:r>
      <w:r>
        <w:rPr>
          <w:rFonts w:ascii="Garamond" w:hAnsi="Garamond"/>
          <w:sz w:val="24"/>
        </w:rPr>
        <w:t>è</w:t>
      </w:r>
      <w:r w:rsidRPr="00E03911">
        <w:rPr>
          <w:rFonts w:ascii="Garamond" w:hAnsi="Garamond"/>
          <w:sz w:val="24"/>
        </w:rPr>
        <w:t xml:space="preserve"> presente un link identificato da una </w:t>
      </w:r>
      <w:r>
        <w:rPr>
          <w:rFonts w:ascii="Garamond" w:hAnsi="Garamond"/>
          <w:sz w:val="24"/>
        </w:rPr>
        <w:t>piccola lente</w:t>
      </w:r>
      <w:r w:rsidRPr="00E03911">
        <w:rPr>
          <w:rFonts w:ascii="Garamond" w:hAnsi="Garamond"/>
          <w:sz w:val="24"/>
        </w:rPr>
        <w:t xml:space="preserve"> che permette </w:t>
      </w:r>
      <w:r>
        <w:rPr>
          <w:rFonts w:ascii="Garamond" w:hAnsi="Garamond"/>
          <w:sz w:val="24"/>
        </w:rPr>
        <w:t xml:space="preserve">all’Istituzione </w:t>
      </w:r>
      <w:r w:rsidRPr="00E03911">
        <w:rPr>
          <w:rFonts w:ascii="Garamond" w:hAnsi="Garamond"/>
          <w:sz w:val="24"/>
        </w:rPr>
        <w:t xml:space="preserve">di accedere </w:t>
      </w:r>
      <w:r>
        <w:rPr>
          <w:rFonts w:ascii="Garamond" w:hAnsi="Garamond"/>
          <w:sz w:val="24"/>
        </w:rPr>
        <w:t>al risultato degli scarti.</w:t>
      </w:r>
    </w:p>
    <w:p w14:paraId="5E6AB5C0"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rPr>
        <w:t>Alcuni degli ulteriori controlli effettuati dalla procedura di acquisizione del kit riguardano:</w:t>
      </w:r>
    </w:p>
    <w:p w14:paraId="3ECB7D83" w14:textId="77777777" w:rsidR="00EB6D20" w:rsidRPr="00A944C8" w:rsidRDefault="00EB6D20" w:rsidP="00EB6D20">
      <w:pPr>
        <w:numPr>
          <w:ilvl w:val="0"/>
          <w:numId w:val="28"/>
        </w:numPr>
        <w:spacing w:after="0" w:line="360" w:lineRule="auto"/>
        <w:rPr>
          <w:rFonts w:ascii="Garamond" w:hAnsi="Garamond"/>
          <w:sz w:val="24"/>
        </w:rPr>
      </w:pPr>
      <w:r w:rsidRPr="00A944C8">
        <w:rPr>
          <w:rFonts w:ascii="Garamond" w:hAnsi="Garamond"/>
          <w:sz w:val="24"/>
        </w:rPr>
        <w:t>la compilazione della SI1A Convenzioni nel caso in cui nella Scheda informativa 1A sia stato risposto affermativamente alla domanda relativa alle convenzioni con altri enti attive al 31.12;</w:t>
      </w:r>
    </w:p>
    <w:p w14:paraId="1F9AE09C" w14:textId="77777777" w:rsidR="00EB6D20" w:rsidRDefault="00EB6D20" w:rsidP="00EB6D20">
      <w:pPr>
        <w:numPr>
          <w:ilvl w:val="0"/>
          <w:numId w:val="28"/>
        </w:numPr>
        <w:spacing w:after="0" w:line="360" w:lineRule="auto"/>
        <w:ind w:hanging="357"/>
        <w:rPr>
          <w:rFonts w:ascii="Garamond" w:hAnsi="Garamond"/>
          <w:sz w:val="24"/>
        </w:rPr>
      </w:pPr>
      <w:r>
        <w:rPr>
          <w:rFonts w:ascii="Garamond" w:hAnsi="Garamond"/>
          <w:sz w:val="24"/>
        </w:rPr>
        <w:t>se</w:t>
      </w:r>
      <w:r w:rsidRPr="00022817">
        <w:rPr>
          <w:rFonts w:ascii="Garamond" w:hAnsi="Garamond"/>
          <w:sz w:val="24"/>
        </w:rPr>
        <w:t xml:space="preserve"> nella scheda informativa 1A </w:t>
      </w:r>
      <w:r>
        <w:rPr>
          <w:rFonts w:ascii="Garamond" w:hAnsi="Garamond"/>
          <w:sz w:val="24"/>
        </w:rPr>
        <w:t xml:space="preserve">è presente la </w:t>
      </w:r>
      <w:r w:rsidRPr="00022817">
        <w:rPr>
          <w:rFonts w:ascii="Garamond" w:hAnsi="Garamond"/>
          <w:sz w:val="24"/>
        </w:rPr>
        <w:t xml:space="preserve">risposta affermativa alla domanda “L’Ente gestisce funzioni fondamentali in forma associata ai sensi dell’art. 14, comma 28 della legge 122/2010 e s.m.i” </w:t>
      </w:r>
      <w:r>
        <w:rPr>
          <w:rFonts w:ascii="Garamond" w:hAnsi="Garamond"/>
          <w:sz w:val="24"/>
        </w:rPr>
        <w:t>è</w:t>
      </w:r>
      <w:r w:rsidRPr="00022817">
        <w:rPr>
          <w:rFonts w:ascii="Garamond" w:hAnsi="Garamond"/>
          <w:sz w:val="24"/>
        </w:rPr>
        <w:t xml:space="preserve"> obbligatori</w:t>
      </w:r>
      <w:r>
        <w:rPr>
          <w:rFonts w:ascii="Garamond" w:hAnsi="Garamond"/>
          <w:sz w:val="24"/>
        </w:rPr>
        <w:t>a</w:t>
      </w:r>
      <w:r w:rsidRPr="00022817">
        <w:rPr>
          <w:rFonts w:ascii="Garamond" w:hAnsi="Garamond"/>
          <w:sz w:val="24"/>
        </w:rPr>
        <w:t xml:space="preserve"> </w:t>
      </w:r>
      <w:r>
        <w:rPr>
          <w:rFonts w:ascii="Garamond" w:hAnsi="Garamond"/>
          <w:sz w:val="24"/>
        </w:rPr>
        <w:t xml:space="preserve">la presenza della risposta </w:t>
      </w:r>
      <w:r w:rsidRPr="00022817">
        <w:rPr>
          <w:rFonts w:ascii="Garamond" w:hAnsi="Garamond"/>
          <w:sz w:val="24"/>
        </w:rPr>
        <w:t>“SI” alla domanda “L’ente ha attive al 31.12 convenzioni con altri enti ai sensi dell’art. 30 del T.U.E.L., o di analoghe disposizioni delle Regioni e Province Autonome?”;</w:t>
      </w:r>
    </w:p>
    <w:p w14:paraId="13A7883B" w14:textId="77777777" w:rsidR="00EB6D20" w:rsidRPr="00A47E0B" w:rsidRDefault="00EB6D20" w:rsidP="00EB6D20">
      <w:pPr>
        <w:pStyle w:val="Paragrafoelenco"/>
        <w:numPr>
          <w:ilvl w:val="0"/>
          <w:numId w:val="28"/>
        </w:numPr>
        <w:spacing w:after="0" w:line="360" w:lineRule="auto"/>
        <w:rPr>
          <w:rFonts w:ascii="Garamond" w:hAnsi="Garamond"/>
          <w:sz w:val="24"/>
        </w:rPr>
      </w:pPr>
      <w:r w:rsidRPr="00A47E0B">
        <w:rPr>
          <w:rFonts w:ascii="Garamond" w:hAnsi="Garamond"/>
          <w:sz w:val="24"/>
        </w:rPr>
        <w:t>se nella scheda informativa 1A è presente la risposta “SI” alla domanda n. 33 “L’ente è titolare (Capofila) della segretaria convenzionata al 31.12?” viene segnalata la mancata valorizzazione nella tabella 3 della colonna “Personale dell’amministrazione/ Convenzioni” per le qualifiche dei “Segretari”, mentre se l’ente ha risposto “NO” viene segnalata la mancata valorizzazione nella tabella 3 della colonna “Personale esterno/Convenzioni” per le qualifiche dei “Segretari”.</w:t>
      </w:r>
    </w:p>
    <w:p w14:paraId="1D2204D2" w14:textId="77777777" w:rsidR="00EB6D20" w:rsidRDefault="00EB6D20" w:rsidP="00EB6D20">
      <w:pPr>
        <w:numPr>
          <w:ilvl w:val="0"/>
          <w:numId w:val="28"/>
        </w:numPr>
        <w:spacing w:after="0" w:line="360" w:lineRule="auto"/>
        <w:rPr>
          <w:rFonts w:ascii="Garamond" w:hAnsi="Garamond"/>
          <w:sz w:val="24"/>
        </w:rPr>
      </w:pPr>
      <w:r>
        <w:rPr>
          <w:rFonts w:ascii="Garamond" w:hAnsi="Garamond"/>
          <w:sz w:val="24"/>
        </w:rPr>
        <w:t xml:space="preserve">per quegli enti per i quali non risultino disponibili informazioni da acquisire dal sistema SIOPE, il controllo verifica </w:t>
      </w:r>
      <w:r w:rsidRPr="00A944C8">
        <w:rPr>
          <w:rFonts w:ascii="Garamond" w:hAnsi="Garamond"/>
          <w:sz w:val="24"/>
        </w:rPr>
        <w:t>la compilazione delle colonne “Dati di bilancio” e/o “Note” della “Tabella di riconciliazione” nel caso in cui siano stati inseriti dati in almeno una delle tabelle di spesa 12, 13 o 14.</w:t>
      </w:r>
    </w:p>
    <w:p w14:paraId="3D1FA768"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rPr>
        <w:t>Seguire attentamente le istruzioni riportate sui singoli fogli del kit excel nella fase di compilazione è utile al fine di evitare eventuali scarti.</w:t>
      </w:r>
    </w:p>
    <w:p w14:paraId="026626B0"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rPr>
        <w:t>In caso di esito negativo dei controlli sopra esposti, il modello viene comunque acquisito ma resta nella fase di “</w:t>
      </w:r>
      <w:r w:rsidRPr="00A944C8">
        <w:rPr>
          <w:rFonts w:ascii="Garamond" w:hAnsi="Garamond"/>
          <w:b/>
          <w:sz w:val="24"/>
        </w:rPr>
        <w:t>Acquisizione attiva</w:t>
      </w:r>
      <w:r w:rsidRPr="00A944C8">
        <w:rPr>
          <w:rFonts w:ascii="Garamond" w:hAnsi="Garamond"/>
          <w:sz w:val="24"/>
        </w:rPr>
        <w:t>”</w:t>
      </w:r>
      <w:r>
        <w:rPr>
          <w:rFonts w:ascii="Garamond" w:hAnsi="Garamond"/>
          <w:sz w:val="24"/>
        </w:rPr>
        <w:t>;</w:t>
      </w:r>
      <w:r w:rsidRPr="00A944C8">
        <w:rPr>
          <w:rFonts w:ascii="Garamond" w:hAnsi="Garamond"/>
          <w:sz w:val="24"/>
        </w:rPr>
        <w:t xml:space="preserve"> occorrerà </w:t>
      </w:r>
      <w:r>
        <w:rPr>
          <w:rFonts w:ascii="Garamond" w:hAnsi="Garamond"/>
          <w:sz w:val="24"/>
        </w:rPr>
        <w:t xml:space="preserve">quindi </w:t>
      </w:r>
      <w:r w:rsidRPr="00A944C8">
        <w:rPr>
          <w:rFonts w:ascii="Garamond" w:hAnsi="Garamond"/>
          <w:sz w:val="24"/>
        </w:rPr>
        <w:t>procedere all’integrazione dei dati trasmessi</w:t>
      </w:r>
      <w:r>
        <w:rPr>
          <w:rFonts w:ascii="Garamond" w:hAnsi="Garamond"/>
          <w:sz w:val="24"/>
        </w:rPr>
        <w:t xml:space="preserve"> e alla conclusione della rilevazione che avvia </w:t>
      </w:r>
      <w:r w:rsidRPr="00713D14">
        <w:rPr>
          <w:rFonts w:ascii="Garamond" w:hAnsi="Garamond"/>
          <w:sz w:val="24"/>
        </w:rPr>
        <w:t xml:space="preserve">il processo di certificazione e l’attivazione automatica del controllo delle anomalie (squadrature e incongruenze) </w:t>
      </w:r>
      <w:r>
        <w:rPr>
          <w:rFonts w:ascii="Garamond" w:hAnsi="Garamond"/>
          <w:sz w:val="24"/>
        </w:rPr>
        <w:t>durante il</w:t>
      </w:r>
      <w:r w:rsidRPr="00713D14">
        <w:rPr>
          <w:rFonts w:ascii="Garamond" w:hAnsi="Garamond"/>
          <w:sz w:val="24"/>
        </w:rPr>
        <w:t xml:space="preserve"> batch notturno. Seguendo dette indicazioni l’ente avrà definitiva contezza delle eventuali </w:t>
      </w:r>
      <w:r>
        <w:rPr>
          <w:rFonts w:ascii="Garamond" w:hAnsi="Garamond"/>
          <w:sz w:val="24"/>
        </w:rPr>
        <w:t>problematiche</w:t>
      </w:r>
      <w:r w:rsidRPr="00713D14">
        <w:rPr>
          <w:rFonts w:ascii="Garamond" w:hAnsi="Garamond"/>
          <w:sz w:val="24"/>
        </w:rPr>
        <w:t xml:space="preserve"> presenti ovvero otterrà la certificazione del modello.</w:t>
      </w:r>
      <w:r w:rsidRPr="00A944C8">
        <w:rPr>
          <w:rFonts w:ascii="Garamond" w:hAnsi="Garamond"/>
          <w:sz w:val="24"/>
        </w:rPr>
        <w:t xml:space="preserve"> Se invece i predetti controlli </w:t>
      </w:r>
      <w:r>
        <w:rPr>
          <w:rFonts w:ascii="Garamond" w:hAnsi="Garamond"/>
          <w:sz w:val="24"/>
        </w:rPr>
        <w:t xml:space="preserve">effettuati da SICO al momento del trasferimento dei dati </w:t>
      </w:r>
      <w:r w:rsidRPr="00A944C8">
        <w:rPr>
          <w:rFonts w:ascii="Garamond" w:hAnsi="Garamond"/>
          <w:sz w:val="24"/>
        </w:rPr>
        <w:t>vanno a buon fine, viene automaticamente avviato il processo di certificazione</w:t>
      </w:r>
      <w:r>
        <w:rPr>
          <w:rFonts w:ascii="Garamond" w:hAnsi="Garamond"/>
          <w:sz w:val="24"/>
        </w:rPr>
        <w:t>, senza alcun intervento dell’ente</w:t>
      </w:r>
      <w:r w:rsidRPr="00A944C8">
        <w:rPr>
          <w:rFonts w:ascii="Garamond" w:hAnsi="Garamond"/>
          <w:sz w:val="24"/>
        </w:rPr>
        <w:t xml:space="preserve"> (vedi oltre § “Certificazione”) e tutte le informazioni riguardanti la rilevazione saranno consultabili con l’ausilio delle funzionalità presenti nelle maschere web di SICO.</w:t>
      </w:r>
    </w:p>
    <w:p w14:paraId="23E6E29D" w14:textId="77777777" w:rsidR="00EB6D20" w:rsidRPr="00FB0C0C" w:rsidRDefault="00EB6D20" w:rsidP="00EB6D20">
      <w:pPr>
        <w:pStyle w:val="Titolo3"/>
      </w:pPr>
      <w:bookmarkStart w:id="72" w:name="_Toc5202360"/>
      <w:bookmarkStart w:id="73" w:name="_Toc7166464"/>
      <w:bookmarkStart w:id="74" w:name="_Toc167394231"/>
      <w:bookmarkStart w:id="75" w:name="_Toc169797047"/>
      <w:r w:rsidRPr="00F05D8C">
        <w:t>Anomalie</w:t>
      </w:r>
      <w:bookmarkEnd w:id="72"/>
      <w:bookmarkEnd w:id="73"/>
      <w:bookmarkEnd w:id="74"/>
      <w:bookmarkEnd w:id="75"/>
    </w:p>
    <w:p w14:paraId="6B906F1C"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u w:val="single"/>
        </w:rPr>
        <w:t>A conclusione dell’acquisizione del modello di rilevazione</w:t>
      </w:r>
      <w:r w:rsidRPr="00A944C8">
        <w:rPr>
          <w:rFonts w:ascii="Garamond" w:hAnsi="Garamond"/>
          <w:sz w:val="24"/>
        </w:rPr>
        <w:t xml:space="preserve">, sia in modalità web sia con il kit excel o tramite FTP, nel dare avvio al processo di certificazione, il sistema attiva automaticamente il controllo delle anomalie che sarà effettuato con batch notturno. </w:t>
      </w:r>
      <w:r w:rsidRPr="00A944C8">
        <w:rPr>
          <w:rFonts w:ascii="Garamond" w:hAnsi="Garamond"/>
          <w:sz w:val="24"/>
          <w:u w:val="single"/>
        </w:rPr>
        <w:t xml:space="preserve">L’Istituzione può comunque richiedere questo controllo, da prendere come riferimento per avere la situazione definitiva, in qualsiasi momento della </w:t>
      </w:r>
      <w:r w:rsidRPr="00A944C8">
        <w:rPr>
          <w:rFonts w:ascii="Garamond" w:hAnsi="Garamond"/>
          <w:sz w:val="24"/>
          <w:u w:val="single"/>
        </w:rPr>
        <w:lastRenderedPageBreak/>
        <w:t>rilevazione</w:t>
      </w:r>
      <w:r w:rsidRPr="00A944C8">
        <w:rPr>
          <w:rFonts w:ascii="Garamond" w:hAnsi="Garamond"/>
          <w:sz w:val="24"/>
        </w:rPr>
        <w:t xml:space="preserve"> attraverso il </w:t>
      </w:r>
      <w:r>
        <w:rPr>
          <w:rFonts w:ascii="Garamond" w:hAnsi="Garamond"/>
          <w:sz w:val="24"/>
        </w:rPr>
        <w:t>menu</w:t>
      </w:r>
      <w:r w:rsidRPr="00A944C8">
        <w:rPr>
          <w:rFonts w:ascii="Garamond" w:hAnsi="Garamond"/>
          <w:sz w:val="24"/>
        </w:rPr>
        <w:t xml:space="preserve"> “</w:t>
      </w:r>
      <w:r w:rsidRPr="00A944C8">
        <w:rPr>
          <w:rFonts w:ascii="Garamond" w:hAnsi="Garamond"/>
          <w:b/>
          <w:sz w:val="24"/>
        </w:rPr>
        <w:t>Anomalie</w:t>
      </w:r>
      <w:r w:rsidRPr="00A944C8">
        <w:rPr>
          <w:rFonts w:ascii="Garamond" w:hAnsi="Garamond"/>
          <w:sz w:val="24"/>
        </w:rPr>
        <w:t>” presente nella barra delle funzioni collocata nella parte alta di ciascuna schermata di SICO, selezionando la funzione “</w:t>
      </w:r>
      <w:r w:rsidRPr="00A944C8">
        <w:rPr>
          <w:rFonts w:ascii="Garamond" w:hAnsi="Garamond"/>
          <w:b/>
          <w:sz w:val="24"/>
        </w:rPr>
        <w:t>Richiesta anomalie</w:t>
      </w:r>
      <w:r w:rsidRPr="00A944C8">
        <w:rPr>
          <w:rFonts w:ascii="Garamond" w:hAnsi="Garamond"/>
          <w:sz w:val="24"/>
        </w:rPr>
        <w:t xml:space="preserve">”. La consultazione delle anomalie potrà essere effettuata, a partire dalla giornata successiva a quella della richiesta, attraverso un report sintetico accessibile sempre tramite il </w:t>
      </w:r>
      <w:r>
        <w:rPr>
          <w:rFonts w:ascii="Garamond" w:hAnsi="Garamond"/>
          <w:sz w:val="24"/>
        </w:rPr>
        <w:t>menu</w:t>
      </w:r>
      <w:r w:rsidRPr="00A944C8">
        <w:rPr>
          <w:rFonts w:ascii="Garamond" w:hAnsi="Garamond"/>
          <w:sz w:val="24"/>
        </w:rPr>
        <w:t xml:space="preserve"> “</w:t>
      </w:r>
      <w:r w:rsidRPr="00A944C8">
        <w:rPr>
          <w:rFonts w:ascii="Garamond" w:hAnsi="Garamond"/>
          <w:b/>
          <w:sz w:val="24"/>
        </w:rPr>
        <w:t>Anomalie</w:t>
      </w:r>
      <w:r w:rsidRPr="00A944C8">
        <w:rPr>
          <w:rFonts w:ascii="Garamond" w:hAnsi="Garamond"/>
          <w:sz w:val="24"/>
        </w:rPr>
        <w:t>” selezionando la funzione “</w:t>
      </w:r>
      <w:r w:rsidRPr="00A944C8">
        <w:rPr>
          <w:rFonts w:ascii="Garamond" w:hAnsi="Garamond"/>
          <w:b/>
          <w:sz w:val="24"/>
        </w:rPr>
        <w:t>Visualizza report anomalie</w:t>
      </w:r>
      <w:r w:rsidRPr="00A944C8">
        <w:rPr>
          <w:rFonts w:ascii="Garamond" w:hAnsi="Garamond"/>
          <w:sz w:val="24"/>
        </w:rPr>
        <w:t>”. Il sistema prospetterà una griglia contenente</w:t>
      </w:r>
      <w:r>
        <w:rPr>
          <w:rFonts w:ascii="Garamond" w:hAnsi="Garamond"/>
          <w:sz w:val="24"/>
        </w:rPr>
        <w:t>,</w:t>
      </w:r>
      <w:r w:rsidRPr="00A944C8">
        <w:rPr>
          <w:rFonts w:ascii="Garamond" w:hAnsi="Garamond"/>
          <w:sz w:val="24"/>
        </w:rPr>
        <w:t xml:space="preserve"> per ciascuna anomalia</w:t>
      </w:r>
      <w:r>
        <w:rPr>
          <w:rFonts w:ascii="Garamond" w:hAnsi="Garamond"/>
          <w:sz w:val="24"/>
        </w:rPr>
        <w:t>,</w:t>
      </w:r>
      <w:r w:rsidRPr="00A944C8">
        <w:rPr>
          <w:rFonts w:ascii="Garamond" w:hAnsi="Garamond"/>
          <w:sz w:val="24"/>
        </w:rPr>
        <w:t xml:space="preserve"> i valori “</w:t>
      </w:r>
      <w:r w:rsidRPr="00A944C8">
        <w:rPr>
          <w:rFonts w:ascii="Garamond" w:hAnsi="Garamond"/>
          <w:b/>
          <w:sz w:val="24"/>
        </w:rPr>
        <w:t>SI</w:t>
      </w:r>
      <w:r w:rsidRPr="00A944C8">
        <w:rPr>
          <w:rFonts w:ascii="Garamond" w:hAnsi="Garamond"/>
          <w:sz w:val="24"/>
        </w:rPr>
        <w:t>” o “</w:t>
      </w:r>
      <w:r w:rsidRPr="00A944C8">
        <w:rPr>
          <w:rFonts w:ascii="Garamond" w:hAnsi="Garamond"/>
          <w:b/>
          <w:sz w:val="24"/>
        </w:rPr>
        <w:t>NO</w:t>
      </w:r>
      <w:r w:rsidRPr="00A944C8">
        <w:rPr>
          <w:rFonts w:ascii="Garamond" w:hAnsi="Garamond"/>
          <w:sz w:val="24"/>
        </w:rPr>
        <w:t xml:space="preserve">”, in caso di presenza o assenza della stessa. </w:t>
      </w:r>
      <w:r w:rsidRPr="00A944C8">
        <w:rPr>
          <w:rFonts w:ascii="Garamond" w:hAnsi="Garamond"/>
          <w:sz w:val="24"/>
          <w:u w:val="single"/>
        </w:rPr>
        <w:t>Per le incongruenze</w:t>
      </w:r>
      <w:r>
        <w:rPr>
          <w:rFonts w:ascii="Garamond" w:hAnsi="Garamond"/>
          <w:sz w:val="24"/>
          <w:u w:val="single"/>
        </w:rPr>
        <w:t xml:space="preserve"> già sanate dall’utente</w:t>
      </w:r>
      <w:r w:rsidRPr="007F660A">
        <w:rPr>
          <w:rFonts w:ascii="Garamond" w:hAnsi="Garamond"/>
          <w:sz w:val="24"/>
        </w:rPr>
        <w:t xml:space="preserve"> </w:t>
      </w:r>
      <w:r>
        <w:rPr>
          <w:rFonts w:ascii="Garamond" w:hAnsi="Garamond"/>
          <w:sz w:val="24"/>
        </w:rPr>
        <w:t>con l’inserimento</w:t>
      </w:r>
      <w:r w:rsidRPr="00A944C8">
        <w:rPr>
          <w:rFonts w:ascii="Garamond" w:hAnsi="Garamond"/>
          <w:sz w:val="24"/>
        </w:rPr>
        <w:t xml:space="preserve"> delle giustificazioni, </w:t>
      </w:r>
      <w:r>
        <w:rPr>
          <w:rFonts w:ascii="Garamond" w:hAnsi="Garamond"/>
          <w:sz w:val="24"/>
        </w:rPr>
        <w:t xml:space="preserve">la </w:t>
      </w:r>
      <w:r w:rsidRPr="00A944C8">
        <w:rPr>
          <w:rFonts w:ascii="Garamond" w:hAnsi="Garamond"/>
          <w:sz w:val="24"/>
        </w:rPr>
        <w:t xml:space="preserve">griglia </w:t>
      </w:r>
      <w:r>
        <w:rPr>
          <w:rFonts w:ascii="Garamond" w:hAnsi="Garamond"/>
          <w:sz w:val="24"/>
        </w:rPr>
        <w:t>presenterà</w:t>
      </w:r>
      <w:r w:rsidRPr="00A944C8">
        <w:rPr>
          <w:rFonts w:ascii="Garamond" w:hAnsi="Garamond"/>
          <w:sz w:val="24"/>
        </w:rPr>
        <w:t xml:space="preserve"> tre diversi simboli secondo tre casistiche:</w:t>
      </w:r>
    </w:p>
    <w:p w14:paraId="1F03805B" w14:textId="77777777" w:rsidR="00EB6D20" w:rsidRPr="00A944C8" w:rsidRDefault="00EB6D20" w:rsidP="00EB6D20">
      <w:pPr>
        <w:numPr>
          <w:ilvl w:val="0"/>
          <w:numId w:val="32"/>
        </w:numPr>
        <w:spacing w:after="0" w:line="360" w:lineRule="auto"/>
        <w:rPr>
          <w:rFonts w:ascii="Garamond" w:hAnsi="Garamond"/>
          <w:b/>
          <w:sz w:val="24"/>
        </w:rPr>
      </w:pPr>
      <w:r w:rsidRPr="00A944C8">
        <w:rPr>
          <w:rFonts w:ascii="Garamond" w:hAnsi="Garamond"/>
          <w:b/>
          <w:sz w:val="24"/>
        </w:rPr>
        <w:t xml:space="preserve">Gp </w:t>
      </w:r>
      <w:r w:rsidRPr="00A944C8">
        <w:rPr>
          <w:rFonts w:ascii="Garamond" w:hAnsi="Garamond"/>
          <w:sz w:val="24"/>
        </w:rPr>
        <w:t>per giustificazione presente non ancora accettata</w:t>
      </w:r>
    </w:p>
    <w:p w14:paraId="645FEE36" w14:textId="77777777" w:rsidR="00EB6D20" w:rsidRPr="00A944C8" w:rsidRDefault="00EB6D20" w:rsidP="00EB6D20">
      <w:pPr>
        <w:numPr>
          <w:ilvl w:val="0"/>
          <w:numId w:val="32"/>
        </w:numPr>
        <w:spacing w:after="0" w:line="360" w:lineRule="auto"/>
        <w:rPr>
          <w:rFonts w:ascii="Garamond" w:hAnsi="Garamond"/>
          <w:b/>
          <w:sz w:val="24"/>
        </w:rPr>
      </w:pPr>
      <w:r w:rsidRPr="00A944C8">
        <w:rPr>
          <w:rFonts w:ascii="Garamond" w:hAnsi="Garamond"/>
          <w:b/>
          <w:sz w:val="24"/>
        </w:rPr>
        <w:t xml:space="preserve">Ga </w:t>
      </w:r>
      <w:r w:rsidRPr="00A944C8">
        <w:rPr>
          <w:rFonts w:ascii="Garamond" w:hAnsi="Garamond"/>
          <w:sz w:val="24"/>
        </w:rPr>
        <w:t>per giustificazione accettata</w:t>
      </w:r>
    </w:p>
    <w:p w14:paraId="4F426E93" w14:textId="77777777" w:rsidR="00EB6D20" w:rsidRPr="00A944C8" w:rsidRDefault="00EB6D20" w:rsidP="00EB6D20">
      <w:pPr>
        <w:numPr>
          <w:ilvl w:val="0"/>
          <w:numId w:val="32"/>
        </w:numPr>
        <w:spacing w:after="0" w:line="360" w:lineRule="auto"/>
        <w:rPr>
          <w:rFonts w:ascii="Garamond" w:hAnsi="Garamond"/>
          <w:b/>
          <w:sz w:val="24"/>
        </w:rPr>
      </w:pPr>
      <w:r w:rsidRPr="00A944C8">
        <w:rPr>
          <w:rFonts w:ascii="Garamond" w:hAnsi="Garamond"/>
          <w:b/>
          <w:sz w:val="24"/>
        </w:rPr>
        <w:t xml:space="preserve">Gr </w:t>
      </w:r>
      <w:r w:rsidRPr="00A944C8">
        <w:rPr>
          <w:rFonts w:ascii="Garamond" w:hAnsi="Garamond"/>
          <w:sz w:val="24"/>
        </w:rPr>
        <w:t>per giustificazione accettata con riserva</w:t>
      </w:r>
    </w:p>
    <w:p w14:paraId="4298D8E4"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rPr>
        <w:t>In fondo alla griglia è presente un’icona “PDF” contenente un report di dettaglio con la data di elaborazione, che esporrà in modo puntuale le eventuali anomalie rilevate.</w:t>
      </w:r>
    </w:p>
    <w:p w14:paraId="7CC57459" w14:textId="77777777" w:rsidR="00EB6D20" w:rsidRDefault="00EB6D20" w:rsidP="00EB6D20">
      <w:pPr>
        <w:spacing w:after="0" w:line="360" w:lineRule="auto"/>
        <w:ind w:firstLine="0"/>
        <w:rPr>
          <w:rFonts w:ascii="Garamond" w:hAnsi="Garamond"/>
          <w:sz w:val="24"/>
        </w:rPr>
      </w:pPr>
      <w:r w:rsidRPr="00A944C8">
        <w:rPr>
          <w:rFonts w:ascii="Garamond" w:hAnsi="Garamond"/>
          <w:sz w:val="24"/>
        </w:rPr>
        <w:t>Per gli enti del comparto Sanità sottoposti anche ai controlli NSIS il report anomalie riporterà l’informazione “</w:t>
      </w:r>
      <w:r w:rsidRPr="00A944C8">
        <w:rPr>
          <w:rFonts w:ascii="Garamond" w:hAnsi="Garamond"/>
          <w:b/>
          <w:sz w:val="24"/>
        </w:rPr>
        <w:t>SI</w:t>
      </w:r>
      <w:r w:rsidRPr="00A944C8">
        <w:rPr>
          <w:rFonts w:ascii="Garamond" w:hAnsi="Garamond"/>
          <w:sz w:val="24"/>
        </w:rPr>
        <w:t>” o “</w:t>
      </w:r>
      <w:r w:rsidRPr="00A944C8">
        <w:rPr>
          <w:rFonts w:ascii="Garamond" w:hAnsi="Garamond"/>
          <w:b/>
          <w:sz w:val="24"/>
        </w:rPr>
        <w:t>NO</w:t>
      </w:r>
      <w:r w:rsidRPr="00A944C8">
        <w:rPr>
          <w:rFonts w:ascii="Garamond" w:hAnsi="Garamond"/>
          <w:sz w:val="24"/>
        </w:rPr>
        <w:t>” in caso di pres</w:t>
      </w:r>
      <w:r>
        <w:rPr>
          <w:rFonts w:ascii="Garamond" w:hAnsi="Garamond"/>
          <w:sz w:val="24"/>
        </w:rPr>
        <w:t>enza/assenza di problematiche.</w:t>
      </w:r>
    </w:p>
    <w:p w14:paraId="3E0D6C26" w14:textId="77777777" w:rsidR="00EB6D20" w:rsidRPr="00A944C8" w:rsidRDefault="00EB6D20" w:rsidP="00EB6D20">
      <w:pPr>
        <w:spacing w:after="0" w:line="360" w:lineRule="auto"/>
        <w:ind w:firstLine="0"/>
        <w:rPr>
          <w:rFonts w:ascii="Garamond" w:hAnsi="Garamond"/>
          <w:sz w:val="24"/>
        </w:rPr>
      </w:pPr>
      <w:r>
        <w:rPr>
          <w:rFonts w:ascii="Garamond" w:hAnsi="Garamond"/>
          <w:b/>
          <w:bCs/>
          <w:sz w:val="24"/>
        </w:rPr>
        <w:t>Al fine di aggiornare puntualmente</w:t>
      </w:r>
      <w:r w:rsidRPr="00772023">
        <w:rPr>
          <w:rFonts w:ascii="Garamond" w:hAnsi="Garamond"/>
          <w:b/>
          <w:bCs/>
          <w:sz w:val="24"/>
        </w:rPr>
        <w:t xml:space="preserve"> le anomalie segnalate</w:t>
      </w:r>
      <w:r>
        <w:rPr>
          <w:rFonts w:ascii="Garamond" w:hAnsi="Garamond"/>
          <w:b/>
          <w:bCs/>
          <w:sz w:val="24"/>
        </w:rPr>
        <w:t xml:space="preserve"> sul modello</w:t>
      </w:r>
      <w:r w:rsidRPr="00772023">
        <w:rPr>
          <w:rFonts w:ascii="Garamond" w:hAnsi="Garamond"/>
          <w:b/>
          <w:bCs/>
          <w:sz w:val="24"/>
        </w:rPr>
        <w:t xml:space="preserve">, </w:t>
      </w:r>
      <w:r>
        <w:rPr>
          <w:rFonts w:ascii="Garamond" w:hAnsi="Garamond"/>
          <w:b/>
          <w:bCs/>
          <w:sz w:val="24"/>
        </w:rPr>
        <w:t xml:space="preserve">per </w:t>
      </w:r>
      <w:r w:rsidRPr="00772023">
        <w:rPr>
          <w:rFonts w:ascii="Garamond" w:hAnsi="Garamond"/>
          <w:b/>
          <w:bCs/>
          <w:sz w:val="24"/>
        </w:rPr>
        <w:t xml:space="preserve">tutti </w:t>
      </w:r>
      <w:r>
        <w:rPr>
          <w:rFonts w:ascii="Garamond" w:hAnsi="Garamond"/>
          <w:b/>
          <w:bCs/>
          <w:sz w:val="24"/>
        </w:rPr>
        <w:t>quelli</w:t>
      </w:r>
      <w:r w:rsidRPr="00772023">
        <w:rPr>
          <w:rFonts w:ascii="Garamond" w:hAnsi="Garamond"/>
          <w:b/>
          <w:bCs/>
          <w:sz w:val="24"/>
        </w:rPr>
        <w:t xml:space="preserve"> </w:t>
      </w:r>
      <w:r>
        <w:rPr>
          <w:rFonts w:ascii="Garamond" w:hAnsi="Garamond"/>
          <w:b/>
          <w:bCs/>
          <w:sz w:val="24"/>
        </w:rPr>
        <w:t xml:space="preserve">che si trovano </w:t>
      </w:r>
      <w:r w:rsidRPr="00772023">
        <w:rPr>
          <w:rFonts w:ascii="Garamond" w:hAnsi="Garamond"/>
          <w:b/>
          <w:bCs/>
          <w:sz w:val="24"/>
        </w:rPr>
        <w:t xml:space="preserve">in fase di acquisizione attiva o di rettifica attiva </w:t>
      </w:r>
      <w:r>
        <w:rPr>
          <w:rFonts w:ascii="Garamond" w:hAnsi="Garamond"/>
          <w:b/>
          <w:bCs/>
          <w:sz w:val="24"/>
        </w:rPr>
        <w:t xml:space="preserve">SICO attiverà in automatico una richiesta delle anomalie nella stessa </w:t>
      </w:r>
      <w:r w:rsidRPr="00772023">
        <w:rPr>
          <w:rFonts w:ascii="Garamond" w:hAnsi="Garamond"/>
          <w:b/>
          <w:bCs/>
          <w:sz w:val="24"/>
        </w:rPr>
        <w:t>giorn</w:t>
      </w:r>
      <w:r>
        <w:rPr>
          <w:rFonts w:ascii="Garamond" w:hAnsi="Garamond"/>
          <w:b/>
          <w:bCs/>
          <w:sz w:val="24"/>
        </w:rPr>
        <w:t xml:space="preserve">ata </w:t>
      </w:r>
      <w:r w:rsidRPr="00772023">
        <w:rPr>
          <w:rFonts w:ascii="Garamond" w:hAnsi="Garamond"/>
          <w:b/>
          <w:bCs/>
          <w:sz w:val="24"/>
        </w:rPr>
        <w:t xml:space="preserve">in cui </w:t>
      </w:r>
      <w:r>
        <w:rPr>
          <w:rFonts w:ascii="Garamond" w:hAnsi="Garamond"/>
          <w:b/>
          <w:bCs/>
          <w:sz w:val="24"/>
        </w:rPr>
        <w:t>verrà</w:t>
      </w:r>
      <w:r w:rsidRPr="00772023">
        <w:rPr>
          <w:rFonts w:ascii="Garamond" w:hAnsi="Garamond"/>
          <w:b/>
          <w:bCs/>
          <w:sz w:val="24"/>
        </w:rPr>
        <w:t xml:space="preserve"> effettuata una qualunque modifica del modello. Se nella fase iniziale della compilazione del modello la presenza di numerose anomalie</w:t>
      </w:r>
      <w:r>
        <w:rPr>
          <w:rFonts w:ascii="Garamond" w:hAnsi="Garamond"/>
          <w:b/>
          <w:bCs/>
          <w:sz w:val="24"/>
        </w:rPr>
        <w:t xml:space="preserve"> è fisiologica</w:t>
      </w:r>
      <w:r w:rsidRPr="00772023">
        <w:rPr>
          <w:rFonts w:ascii="Garamond" w:hAnsi="Garamond"/>
          <w:b/>
          <w:bCs/>
          <w:sz w:val="24"/>
        </w:rPr>
        <w:t>, in prossimità della conclusione della compilazione queste dovrebbero progressivamente ridursi fino a scomparire</w:t>
      </w:r>
      <w:r>
        <w:rPr>
          <w:rFonts w:ascii="Garamond" w:hAnsi="Garamond"/>
          <w:sz w:val="24"/>
        </w:rPr>
        <w:t>.</w:t>
      </w:r>
    </w:p>
    <w:p w14:paraId="23FAC459" w14:textId="77777777" w:rsidR="00EB6D20" w:rsidRPr="00A944C8" w:rsidRDefault="00EB6D20" w:rsidP="00EB6D20">
      <w:pPr>
        <w:spacing w:after="0" w:line="360" w:lineRule="auto"/>
        <w:ind w:firstLine="0"/>
        <w:rPr>
          <w:rFonts w:ascii="Garamond" w:hAnsi="Garamond"/>
          <w:b/>
          <w:sz w:val="24"/>
        </w:rPr>
      </w:pPr>
      <w:r w:rsidRPr="00A944C8">
        <w:rPr>
          <w:rFonts w:ascii="Garamond" w:hAnsi="Garamond"/>
          <w:b/>
          <w:sz w:val="24"/>
        </w:rPr>
        <w:t xml:space="preserve">Ogni nuova richiesta anomalie annulla e rende indisponibile il precedente file Pdf fino al giorno successivo in cui sarà sostituito dal nuovo file. </w:t>
      </w:r>
      <w:r w:rsidRPr="00A944C8">
        <w:rPr>
          <w:rFonts w:ascii="Garamond" w:hAnsi="Garamond"/>
          <w:sz w:val="24"/>
        </w:rPr>
        <w:t xml:space="preserve">Se si ritiene utile mantenere il Pdf, </w:t>
      </w:r>
      <w:r>
        <w:rPr>
          <w:rFonts w:ascii="Garamond" w:hAnsi="Garamond"/>
          <w:sz w:val="24"/>
        </w:rPr>
        <w:t xml:space="preserve">occorre </w:t>
      </w:r>
      <w:r w:rsidRPr="00A944C8">
        <w:rPr>
          <w:rFonts w:ascii="Garamond" w:hAnsi="Garamond"/>
          <w:sz w:val="24"/>
        </w:rPr>
        <w:t>salvarne una copia sul proprio pc prima di effettuare una nuova richiesta.</w:t>
      </w:r>
    </w:p>
    <w:p w14:paraId="664B5C4D"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rPr>
        <w:t>È possibile accedere allo stesso file anche tramite il menu “</w:t>
      </w:r>
      <w:r w:rsidRPr="00A944C8">
        <w:rPr>
          <w:rFonts w:ascii="Garamond" w:hAnsi="Garamond"/>
          <w:b/>
          <w:sz w:val="24"/>
        </w:rPr>
        <w:t>Anomalie</w:t>
      </w:r>
      <w:r w:rsidRPr="00A944C8">
        <w:rPr>
          <w:rFonts w:ascii="Garamond" w:hAnsi="Garamond"/>
          <w:sz w:val="24"/>
        </w:rPr>
        <w:t>” selezionando direttamente la funzione “</w:t>
      </w:r>
      <w:r w:rsidRPr="00A944C8">
        <w:rPr>
          <w:rFonts w:ascii="Garamond" w:hAnsi="Garamond"/>
          <w:b/>
          <w:sz w:val="24"/>
        </w:rPr>
        <w:t>Visualizza Pdf anomalie</w:t>
      </w:r>
      <w:r w:rsidRPr="00A944C8">
        <w:rPr>
          <w:rFonts w:ascii="Garamond" w:hAnsi="Garamond"/>
          <w:sz w:val="24"/>
        </w:rPr>
        <w:t>”.</w:t>
      </w:r>
    </w:p>
    <w:p w14:paraId="7420EB3C" w14:textId="77777777" w:rsidR="00EB6D20" w:rsidRPr="00A944C8" w:rsidRDefault="00EB6D20" w:rsidP="00EB6D20">
      <w:pPr>
        <w:spacing w:after="0" w:line="360" w:lineRule="auto"/>
        <w:ind w:firstLine="0"/>
        <w:rPr>
          <w:rFonts w:ascii="Garamond" w:hAnsi="Garamond"/>
          <w:b/>
          <w:sz w:val="24"/>
        </w:rPr>
      </w:pPr>
      <w:r w:rsidRPr="0063319B">
        <w:rPr>
          <w:rFonts w:ascii="Garamond" w:hAnsi="Garamond"/>
          <w:b/>
          <w:sz w:val="24"/>
        </w:rPr>
        <w:t>È</w:t>
      </w:r>
      <w:r w:rsidRPr="0063319B">
        <w:rPr>
          <w:rFonts w:ascii="Garamond" w:hAnsi="Garamond"/>
          <w:sz w:val="24"/>
        </w:rPr>
        <w:t xml:space="preserve"> </w:t>
      </w:r>
      <w:r w:rsidRPr="0063319B">
        <w:rPr>
          <w:rFonts w:ascii="Garamond" w:hAnsi="Garamond"/>
          <w:b/>
          <w:sz w:val="24"/>
        </w:rPr>
        <w:t>disponibile uno specifico Tutorial che illustra il funzionamento della procedura di controllo del modello e delle anomalie. Tale video è accessibile da tutte le maschere web e dall’homepage di SICO nel sito della RGS.</w:t>
      </w:r>
    </w:p>
    <w:p w14:paraId="2DED40E7"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rPr>
        <w:t>Le Anomalie individuate in automatico nei dati del Conto annuale si distinguono in due categorie:</w:t>
      </w:r>
    </w:p>
    <w:p w14:paraId="01DFAB2C" w14:textId="77777777" w:rsidR="00EB6D20" w:rsidRPr="00A944C8" w:rsidRDefault="00EB6D20" w:rsidP="00EB6D20">
      <w:pPr>
        <w:numPr>
          <w:ilvl w:val="0"/>
          <w:numId w:val="29"/>
        </w:numPr>
        <w:spacing w:after="0" w:line="360" w:lineRule="auto"/>
        <w:rPr>
          <w:rFonts w:ascii="Garamond" w:hAnsi="Garamond"/>
          <w:sz w:val="24"/>
        </w:rPr>
      </w:pPr>
      <w:r w:rsidRPr="00A944C8">
        <w:rPr>
          <w:rFonts w:ascii="Garamond" w:hAnsi="Garamond"/>
          <w:b/>
          <w:sz w:val="24"/>
        </w:rPr>
        <w:t>Squadrature</w:t>
      </w:r>
      <w:r w:rsidRPr="00A944C8">
        <w:rPr>
          <w:rFonts w:ascii="Garamond" w:hAnsi="Garamond"/>
          <w:sz w:val="24"/>
        </w:rPr>
        <w:t xml:space="preserve">, ossia errori </w:t>
      </w:r>
      <w:r>
        <w:rPr>
          <w:rFonts w:ascii="Garamond" w:hAnsi="Garamond"/>
          <w:sz w:val="24"/>
        </w:rPr>
        <w:t xml:space="preserve">che vanno assolutamente rettificati </w:t>
      </w:r>
    </w:p>
    <w:p w14:paraId="7CB674DF" w14:textId="77777777" w:rsidR="00EB6D20" w:rsidRDefault="00EB6D20" w:rsidP="00EB6D20">
      <w:pPr>
        <w:numPr>
          <w:ilvl w:val="0"/>
          <w:numId w:val="29"/>
        </w:numPr>
        <w:spacing w:after="0" w:line="360" w:lineRule="auto"/>
        <w:rPr>
          <w:sz w:val="24"/>
        </w:rPr>
      </w:pPr>
      <w:r w:rsidRPr="00A944C8">
        <w:rPr>
          <w:rFonts w:ascii="Garamond" w:hAnsi="Garamond"/>
          <w:b/>
          <w:sz w:val="24"/>
        </w:rPr>
        <w:t>Incongruenze</w:t>
      </w:r>
      <w:r w:rsidRPr="00A944C8">
        <w:rPr>
          <w:rFonts w:ascii="Garamond" w:hAnsi="Garamond"/>
          <w:sz w:val="24"/>
        </w:rPr>
        <w:t xml:space="preserve">, </w:t>
      </w:r>
      <w:r>
        <w:rPr>
          <w:rFonts w:ascii="Garamond" w:hAnsi="Garamond"/>
          <w:sz w:val="24"/>
        </w:rPr>
        <w:t xml:space="preserve">segnalazioni </w:t>
      </w:r>
      <w:r w:rsidRPr="00A944C8">
        <w:rPr>
          <w:rFonts w:ascii="Garamond" w:hAnsi="Garamond"/>
          <w:sz w:val="24"/>
        </w:rPr>
        <w:t xml:space="preserve">con le quali </w:t>
      </w:r>
      <w:r>
        <w:rPr>
          <w:rFonts w:ascii="Garamond" w:hAnsi="Garamond"/>
          <w:sz w:val="24"/>
        </w:rPr>
        <w:t xml:space="preserve">SICO </w:t>
      </w:r>
      <w:r w:rsidRPr="00A944C8">
        <w:rPr>
          <w:rFonts w:ascii="Garamond" w:hAnsi="Garamond"/>
          <w:sz w:val="24"/>
        </w:rPr>
        <w:t xml:space="preserve">vuole </w:t>
      </w:r>
      <w:r>
        <w:rPr>
          <w:rFonts w:ascii="Garamond" w:hAnsi="Garamond"/>
          <w:sz w:val="24"/>
        </w:rPr>
        <w:t>evidenziare</w:t>
      </w:r>
      <w:r w:rsidRPr="00A944C8">
        <w:rPr>
          <w:rFonts w:ascii="Garamond" w:hAnsi="Garamond"/>
          <w:sz w:val="24"/>
        </w:rPr>
        <w:t xml:space="preserve"> una situazione che viene considerata anomala, ma che potrebbe avere una giustificazione amministrativa</w:t>
      </w:r>
      <w:r w:rsidRPr="00D53A87">
        <w:rPr>
          <w:sz w:val="24"/>
        </w:rPr>
        <w:t>.</w:t>
      </w:r>
    </w:p>
    <w:p w14:paraId="7EAE9090" w14:textId="77777777" w:rsidR="00EB6D20" w:rsidRDefault="00EB6D20" w:rsidP="00EB6D20">
      <w:pPr>
        <w:spacing w:after="0" w:line="360" w:lineRule="auto"/>
        <w:ind w:firstLine="0"/>
        <w:rPr>
          <w:rFonts w:ascii="Garamond" w:hAnsi="Garamond"/>
          <w:b/>
          <w:bCs/>
          <w:sz w:val="24"/>
        </w:rPr>
      </w:pPr>
      <w:r>
        <w:rPr>
          <w:rFonts w:ascii="Garamond" w:hAnsi="Garamond"/>
          <w:b/>
          <w:sz w:val="24"/>
        </w:rPr>
        <w:t xml:space="preserve">L’importante novità della presente rilevazione è che in entrambi i casi SICO </w:t>
      </w:r>
      <w:r w:rsidRPr="00A944C8">
        <w:rPr>
          <w:rFonts w:ascii="Garamond" w:hAnsi="Garamond"/>
          <w:b/>
          <w:sz w:val="24"/>
        </w:rPr>
        <w:t>non consentirà la</w:t>
      </w:r>
      <w:r w:rsidRPr="00A944C8">
        <w:rPr>
          <w:rFonts w:ascii="Garamond" w:hAnsi="Garamond"/>
          <w:sz w:val="24"/>
        </w:rPr>
        <w:t xml:space="preserve"> </w:t>
      </w:r>
      <w:r w:rsidRPr="00A944C8">
        <w:rPr>
          <w:rFonts w:ascii="Garamond" w:hAnsi="Garamond"/>
          <w:b/>
          <w:sz w:val="24"/>
        </w:rPr>
        <w:t>certificazione del modello</w:t>
      </w:r>
      <w:r>
        <w:rPr>
          <w:rFonts w:ascii="Garamond" w:hAnsi="Garamond"/>
          <w:b/>
          <w:sz w:val="24"/>
        </w:rPr>
        <w:t>,</w:t>
      </w:r>
      <w:r w:rsidRPr="00A944C8">
        <w:rPr>
          <w:rFonts w:ascii="Garamond" w:hAnsi="Garamond"/>
          <w:sz w:val="24"/>
        </w:rPr>
        <w:t xml:space="preserve"> nonché la sua validazione e approvazione, da parte degli Uffici di </w:t>
      </w:r>
      <w:r w:rsidRPr="00A944C8">
        <w:rPr>
          <w:rFonts w:ascii="Garamond" w:hAnsi="Garamond"/>
          <w:sz w:val="24"/>
        </w:rPr>
        <w:lastRenderedPageBreak/>
        <w:t>controllo di primo e secondo livello (RTS, UCB e IGOP)</w:t>
      </w:r>
      <w:r>
        <w:rPr>
          <w:rFonts w:ascii="Garamond" w:hAnsi="Garamond"/>
          <w:sz w:val="24"/>
        </w:rPr>
        <w:t xml:space="preserve"> </w:t>
      </w:r>
      <w:r w:rsidRPr="000055BF">
        <w:rPr>
          <w:rFonts w:ascii="Garamond" w:hAnsi="Garamond"/>
          <w:b/>
          <w:bCs/>
          <w:sz w:val="24"/>
        </w:rPr>
        <w:t>fino a quando dette anomalie non saranno sanate.</w:t>
      </w:r>
    </w:p>
    <w:p w14:paraId="09ECD755" w14:textId="77777777" w:rsidR="00EB6D20" w:rsidRPr="000055BF" w:rsidRDefault="00EB6D20" w:rsidP="00EB6D20">
      <w:pPr>
        <w:spacing w:after="0" w:line="360" w:lineRule="auto"/>
        <w:ind w:firstLine="0"/>
        <w:rPr>
          <w:rFonts w:ascii="Garamond" w:hAnsi="Garamond"/>
          <w:b/>
          <w:bCs/>
          <w:sz w:val="24"/>
        </w:rPr>
      </w:pPr>
    </w:p>
    <w:p w14:paraId="5E0D8476" w14:textId="77777777" w:rsidR="00EB6D20" w:rsidRPr="00206C1F" w:rsidRDefault="00EB6D20" w:rsidP="00EB6D20">
      <w:pPr>
        <w:pStyle w:val="Titolo3"/>
      </w:pPr>
      <w:bookmarkStart w:id="76" w:name="_Toc5202361"/>
      <w:bookmarkStart w:id="77" w:name="_Toc7166465"/>
      <w:bookmarkStart w:id="78" w:name="_Toc169797048"/>
      <w:r w:rsidRPr="00206C1F">
        <w:t>Squadrature</w:t>
      </w:r>
      <w:bookmarkEnd w:id="76"/>
      <w:bookmarkEnd w:id="77"/>
      <w:bookmarkEnd w:id="78"/>
    </w:p>
    <w:p w14:paraId="479F7FA1" w14:textId="77777777" w:rsidR="00EB6D20" w:rsidRPr="00A944C8" w:rsidRDefault="00EB6D20" w:rsidP="00EB6D20">
      <w:pPr>
        <w:spacing w:after="0" w:line="360" w:lineRule="auto"/>
        <w:ind w:firstLine="0"/>
        <w:rPr>
          <w:rFonts w:ascii="Garamond" w:hAnsi="Garamond"/>
          <w:b/>
          <w:bCs/>
          <w:sz w:val="24"/>
        </w:rPr>
      </w:pPr>
      <w:r w:rsidRPr="00A944C8">
        <w:rPr>
          <w:rFonts w:ascii="Garamond" w:hAnsi="Garamond"/>
          <w:b/>
          <w:bCs/>
          <w:sz w:val="24"/>
        </w:rPr>
        <w:t>Tutte le squadrature devono essere rimosse</w:t>
      </w:r>
      <w:r>
        <w:rPr>
          <w:rFonts w:ascii="Garamond" w:hAnsi="Garamond"/>
          <w:b/>
          <w:bCs/>
          <w:sz w:val="24"/>
        </w:rPr>
        <w:t>. Per le squadrature 6, 7 e 8 è prevista una particolare modalità di gestione che è descritta nel paragrafo “Certificazione”.</w:t>
      </w:r>
    </w:p>
    <w:p w14:paraId="4CF01862"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rPr>
        <w:t>Di seguito si riportano gli algoritmi utilizzati da SICO per contro</w:t>
      </w:r>
      <w:r>
        <w:rPr>
          <w:rFonts w:ascii="Garamond" w:hAnsi="Garamond"/>
          <w:sz w:val="24"/>
        </w:rPr>
        <w:t>llare i dati delle tabelle del C</w:t>
      </w:r>
      <w:r w:rsidRPr="00A944C8">
        <w:rPr>
          <w:rFonts w:ascii="Garamond" w:hAnsi="Garamond"/>
          <w:sz w:val="24"/>
        </w:rPr>
        <w:t>onto annuale.</w:t>
      </w:r>
      <w:r>
        <w:rPr>
          <w:rFonts w:ascii="Garamond" w:hAnsi="Garamond"/>
          <w:sz w:val="24"/>
        </w:rPr>
        <w:t xml:space="preserve"> Se l’esito di questi controlli risulta negativo viene segnalata la squadratura.</w:t>
      </w:r>
    </w:p>
    <w:p w14:paraId="31E439B9" w14:textId="77777777" w:rsidR="00EB6D20" w:rsidRPr="00A944C8"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A944C8">
        <w:rPr>
          <w:rFonts w:ascii="Garamond" w:hAnsi="Garamond"/>
          <w:b/>
          <w:bCs/>
          <w:iCs/>
          <w:sz w:val="24"/>
        </w:rPr>
        <w:t>SQ1 – Squadratura 1</w:t>
      </w:r>
    </w:p>
    <w:p w14:paraId="1B874B0C"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rPr>
        <w:t xml:space="preserve">Per </w:t>
      </w:r>
      <w:r w:rsidRPr="00A944C8">
        <w:rPr>
          <w:rFonts w:ascii="Garamond" w:hAnsi="Garamond"/>
          <w:b/>
          <w:sz w:val="24"/>
        </w:rPr>
        <w:t>ciascuna qualifica</w:t>
      </w:r>
      <w:r w:rsidRPr="00A944C8">
        <w:rPr>
          <w:rFonts w:ascii="Garamond" w:hAnsi="Garamond"/>
          <w:sz w:val="24"/>
        </w:rPr>
        <w:t xml:space="preserve"> il totale dei presenti (uomini + donne) al 31.12 dell’anno di rilevazione, </w:t>
      </w:r>
      <w:r w:rsidRPr="00A944C8">
        <w:rPr>
          <w:rFonts w:ascii="Garamond" w:hAnsi="Garamond"/>
          <w:b/>
          <w:sz w:val="24"/>
        </w:rPr>
        <w:t>comunicati</w:t>
      </w:r>
      <w:r w:rsidRPr="00A944C8">
        <w:rPr>
          <w:rFonts w:ascii="Garamond" w:hAnsi="Garamond"/>
          <w:sz w:val="24"/>
        </w:rPr>
        <w:t xml:space="preserve"> nella </w:t>
      </w:r>
      <w:r w:rsidRPr="00A944C8">
        <w:rPr>
          <w:rFonts w:ascii="Garamond" w:hAnsi="Garamond"/>
          <w:b/>
          <w:sz w:val="24"/>
        </w:rPr>
        <w:t>tabella 1</w:t>
      </w:r>
      <w:r w:rsidRPr="00A944C8">
        <w:rPr>
          <w:rFonts w:ascii="Garamond" w:hAnsi="Garamond"/>
          <w:sz w:val="24"/>
        </w:rPr>
        <w:t xml:space="preserve">, deve coincidere con i presenti </w:t>
      </w:r>
      <w:r w:rsidRPr="00A944C8">
        <w:rPr>
          <w:rFonts w:ascii="Garamond" w:hAnsi="Garamond"/>
          <w:b/>
          <w:sz w:val="24"/>
        </w:rPr>
        <w:t>calcolati</w:t>
      </w:r>
      <w:r w:rsidRPr="00A944C8">
        <w:rPr>
          <w:rFonts w:ascii="Garamond" w:hAnsi="Garamond"/>
          <w:sz w:val="24"/>
        </w:rPr>
        <w:t xml:space="preserve"> applicando il seguente algoritmo:</w:t>
      </w:r>
    </w:p>
    <w:tbl>
      <w:tblPr>
        <w:tblW w:w="0" w:type="auto"/>
        <w:jc w:val="center"/>
        <w:tblLayout w:type="fixed"/>
        <w:tblCellMar>
          <w:left w:w="10" w:type="dxa"/>
          <w:right w:w="10" w:type="dxa"/>
        </w:tblCellMar>
        <w:tblLook w:val="0000" w:firstRow="0" w:lastRow="0" w:firstColumn="0" w:lastColumn="0" w:noHBand="0" w:noVBand="0"/>
      </w:tblPr>
      <w:tblGrid>
        <w:gridCol w:w="7235"/>
      </w:tblGrid>
      <w:tr w:rsidR="00EB6D20" w:rsidRPr="00A944C8" w14:paraId="0B3185ED" w14:textId="77777777" w:rsidTr="003D33D7">
        <w:trPr>
          <w:trHeight w:val="510"/>
          <w:jc w:val="center"/>
        </w:trPr>
        <w:tc>
          <w:tcPr>
            <w:tcW w:w="7235" w:type="dxa"/>
            <w:shd w:val="clear" w:color="auto" w:fill="FFFFFF"/>
          </w:tcPr>
          <w:p w14:paraId="3056C0DC" w14:textId="77777777" w:rsidR="00EB6D20" w:rsidRPr="00A944C8" w:rsidRDefault="00EB6D20" w:rsidP="003D33D7">
            <w:pPr>
              <w:spacing w:after="0" w:line="360" w:lineRule="auto"/>
              <w:ind w:firstLine="0"/>
              <w:rPr>
                <w:rFonts w:ascii="Garamond" w:hAnsi="Garamond"/>
                <w:i/>
                <w:sz w:val="24"/>
              </w:rPr>
            </w:pPr>
            <w:r w:rsidRPr="00A944C8">
              <w:rPr>
                <w:rFonts w:ascii="Garamond" w:hAnsi="Garamond"/>
                <w:i/>
                <w:sz w:val="24"/>
              </w:rPr>
              <w:t>Presenti al 31.12 dell’anno precedente (tabella 1 della rilevazione dell’anno precedente)</w:t>
            </w:r>
          </w:p>
        </w:tc>
      </w:tr>
      <w:tr w:rsidR="00EB6D20" w:rsidRPr="00A944C8" w14:paraId="38649B41" w14:textId="77777777" w:rsidTr="003D33D7">
        <w:trPr>
          <w:trHeight w:val="510"/>
          <w:jc w:val="center"/>
        </w:trPr>
        <w:tc>
          <w:tcPr>
            <w:tcW w:w="7235" w:type="dxa"/>
            <w:shd w:val="clear" w:color="auto" w:fill="FFFFFF"/>
          </w:tcPr>
          <w:p w14:paraId="05EB8BF3" w14:textId="77777777" w:rsidR="00EB6D20" w:rsidRPr="00A944C8" w:rsidRDefault="00EB6D20" w:rsidP="003D33D7">
            <w:pPr>
              <w:spacing w:after="0" w:line="360" w:lineRule="auto"/>
              <w:ind w:firstLine="0"/>
              <w:rPr>
                <w:rFonts w:ascii="Garamond" w:hAnsi="Garamond"/>
                <w:i/>
                <w:sz w:val="24"/>
              </w:rPr>
            </w:pPr>
            <w:r w:rsidRPr="00A944C8">
              <w:rPr>
                <w:rFonts w:ascii="Garamond" w:hAnsi="Garamond"/>
                <w:i/>
                <w:sz w:val="24"/>
              </w:rPr>
              <w:t>- cessati dell’anno di rilevazione (tabella 5)</w:t>
            </w:r>
          </w:p>
        </w:tc>
      </w:tr>
      <w:tr w:rsidR="00EB6D20" w:rsidRPr="00A944C8" w14:paraId="000CD79A" w14:textId="77777777" w:rsidTr="003D33D7">
        <w:trPr>
          <w:trHeight w:val="510"/>
          <w:jc w:val="center"/>
        </w:trPr>
        <w:tc>
          <w:tcPr>
            <w:tcW w:w="7235" w:type="dxa"/>
            <w:shd w:val="clear" w:color="auto" w:fill="FFFFFF"/>
          </w:tcPr>
          <w:p w14:paraId="06A4EC60" w14:textId="77777777" w:rsidR="00EB6D20" w:rsidRPr="00A944C8" w:rsidRDefault="00EB6D20" w:rsidP="003D33D7">
            <w:pPr>
              <w:spacing w:after="0" w:line="360" w:lineRule="auto"/>
              <w:ind w:firstLine="0"/>
              <w:rPr>
                <w:rFonts w:ascii="Garamond" w:hAnsi="Garamond"/>
                <w:i/>
                <w:sz w:val="24"/>
              </w:rPr>
            </w:pPr>
            <w:r w:rsidRPr="00A944C8">
              <w:rPr>
                <w:rFonts w:ascii="Garamond" w:hAnsi="Garamond"/>
                <w:i/>
                <w:sz w:val="24"/>
              </w:rPr>
              <w:t>+ assunti dell’anno di rilevazione (tabella 6)</w:t>
            </w:r>
          </w:p>
        </w:tc>
      </w:tr>
      <w:tr w:rsidR="00EB6D20" w:rsidRPr="00A944C8" w14:paraId="31991BE3" w14:textId="77777777" w:rsidTr="003D33D7">
        <w:trPr>
          <w:trHeight w:val="510"/>
          <w:jc w:val="center"/>
        </w:trPr>
        <w:tc>
          <w:tcPr>
            <w:tcW w:w="7235" w:type="dxa"/>
            <w:shd w:val="clear" w:color="auto" w:fill="FFFFFF"/>
          </w:tcPr>
          <w:p w14:paraId="07B7CF51" w14:textId="77777777" w:rsidR="00EB6D20" w:rsidRPr="00A944C8" w:rsidRDefault="00EB6D20" w:rsidP="003D33D7">
            <w:pPr>
              <w:spacing w:after="0" w:line="360" w:lineRule="auto"/>
              <w:ind w:firstLine="0"/>
              <w:rPr>
                <w:rFonts w:ascii="Garamond" w:hAnsi="Garamond"/>
                <w:i/>
                <w:sz w:val="24"/>
              </w:rPr>
            </w:pPr>
            <w:r w:rsidRPr="00A944C8">
              <w:rPr>
                <w:rFonts w:ascii="Garamond" w:hAnsi="Garamond"/>
                <w:i/>
                <w:sz w:val="24"/>
              </w:rPr>
              <w:t>+ “entrati nella qualifica” nel corso dell’anno di rilevazione (tabella 4)</w:t>
            </w:r>
          </w:p>
        </w:tc>
      </w:tr>
      <w:tr w:rsidR="00EB6D20" w:rsidRPr="00A944C8" w14:paraId="0DB5046B" w14:textId="77777777" w:rsidTr="003D33D7">
        <w:trPr>
          <w:trHeight w:val="510"/>
          <w:jc w:val="center"/>
        </w:trPr>
        <w:tc>
          <w:tcPr>
            <w:tcW w:w="7235" w:type="dxa"/>
            <w:tcBorders>
              <w:bottom w:val="single" w:sz="4" w:space="0" w:color="000000"/>
            </w:tcBorders>
            <w:shd w:val="clear" w:color="auto" w:fill="FFFFFF"/>
          </w:tcPr>
          <w:p w14:paraId="59CFA335" w14:textId="77777777" w:rsidR="00EB6D20" w:rsidRPr="00A944C8" w:rsidRDefault="00EB6D20" w:rsidP="003D33D7">
            <w:pPr>
              <w:spacing w:after="0" w:line="360" w:lineRule="auto"/>
              <w:ind w:firstLine="0"/>
              <w:rPr>
                <w:rFonts w:ascii="Garamond" w:hAnsi="Garamond"/>
                <w:i/>
                <w:sz w:val="24"/>
              </w:rPr>
            </w:pPr>
            <w:r w:rsidRPr="00A944C8">
              <w:rPr>
                <w:rFonts w:ascii="Garamond" w:hAnsi="Garamond"/>
                <w:i/>
                <w:sz w:val="24"/>
              </w:rPr>
              <w:t>- “usciti dalla qualifica” nel corso dell’anno di rilevazione (tabella 4)</w:t>
            </w:r>
          </w:p>
        </w:tc>
      </w:tr>
      <w:tr w:rsidR="00EB6D20" w:rsidRPr="00A944C8" w14:paraId="1DEDBC55" w14:textId="77777777" w:rsidTr="003D33D7">
        <w:trPr>
          <w:trHeight w:val="510"/>
          <w:jc w:val="center"/>
        </w:trPr>
        <w:tc>
          <w:tcPr>
            <w:tcW w:w="7235" w:type="dxa"/>
            <w:tcBorders>
              <w:top w:val="single" w:sz="4" w:space="0" w:color="000000"/>
            </w:tcBorders>
            <w:shd w:val="clear" w:color="auto" w:fill="FFFFFF"/>
          </w:tcPr>
          <w:p w14:paraId="74774061" w14:textId="77777777" w:rsidR="00EB6D20" w:rsidRPr="00A944C8" w:rsidRDefault="00EB6D20" w:rsidP="003D33D7">
            <w:pPr>
              <w:spacing w:after="0" w:line="360" w:lineRule="auto"/>
              <w:ind w:firstLine="0"/>
              <w:rPr>
                <w:rFonts w:ascii="Garamond" w:hAnsi="Garamond"/>
                <w:i/>
                <w:sz w:val="24"/>
              </w:rPr>
            </w:pPr>
            <w:r w:rsidRPr="00A944C8">
              <w:rPr>
                <w:rFonts w:ascii="Garamond" w:hAnsi="Garamond"/>
                <w:i/>
                <w:sz w:val="24"/>
              </w:rPr>
              <w:t xml:space="preserve">= totale dei presenti </w:t>
            </w:r>
            <w:r w:rsidRPr="00A944C8">
              <w:rPr>
                <w:rFonts w:ascii="Garamond" w:hAnsi="Garamond"/>
                <w:b/>
                <w:i/>
                <w:sz w:val="24"/>
              </w:rPr>
              <w:t>calcolati</w:t>
            </w:r>
            <w:r w:rsidRPr="00A944C8">
              <w:rPr>
                <w:rFonts w:ascii="Garamond" w:hAnsi="Garamond"/>
                <w:i/>
                <w:sz w:val="24"/>
              </w:rPr>
              <w:t xml:space="preserve"> al 31.12 dell’anno di rilevazione</w:t>
            </w:r>
          </w:p>
        </w:tc>
      </w:tr>
    </w:tbl>
    <w:p w14:paraId="445EBC5B" w14:textId="77777777" w:rsidR="00EB6D20" w:rsidRPr="00A944C8" w:rsidRDefault="00EB6D20" w:rsidP="00EB6D20">
      <w:pPr>
        <w:spacing w:after="0" w:line="360" w:lineRule="auto"/>
        <w:ind w:firstLine="0"/>
        <w:rPr>
          <w:rFonts w:ascii="Garamond" w:hAnsi="Garamond"/>
          <w:b/>
          <w:bCs/>
          <w:sz w:val="24"/>
        </w:rPr>
      </w:pPr>
    </w:p>
    <w:p w14:paraId="016CC0BC" w14:textId="77777777" w:rsidR="00EB6D20" w:rsidRPr="00D53A87" w:rsidRDefault="00EB6D20" w:rsidP="00EB6D20">
      <w:pPr>
        <w:spacing w:after="0" w:line="360" w:lineRule="auto"/>
        <w:ind w:firstLine="0"/>
        <w:rPr>
          <w:b/>
          <w:bCs/>
          <w:sz w:val="24"/>
        </w:rPr>
      </w:pPr>
      <w:r w:rsidRPr="00A944C8">
        <w:rPr>
          <w:rFonts w:ascii="Garamond" w:hAnsi="Garamond"/>
          <w:b/>
          <w:bCs/>
          <w:sz w:val="24"/>
        </w:rPr>
        <w:t xml:space="preserve">Il controllo non </w:t>
      </w:r>
      <w:r>
        <w:rPr>
          <w:rFonts w:ascii="Garamond" w:hAnsi="Garamond"/>
          <w:b/>
          <w:bCs/>
          <w:sz w:val="24"/>
        </w:rPr>
        <w:t>viene</w:t>
      </w:r>
      <w:r w:rsidRPr="00A944C8">
        <w:rPr>
          <w:rFonts w:ascii="Garamond" w:hAnsi="Garamond"/>
          <w:b/>
          <w:bCs/>
          <w:sz w:val="24"/>
        </w:rPr>
        <w:t xml:space="preserve"> effettuato per quelle qualifiche che abbiano subito modifiche tra la rilevazione </w:t>
      </w:r>
      <w:r>
        <w:rPr>
          <w:rFonts w:ascii="Garamond" w:hAnsi="Garamond"/>
          <w:b/>
          <w:bCs/>
          <w:sz w:val="24"/>
        </w:rPr>
        <w:t>corrente e quella</w:t>
      </w:r>
      <w:r w:rsidRPr="00A944C8">
        <w:rPr>
          <w:rFonts w:ascii="Garamond" w:hAnsi="Garamond"/>
          <w:b/>
          <w:bCs/>
          <w:sz w:val="24"/>
        </w:rPr>
        <w:t xml:space="preserve"> precedente e per le Istituzioni rilevate per la prima volta nell’anno corrente. </w:t>
      </w:r>
      <w:r w:rsidRPr="0043032D">
        <w:rPr>
          <w:rFonts w:ascii="Garamond" w:hAnsi="Garamond"/>
          <w:b/>
          <w:bCs/>
          <w:sz w:val="24"/>
        </w:rPr>
        <w:t>In tali casi l’eventuale squadratura segnalata dal controllo on-line andrà ignorata; dovrà essere preso in considerazione esclusivamente il risultato definitivo demandato al processo notturno di controllo (PDF delle anomalie)</w:t>
      </w:r>
      <w:r w:rsidRPr="0043032D">
        <w:rPr>
          <w:b/>
          <w:bCs/>
          <w:sz w:val="24"/>
        </w:rPr>
        <w:t>.</w:t>
      </w:r>
    </w:p>
    <w:p w14:paraId="442A9F53" w14:textId="77777777" w:rsidR="00EB6D20" w:rsidRPr="00A944C8"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A944C8">
        <w:rPr>
          <w:rFonts w:ascii="Garamond" w:hAnsi="Garamond"/>
          <w:b/>
          <w:bCs/>
          <w:iCs/>
          <w:sz w:val="24"/>
        </w:rPr>
        <w:t>SQ</w:t>
      </w:r>
      <w:r>
        <w:rPr>
          <w:rFonts w:ascii="Garamond" w:hAnsi="Garamond"/>
          <w:b/>
          <w:bCs/>
          <w:iCs/>
          <w:sz w:val="24"/>
        </w:rPr>
        <w:t>2</w:t>
      </w:r>
      <w:r w:rsidRPr="00A944C8">
        <w:rPr>
          <w:rFonts w:ascii="Garamond" w:hAnsi="Garamond"/>
          <w:b/>
          <w:bCs/>
          <w:iCs/>
          <w:sz w:val="24"/>
        </w:rPr>
        <w:t xml:space="preserve"> – Squadratura </w:t>
      </w:r>
      <w:r>
        <w:rPr>
          <w:rFonts w:ascii="Garamond" w:hAnsi="Garamond"/>
          <w:b/>
          <w:bCs/>
          <w:iCs/>
          <w:sz w:val="24"/>
        </w:rPr>
        <w:t>2</w:t>
      </w:r>
    </w:p>
    <w:p w14:paraId="322F0161" w14:textId="77777777" w:rsidR="00EB6D20" w:rsidRPr="00A944C8" w:rsidRDefault="00EB6D20" w:rsidP="00EB6D20">
      <w:pPr>
        <w:spacing w:after="0" w:line="360" w:lineRule="auto"/>
        <w:ind w:firstLine="0"/>
        <w:rPr>
          <w:rFonts w:ascii="Garamond" w:hAnsi="Garamond"/>
          <w:sz w:val="24"/>
        </w:rPr>
      </w:pPr>
      <w:r w:rsidRPr="00A944C8">
        <w:rPr>
          <w:rFonts w:ascii="Garamond" w:hAnsi="Garamond"/>
          <w:sz w:val="24"/>
        </w:rPr>
        <w:t xml:space="preserve">Per ciascuna qualifica/genere, il numero dei </w:t>
      </w:r>
      <w:r w:rsidRPr="00A944C8">
        <w:rPr>
          <w:rFonts w:ascii="Garamond" w:hAnsi="Garamond"/>
          <w:b/>
          <w:sz w:val="24"/>
        </w:rPr>
        <w:t>presenti</w:t>
      </w:r>
      <w:r w:rsidRPr="00A944C8">
        <w:rPr>
          <w:rFonts w:ascii="Garamond" w:hAnsi="Garamond"/>
          <w:sz w:val="24"/>
        </w:rPr>
        <w:t xml:space="preserve"> al 31.12 </w:t>
      </w:r>
      <w:r>
        <w:rPr>
          <w:rFonts w:ascii="Garamond" w:hAnsi="Garamond"/>
          <w:sz w:val="24"/>
        </w:rPr>
        <w:t>della</w:t>
      </w:r>
      <w:r w:rsidRPr="00A944C8">
        <w:rPr>
          <w:rFonts w:ascii="Garamond" w:hAnsi="Garamond"/>
          <w:sz w:val="24"/>
        </w:rPr>
        <w:t xml:space="preserve"> </w:t>
      </w:r>
      <w:r w:rsidRPr="00A944C8">
        <w:rPr>
          <w:rFonts w:ascii="Garamond" w:hAnsi="Garamond"/>
          <w:b/>
          <w:sz w:val="24"/>
        </w:rPr>
        <w:t>tabella 1</w:t>
      </w:r>
      <w:r w:rsidRPr="00A944C8">
        <w:rPr>
          <w:rFonts w:ascii="Garamond" w:hAnsi="Garamond"/>
          <w:sz w:val="24"/>
        </w:rPr>
        <w:t xml:space="preserve"> deve </w:t>
      </w:r>
      <w:r w:rsidRPr="00A944C8">
        <w:rPr>
          <w:rFonts w:ascii="Garamond" w:hAnsi="Garamond"/>
          <w:b/>
          <w:sz w:val="24"/>
        </w:rPr>
        <w:t>corrispondere</w:t>
      </w:r>
      <w:r w:rsidRPr="00A944C8">
        <w:rPr>
          <w:rFonts w:ascii="Garamond" w:hAnsi="Garamond"/>
          <w:sz w:val="24"/>
        </w:rPr>
        <w:t xml:space="preserve"> a quelli </w:t>
      </w:r>
      <w:r w:rsidRPr="00A944C8">
        <w:rPr>
          <w:rFonts w:ascii="Garamond" w:hAnsi="Garamond"/>
          <w:b/>
          <w:sz w:val="24"/>
        </w:rPr>
        <w:t>dichiarati</w:t>
      </w:r>
      <w:r w:rsidRPr="00A944C8">
        <w:rPr>
          <w:rFonts w:ascii="Garamond" w:hAnsi="Garamond"/>
          <w:sz w:val="24"/>
        </w:rPr>
        <w:t xml:space="preserve"> nelle </w:t>
      </w:r>
      <w:r w:rsidRPr="00A944C8">
        <w:rPr>
          <w:rFonts w:ascii="Garamond" w:hAnsi="Garamond"/>
          <w:b/>
          <w:sz w:val="24"/>
        </w:rPr>
        <w:t>tabelle 7</w:t>
      </w:r>
      <w:r w:rsidRPr="00A944C8">
        <w:rPr>
          <w:rFonts w:ascii="Garamond" w:hAnsi="Garamond"/>
          <w:sz w:val="24"/>
        </w:rPr>
        <w:t xml:space="preserve"> (anzianità di servizio), </w:t>
      </w:r>
      <w:r w:rsidRPr="00A944C8">
        <w:rPr>
          <w:rFonts w:ascii="Garamond" w:hAnsi="Garamond"/>
          <w:b/>
          <w:sz w:val="24"/>
        </w:rPr>
        <w:t>8</w:t>
      </w:r>
      <w:r w:rsidRPr="00A944C8">
        <w:rPr>
          <w:rFonts w:ascii="Garamond" w:hAnsi="Garamond"/>
          <w:sz w:val="24"/>
        </w:rPr>
        <w:t xml:space="preserve"> (età anagrafica) e </w:t>
      </w:r>
      <w:r w:rsidRPr="00A944C8">
        <w:rPr>
          <w:rFonts w:ascii="Garamond" w:hAnsi="Garamond"/>
          <w:b/>
          <w:sz w:val="24"/>
        </w:rPr>
        <w:t>9</w:t>
      </w:r>
      <w:r w:rsidRPr="00A944C8">
        <w:rPr>
          <w:rFonts w:ascii="Garamond" w:hAnsi="Garamond"/>
          <w:sz w:val="24"/>
        </w:rPr>
        <w:t xml:space="preserve"> (titoli di studio) trattandosi di informazioni attinenti allo stesso personale.</w:t>
      </w:r>
    </w:p>
    <w:p w14:paraId="5054BD74" w14:textId="77777777" w:rsidR="00EB6D20" w:rsidRPr="00A944C8"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A944C8">
        <w:rPr>
          <w:rFonts w:ascii="Garamond" w:hAnsi="Garamond"/>
          <w:b/>
          <w:bCs/>
          <w:iCs/>
          <w:sz w:val="24"/>
        </w:rPr>
        <w:t>SQ3 – Squadratura 3</w:t>
      </w:r>
    </w:p>
    <w:p w14:paraId="5DF4F576" w14:textId="77777777" w:rsidR="00EB6D20" w:rsidRPr="00A944C8" w:rsidRDefault="00EB6D20" w:rsidP="00EB6D20">
      <w:pPr>
        <w:spacing w:after="0" w:line="360" w:lineRule="auto"/>
        <w:ind w:firstLine="0"/>
        <w:rPr>
          <w:rFonts w:ascii="Garamond" w:hAnsi="Garamond"/>
          <w:sz w:val="24"/>
        </w:rPr>
      </w:pPr>
      <w:r w:rsidRPr="00A944C8">
        <w:rPr>
          <w:rFonts w:ascii="Garamond" w:hAnsi="Garamond"/>
          <w:b/>
          <w:sz w:val="24"/>
        </w:rPr>
        <w:t>Per le Istituzioni tenute all’invio della tabella 10</w:t>
      </w:r>
      <w:r w:rsidRPr="00A944C8">
        <w:rPr>
          <w:rFonts w:ascii="Garamond" w:hAnsi="Garamond"/>
          <w:sz w:val="24"/>
        </w:rPr>
        <w:t xml:space="preserve"> la procedura effettua un duplice controllo:</w:t>
      </w:r>
    </w:p>
    <w:p w14:paraId="1979A668" w14:textId="77777777" w:rsidR="00EB6D20" w:rsidRPr="00A944C8" w:rsidRDefault="00EB6D20" w:rsidP="00EB6D20">
      <w:pPr>
        <w:numPr>
          <w:ilvl w:val="0"/>
          <w:numId w:val="31"/>
        </w:numPr>
        <w:spacing w:after="0" w:line="360" w:lineRule="auto"/>
        <w:ind w:left="426" w:firstLine="0"/>
        <w:rPr>
          <w:rFonts w:ascii="Garamond" w:hAnsi="Garamond"/>
          <w:sz w:val="24"/>
        </w:rPr>
      </w:pPr>
      <w:r w:rsidRPr="00A944C8">
        <w:rPr>
          <w:rFonts w:ascii="Garamond" w:hAnsi="Garamond"/>
          <w:sz w:val="24"/>
        </w:rPr>
        <w:t xml:space="preserve">verifica </w:t>
      </w:r>
      <w:r w:rsidRPr="00A944C8">
        <w:rPr>
          <w:rFonts w:ascii="Garamond" w:hAnsi="Garamond"/>
          <w:b/>
          <w:sz w:val="24"/>
        </w:rPr>
        <w:t>l’invio</w:t>
      </w:r>
      <w:r w:rsidRPr="00A944C8">
        <w:rPr>
          <w:rFonts w:ascii="Garamond" w:hAnsi="Garamond"/>
          <w:sz w:val="24"/>
        </w:rPr>
        <w:t xml:space="preserve"> della </w:t>
      </w:r>
      <w:r w:rsidRPr="00E7741C">
        <w:rPr>
          <w:rFonts w:ascii="Garamond" w:hAnsi="Garamond"/>
          <w:b/>
          <w:sz w:val="24"/>
        </w:rPr>
        <w:t>tabella 10</w:t>
      </w:r>
      <w:r w:rsidRPr="00A944C8">
        <w:rPr>
          <w:rFonts w:ascii="Garamond" w:hAnsi="Garamond"/>
          <w:sz w:val="24"/>
        </w:rPr>
        <w:t xml:space="preserve"> nel caso in cui il totale dei presenti in servizio al 31.12 indicato in tabella 1 sia </w:t>
      </w:r>
      <w:r w:rsidRPr="00A944C8">
        <w:rPr>
          <w:rFonts w:ascii="Garamond" w:hAnsi="Garamond"/>
          <w:b/>
          <w:sz w:val="24"/>
        </w:rPr>
        <w:t>maggiore di zero</w:t>
      </w:r>
      <w:r w:rsidRPr="00A944C8">
        <w:rPr>
          <w:rFonts w:ascii="Garamond" w:hAnsi="Garamond"/>
          <w:sz w:val="24"/>
        </w:rPr>
        <w:t>;</w:t>
      </w:r>
    </w:p>
    <w:p w14:paraId="6AF1A4E4" w14:textId="77777777" w:rsidR="00EB6D20" w:rsidRPr="00A944C8" w:rsidRDefault="00EB6D20" w:rsidP="00EB6D20">
      <w:pPr>
        <w:numPr>
          <w:ilvl w:val="0"/>
          <w:numId w:val="30"/>
        </w:numPr>
        <w:spacing w:after="0" w:line="360" w:lineRule="auto"/>
        <w:ind w:left="426" w:firstLine="0"/>
        <w:rPr>
          <w:rFonts w:ascii="Garamond" w:hAnsi="Garamond"/>
          <w:sz w:val="24"/>
        </w:rPr>
      </w:pPr>
      <w:r w:rsidRPr="00A944C8">
        <w:rPr>
          <w:rFonts w:ascii="Garamond" w:hAnsi="Garamond"/>
          <w:sz w:val="24"/>
        </w:rPr>
        <w:lastRenderedPageBreak/>
        <w:t xml:space="preserve">per ciascuna qualifica/genere verifica che il totale delle unità inserite in tabella 10 </w:t>
      </w:r>
      <w:r w:rsidRPr="00A944C8">
        <w:rPr>
          <w:rFonts w:ascii="Garamond" w:hAnsi="Garamond"/>
          <w:b/>
          <w:sz w:val="24"/>
        </w:rPr>
        <w:t xml:space="preserve">sia uguale </w:t>
      </w:r>
      <w:r w:rsidRPr="00A944C8">
        <w:rPr>
          <w:rFonts w:ascii="Garamond" w:hAnsi="Garamond"/>
          <w:sz w:val="24"/>
        </w:rPr>
        <w:t>al risultato del seguente algoritmo:</w:t>
      </w:r>
    </w:p>
    <w:p w14:paraId="534FB91C" w14:textId="77777777" w:rsidR="00EB6D20" w:rsidRPr="00A944C8" w:rsidRDefault="00EB6D20" w:rsidP="00EB6D20">
      <w:pPr>
        <w:spacing w:after="0" w:line="360" w:lineRule="auto"/>
        <w:ind w:firstLine="0"/>
        <w:rPr>
          <w:rFonts w:ascii="Garamond" w:hAnsi="Garamond"/>
          <w:sz w:val="24"/>
        </w:rPr>
      </w:pPr>
    </w:p>
    <w:tbl>
      <w:tblPr>
        <w:tblW w:w="0" w:type="auto"/>
        <w:jc w:val="center"/>
        <w:tblLayout w:type="fixed"/>
        <w:tblCellMar>
          <w:left w:w="10" w:type="dxa"/>
          <w:right w:w="10" w:type="dxa"/>
        </w:tblCellMar>
        <w:tblLook w:val="0000" w:firstRow="0" w:lastRow="0" w:firstColumn="0" w:lastColumn="0" w:noHBand="0" w:noVBand="0"/>
      </w:tblPr>
      <w:tblGrid>
        <w:gridCol w:w="6989"/>
      </w:tblGrid>
      <w:tr w:rsidR="00EB6D20" w:rsidRPr="00A944C8" w14:paraId="46B7C4CB" w14:textId="77777777" w:rsidTr="003D33D7">
        <w:trPr>
          <w:trHeight w:val="369"/>
          <w:jc w:val="center"/>
        </w:trPr>
        <w:tc>
          <w:tcPr>
            <w:tcW w:w="6989" w:type="dxa"/>
            <w:shd w:val="clear" w:color="auto" w:fill="FFFFFF"/>
          </w:tcPr>
          <w:p w14:paraId="347D51CC" w14:textId="77777777" w:rsidR="00EB6D20" w:rsidRPr="00A944C8" w:rsidRDefault="00EB6D20" w:rsidP="003D33D7">
            <w:pPr>
              <w:spacing w:after="0" w:line="360" w:lineRule="auto"/>
              <w:ind w:firstLine="0"/>
              <w:rPr>
                <w:rFonts w:ascii="Garamond" w:hAnsi="Garamond"/>
                <w:i/>
                <w:sz w:val="24"/>
              </w:rPr>
            </w:pPr>
            <w:r w:rsidRPr="00A944C8">
              <w:rPr>
                <w:rFonts w:ascii="Garamond" w:hAnsi="Garamond"/>
                <w:i/>
                <w:sz w:val="24"/>
              </w:rPr>
              <w:t>presenti al 31.12 (tabella 1)</w:t>
            </w:r>
          </w:p>
        </w:tc>
      </w:tr>
      <w:tr w:rsidR="00EB6D20" w:rsidRPr="00A944C8" w14:paraId="53A90614" w14:textId="77777777" w:rsidTr="003D33D7">
        <w:trPr>
          <w:trHeight w:val="369"/>
          <w:jc w:val="center"/>
        </w:trPr>
        <w:tc>
          <w:tcPr>
            <w:tcW w:w="6989" w:type="dxa"/>
            <w:shd w:val="clear" w:color="auto" w:fill="FFFFFF"/>
          </w:tcPr>
          <w:p w14:paraId="130576BE" w14:textId="77777777" w:rsidR="00EB6D20" w:rsidRPr="00A944C8" w:rsidRDefault="00EB6D20" w:rsidP="003D33D7">
            <w:pPr>
              <w:spacing w:after="0" w:line="360" w:lineRule="auto"/>
              <w:ind w:firstLine="0"/>
              <w:rPr>
                <w:rFonts w:ascii="Garamond" w:hAnsi="Garamond"/>
                <w:i/>
                <w:sz w:val="24"/>
              </w:rPr>
            </w:pPr>
            <w:r w:rsidRPr="00A944C8">
              <w:rPr>
                <w:rFonts w:ascii="Garamond" w:hAnsi="Garamond"/>
                <w:i/>
                <w:sz w:val="24"/>
              </w:rPr>
              <w:t>+ Personale esterno comandati/distaccati (in) (tabella 3)</w:t>
            </w:r>
          </w:p>
        </w:tc>
      </w:tr>
      <w:tr w:rsidR="00EB6D20" w:rsidRPr="00A944C8" w14:paraId="3D93E3D3" w14:textId="77777777" w:rsidTr="003D33D7">
        <w:trPr>
          <w:trHeight w:val="369"/>
          <w:jc w:val="center"/>
        </w:trPr>
        <w:tc>
          <w:tcPr>
            <w:tcW w:w="6989" w:type="dxa"/>
            <w:shd w:val="clear" w:color="auto" w:fill="FFFFFF"/>
          </w:tcPr>
          <w:p w14:paraId="165B09CE" w14:textId="77777777" w:rsidR="00EB6D20" w:rsidRPr="00A944C8" w:rsidRDefault="00EB6D20" w:rsidP="003D33D7">
            <w:pPr>
              <w:spacing w:after="0" w:line="360" w:lineRule="auto"/>
              <w:ind w:firstLine="0"/>
              <w:rPr>
                <w:rFonts w:ascii="Garamond" w:hAnsi="Garamond"/>
                <w:i/>
                <w:sz w:val="24"/>
              </w:rPr>
            </w:pPr>
            <w:r w:rsidRPr="00A944C8">
              <w:rPr>
                <w:rFonts w:ascii="Garamond" w:hAnsi="Garamond"/>
                <w:i/>
                <w:sz w:val="24"/>
              </w:rPr>
              <w:t>+ Personale esterno fuori ruolo (in) (tabella 3)</w:t>
            </w:r>
          </w:p>
        </w:tc>
      </w:tr>
      <w:tr w:rsidR="00EB6D20" w:rsidRPr="00A944C8" w14:paraId="797DBE6D" w14:textId="77777777" w:rsidTr="003D33D7">
        <w:trPr>
          <w:trHeight w:val="369"/>
          <w:jc w:val="center"/>
        </w:trPr>
        <w:tc>
          <w:tcPr>
            <w:tcW w:w="6989" w:type="dxa"/>
            <w:shd w:val="clear" w:color="auto" w:fill="FFFFFF"/>
          </w:tcPr>
          <w:p w14:paraId="6D97F422" w14:textId="77777777" w:rsidR="00EB6D20" w:rsidRPr="00A944C8" w:rsidRDefault="00EB6D20" w:rsidP="003D33D7">
            <w:pPr>
              <w:spacing w:after="0" w:line="360" w:lineRule="auto"/>
              <w:ind w:firstLine="0"/>
              <w:rPr>
                <w:rFonts w:ascii="Garamond" w:hAnsi="Garamond"/>
                <w:i/>
                <w:sz w:val="24"/>
              </w:rPr>
            </w:pPr>
            <w:r w:rsidRPr="00A944C8">
              <w:rPr>
                <w:rFonts w:ascii="Garamond" w:hAnsi="Garamond"/>
                <w:i/>
                <w:sz w:val="24"/>
              </w:rPr>
              <w:t>+ Personale esterno convenzioni (in) (tabella 3)</w:t>
            </w:r>
          </w:p>
        </w:tc>
      </w:tr>
      <w:tr w:rsidR="00EB6D20" w:rsidRPr="00A944C8" w14:paraId="4694C5B5" w14:textId="77777777" w:rsidTr="003D33D7">
        <w:trPr>
          <w:trHeight w:val="369"/>
          <w:jc w:val="center"/>
        </w:trPr>
        <w:tc>
          <w:tcPr>
            <w:tcW w:w="6989" w:type="dxa"/>
            <w:shd w:val="clear" w:color="auto" w:fill="FFFFFF"/>
          </w:tcPr>
          <w:p w14:paraId="67FF4206" w14:textId="77777777" w:rsidR="00EB6D20" w:rsidRPr="00A944C8" w:rsidRDefault="00EB6D20" w:rsidP="003D33D7">
            <w:pPr>
              <w:spacing w:after="0" w:line="360" w:lineRule="auto"/>
              <w:ind w:firstLine="0"/>
              <w:rPr>
                <w:rFonts w:ascii="Garamond" w:hAnsi="Garamond"/>
                <w:i/>
                <w:sz w:val="24"/>
              </w:rPr>
            </w:pPr>
            <w:r w:rsidRPr="00A944C8">
              <w:rPr>
                <w:rFonts w:ascii="Garamond" w:hAnsi="Garamond"/>
                <w:i/>
                <w:sz w:val="24"/>
              </w:rPr>
              <w:t>- Personale dell’amministrazione comandati/distaccati (out) (tabella 3)</w:t>
            </w:r>
          </w:p>
        </w:tc>
      </w:tr>
      <w:tr w:rsidR="00EB6D20" w:rsidRPr="00A944C8" w14:paraId="2393D2BF" w14:textId="77777777" w:rsidTr="003D33D7">
        <w:trPr>
          <w:trHeight w:val="369"/>
          <w:jc w:val="center"/>
        </w:trPr>
        <w:tc>
          <w:tcPr>
            <w:tcW w:w="6989" w:type="dxa"/>
            <w:shd w:val="clear" w:color="auto" w:fill="FFFFFF"/>
          </w:tcPr>
          <w:p w14:paraId="54718F50" w14:textId="77777777" w:rsidR="00EB6D20" w:rsidRPr="00A944C8" w:rsidRDefault="00EB6D20" w:rsidP="003D33D7">
            <w:pPr>
              <w:spacing w:after="0" w:line="360" w:lineRule="auto"/>
              <w:ind w:firstLine="0"/>
              <w:rPr>
                <w:rFonts w:ascii="Garamond" w:hAnsi="Garamond"/>
                <w:i/>
                <w:sz w:val="24"/>
              </w:rPr>
            </w:pPr>
            <w:r w:rsidRPr="00A944C8">
              <w:rPr>
                <w:rFonts w:ascii="Garamond" w:hAnsi="Garamond"/>
                <w:i/>
                <w:sz w:val="24"/>
              </w:rPr>
              <w:t>- Personale dell’amministrazione fuori ruolo (out) (tabella 3)</w:t>
            </w:r>
          </w:p>
        </w:tc>
      </w:tr>
      <w:tr w:rsidR="00EB6D20" w:rsidRPr="00A944C8" w14:paraId="5BBB6D58" w14:textId="77777777" w:rsidTr="003D33D7">
        <w:trPr>
          <w:trHeight w:val="369"/>
          <w:jc w:val="center"/>
        </w:trPr>
        <w:tc>
          <w:tcPr>
            <w:tcW w:w="6989" w:type="dxa"/>
            <w:shd w:val="clear" w:color="auto" w:fill="FFFFFF"/>
          </w:tcPr>
          <w:p w14:paraId="7908A554" w14:textId="77777777" w:rsidR="00EB6D20" w:rsidRPr="00A944C8" w:rsidRDefault="00EB6D20" w:rsidP="003D33D7">
            <w:pPr>
              <w:spacing w:after="0" w:line="360" w:lineRule="auto"/>
              <w:ind w:firstLine="0"/>
              <w:rPr>
                <w:rFonts w:ascii="Garamond" w:hAnsi="Garamond"/>
                <w:i/>
                <w:sz w:val="24"/>
              </w:rPr>
            </w:pPr>
            <w:r w:rsidRPr="00A944C8">
              <w:rPr>
                <w:rFonts w:ascii="Garamond" w:hAnsi="Garamond"/>
                <w:i/>
                <w:sz w:val="24"/>
              </w:rPr>
              <w:t>- Personale dell’amministrazione convenzioni (out) (tabella 3)</w:t>
            </w:r>
          </w:p>
        </w:tc>
      </w:tr>
      <w:tr w:rsidR="00EB6D20" w:rsidRPr="00A944C8" w14:paraId="08BE3AB4" w14:textId="77777777" w:rsidTr="003D33D7">
        <w:trPr>
          <w:trHeight w:val="369"/>
          <w:jc w:val="center"/>
        </w:trPr>
        <w:tc>
          <w:tcPr>
            <w:tcW w:w="6989" w:type="dxa"/>
            <w:shd w:val="clear" w:color="auto" w:fill="FFFFFF"/>
          </w:tcPr>
          <w:p w14:paraId="405E9D1D" w14:textId="77777777" w:rsidR="00EB6D20" w:rsidRPr="00A944C8" w:rsidRDefault="00EB6D20" w:rsidP="003D33D7">
            <w:pPr>
              <w:spacing w:after="0" w:line="360" w:lineRule="auto"/>
              <w:ind w:firstLine="0"/>
              <w:rPr>
                <w:rFonts w:ascii="Garamond" w:hAnsi="Garamond"/>
                <w:i/>
                <w:sz w:val="24"/>
              </w:rPr>
            </w:pPr>
            <w:r w:rsidRPr="00A944C8">
              <w:rPr>
                <w:rFonts w:ascii="Garamond" w:hAnsi="Garamond"/>
                <w:i/>
                <w:sz w:val="24"/>
              </w:rPr>
              <w:t>- Personale dell’amministrazione in aspettativa (out) (tabella 3)</w:t>
            </w:r>
          </w:p>
        </w:tc>
      </w:tr>
    </w:tbl>
    <w:p w14:paraId="04DEC4B7" w14:textId="77777777" w:rsidR="00EB6D20" w:rsidRDefault="00EB6D20" w:rsidP="00EB6D20">
      <w:pPr>
        <w:spacing w:after="0" w:line="360" w:lineRule="auto"/>
        <w:ind w:firstLine="0"/>
        <w:rPr>
          <w:rFonts w:ascii="Garamond" w:hAnsi="Garamond"/>
          <w:b/>
          <w:sz w:val="24"/>
        </w:rPr>
      </w:pPr>
    </w:p>
    <w:p w14:paraId="712D523B" w14:textId="77777777" w:rsidR="00EB6D20" w:rsidRPr="00A944C8" w:rsidRDefault="00EB6D20" w:rsidP="00EB6D20">
      <w:pPr>
        <w:spacing w:after="0" w:line="360" w:lineRule="auto"/>
        <w:ind w:firstLine="0"/>
        <w:rPr>
          <w:rFonts w:ascii="Garamond" w:hAnsi="Garamond"/>
          <w:b/>
          <w:sz w:val="24"/>
        </w:rPr>
      </w:pPr>
      <w:r w:rsidRPr="00A944C8">
        <w:rPr>
          <w:rFonts w:ascii="Garamond" w:hAnsi="Garamond"/>
          <w:b/>
          <w:sz w:val="24"/>
        </w:rPr>
        <w:t>Per le Istituzioni non tenute all’invio della tabella 10:</w:t>
      </w:r>
    </w:p>
    <w:p w14:paraId="72B892A6" w14:textId="77777777" w:rsidR="00EB6D20" w:rsidRPr="00A944C8" w:rsidRDefault="00EB6D20" w:rsidP="00EB6D20">
      <w:pPr>
        <w:numPr>
          <w:ilvl w:val="0"/>
          <w:numId w:val="30"/>
        </w:numPr>
        <w:spacing w:after="0" w:line="360" w:lineRule="auto"/>
        <w:ind w:left="567" w:hanging="67"/>
        <w:rPr>
          <w:rFonts w:ascii="Garamond" w:hAnsi="Garamond"/>
          <w:sz w:val="24"/>
        </w:rPr>
      </w:pPr>
      <w:r w:rsidRPr="00A944C8">
        <w:rPr>
          <w:rFonts w:ascii="Garamond" w:hAnsi="Garamond"/>
          <w:sz w:val="24"/>
        </w:rPr>
        <w:t xml:space="preserve"> per ciascuna qualifica</w:t>
      </w:r>
      <w:r w:rsidRPr="00160413">
        <w:rPr>
          <w:rFonts w:ascii="Garamond" w:hAnsi="Garamond"/>
          <w:sz w:val="24"/>
        </w:rPr>
        <w:t>/genere</w:t>
      </w:r>
      <w:r>
        <w:rPr>
          <w:rFonts w:ascii="Garamond" w:hAnsi="Garamond"/>
          <w:sz w:val="24"/>
        </w:rPr>
        <w:t xml:space="preserve"> </w:t>
      </w:r>
      <w:r w:rsidRPr="00A944C8">
        <w:rPr>
          <w:rFonts w:ascii="Garamond" w:hAnsi="Garamond"/>
          <w:sz w:val="24"/>
        </w:rPr>
        <w:t xml:space="preserve">verifica che il totale dei presenti in servizio al 31.12 indicato in </w:t>
      </w:r>
      <w:r w:rsidRPr="00A944C8">
        <w:rPr>
          <w:rFonts w:ascii="Garamond" w:hAnsi="Garamond"/>
          <w:b/>
          <w:sz w:val="24"/>
        </w:rPr>
        <w:t>tabella 1 sia maggiore o uguale</w:t>
      </w:r>
      <w:r w:rsidRPr="00A944C8">
        <w:rPr>
          <w:rFonts w:ascii="Garamond" w:hAnsi="Garamond"/>
          <w:sz w:val="24"/>
        </w:rPr>
        <w:t xml:space="preserve"> al risultato del seguente algoritmo:</w:t>
      </w:r>
    </w:p>
    <w:tbl>
      <w:tblPr>
        <w:tblStyle w:val="Grigliatabella"/>
        <w:tblW w:w="0" w:type="auto"/>
        <w:tblInd w:w="13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20"/>
      </w:tblGrid>
      <w:tr w:rsidR="00EB6D20" w:rsidRPr="0028234B" w14:paraId="58BDF2AB" w14:textId="77777777" w:rsidTr="003D33D7">
        <w:tc>
          <w:tcPr>
            <w:tcW w:w="5920" w:type="dxa"/>
          </w:tcPr>
          <w:p w14:paraId="2DDED5D4" w14:textId="77777777" w:rsidR="00EB6D20" w:rsidRPr="0028234B" w:rsidRDefault="00EB6D20" w:rsidP="003D33D7">
            <w:pPr>
              <w:spacing w:after="0" w:line="360" w:lineRule="auto"/>
              <w:ind w:firstLine="0"/>
              <w:rPr>
                <w:rFonts w:ascii="Garamond" w:hAnsi="Garamond"/>
                <w:i/>
                <w:sz w:val="24"/>
              </w:rPr>
            </w:pPr>
            <w:r w:rsidRPr="0028234B">
              <w:rPr>
                <w:rFonts w:ascii="Garamond" w:hAnsi="Garamond"/>
                <w:i/>
                <w:sz w:val="24"/>
              </w:rPr>
              <w:t>Personale dell’amministrazione comandati/distaccati</w:t>
            </w:r>
            <w:r w:rsidRPr="0028234B">
              <w:rPr>
                <w:i/>
                <w:sz w:val="24"/>
              </w:rPr>
              <w:t xml:space="preserve"> </w:t>
            </w:r>
            <w:r w:rsidRPr="0028234B">
              <w:rPr>
                <w:rFonts w:ascii="Garamond" w:hAnsi="Garamond"/>
                <w:i/>
                <w:sz w:val="24"/>
              </w:rPr>
              <w:t>(out) (tabella 3)</w:t>
            </w:r>
          </w:p>
        </w:tc>
      </w:tr>
      <w:tr w:rsidR="00EB6D20" w:rsidRPr="0028234B" w14:paraId="23E35212" w14:textId="77777777" w:rsidTr="003D33D7">
        <w:tc>
          <w:tcPr>
            <w:tcW w:w="5920" w:type="dxa"/>
          </w:tcPr>
          <w:p w14:paraId="0A135CFF" w14:textId="77777777" w:rsidR="00EB6D20" w:rsidRPr="0028234B" w:rsidRDefault="00EB6D20" w:rsidP="003D33D7">
            <w:pPr>
              <w:spacing w:after="0" w:line="360" w:lineRule="auto"/>
              <w:ind w:firstLine="0"/>
              <w:rPr>
                <w:rFonts w:ascii="Garamond" w:hAnsi="Garamond"/>
                <w:i/>
                <w:sz w:val="24"/>
              </w:rPr>
            </w:pPr>
            <w:r w:rsidRPr="0028234B">
              <w:rPr>
                <w:rFonts w:ascii="Garamond" w:hAnsi="Garamond"/>
                <w:i/>
                <w:sz w:val="24"/>
              </w:rPr>
              <w:t>+ Personale dell’amministrazione fuori ruolo (out) (tabella 3)</w:t>
            </w:r>
          </w:p>
        </w:tc>
      </w:tr>
      <w:tr w:rsidR="00EB6D20" w:rsidRPr="0028234B" w14:paraId="67AF3C8C" w14:textId="77777777" w:rsidTr="003D33D7">
        <w:tc>
          <w:tcPr>
            <w:tcW w:w="5920" w:type="dxa"/>
          </w:tcPr>
          <w:p w14:paraId="62D02F30" w14:textId="77777777" w:rsidR="00EB6D20" w:rsidRPr="0028234B" w:rsidRDefault="00EB6D20" w:rsidP="003D33D7">
            <w:pPr>
              <w:spacing w:after="0" w:line="360" w:lineRule="auto"/>
              <w:ind w:firstLine="0"/>
              <w:rPr>
                <w:rFonts w:ascii="Garamond" w:hAnsi="Garamond"/>
                <w:i/>
                <w:sz w:val="24"/>
              </w:rPr>
            </w:pPr>
            <w:r w:rsidRPr="0028234B">
              <w:rPr>
                <w:rFonts w:ascii="Garamond" w:hAnsi="Garamond"/>
                <w:i/>
                <w:sz w:val="24"/>
              </w:rPr>
              <w:t>+ Personale dell’amministrazione convenzioni (out) (tabella 3)</w:t>
            </w:r>
          </w:p>
        </w:tc>
      </w:tr>
      <w:tr w:rsidR="00EB6D20" w:rsidRPr="0028234B" w14:paraId="08C5D974" w14:textId="77777777" w:rsidTr="003D33D7">
        <w:tc>
          <w:tcPr>
            <w:tcW w:w="5920" w:type="dxa"/>
          </w:tcPr>
          <w:p w14:paraId="48B2A738" w14:textId="77777777" w:rsidR="00EB6D20" w:rsidRPr="0028234B" w:rsidRDefault="00EB6D20" w:rsidP="003D33D7">
            <w:pPr>
              <w:spacing w:after="0" w:line="360" w:lineRule="auto"/>
              <w:ind w:firstLine="0"/>
              <w:rPr>
                <w:rFonts w:ascii="Garamond" w:hAnsi="Garamond"/>
                <w:i/>
                <w:sz w:val="24"/>
              </w:rPr>
            </w:pPr>
            <w:r w:rsidRPr="0028234B">
              <w:rPr>
                <w:rFonts w:ascii="Garamond" w:hAnsi="Garamond"/>
                <w:i/>
                <w:sz w:val="24"/>
              </w:rPr>
              <w:t>+ Personale dell’amministrazione in aspettativa (out) (tabella 3)</w:t>
            </w:r>
          </w:p>
        </w:tc>
      </w:tr>
    </w:tbl>
    <w:p w14:paraId="2933DCE8" w14:textId="77777777" w:rsidR="00EB6D20" w:rsidRPr="00477413"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477413">
        <w:rPr>
          <w:rFonts w:ascii="Garamond" w:hAnsi="Garamond"/>
          <w:b/>
          <w:bCs/>
          <w:iCs/>
          <w:sz w:val="24"/>
        </w:rPr>
        <w:t>SQ4 – Squadratura 4</w:t>
      </w:r>
    </w:p>
    <w:p w14:paraId="45AE78BD" w14:textId="77777777" w:rsidR="00EB6D20" w:rsidRPr="00477413" w:rsidRDefault="00EB6D20" w:rsidP="00EB6D20">
      <w:pPr>
        <w:spacing w:after="0" w:line="360" w:lineRule="auto"/>
        <w:ind w:firstLine="0"/>
        <w:rPr>
          <w:rFonts w:ascii="Garamond" w:hAnsi="Garamond"/>
          <w:sz w:val="24"/>
        </w:rPr>
      </w:pPr>
      <w:r w:rsidRPr="00477413">
        <w:rPr>
          <w:rFonts w:ascii="Garamond" w:hAnsi="Garamond"/>
          <w:sz w:val="24"/>
        </w:rPr>
        <w:t xml:space="preserve">Nella </w:t>
      </w:r>
      <w:r w:rsidRPr="00477413">
        <w:rPr>
          <w:rFonts w:ascii="Garamond" w:hAnsi="Garamond"/>
          <w:b/>
          <w:sz w:val="24"/>
        </w:rPr>
        <w:t>tabella 4</w:t>
      </w:r>
      <w:r w:rsidRPr="00477413">
        <w:rPr>
          <w:rFonts w:ascii="Garamond" w:hAnsi="Garamond"/>
          <w:sz w:val="24"/>
        </w:rPr>
        <w:t>, per ciascuna qualifica, il totale delle unità “</w:t>
      </w:r>
      <w:r w:rsidRPr="00477413">
        <w:rPr>
          <w:rFonts w:ascii="Garamond" w:hAnsi="Garamond"/>
          <w:b/>
          <w:sz w:val="24"/>
        </w:rPr>
        <w:t>uscite</w:t>
      </w:r>
      <w:r w:rsidRPr="00477413">
        <w:rPr>
          <w:rFonts w:ascii="Garamond" w:hAnsi="Garamond"/>
          <w:sz w:val="24"/>
        </w:rPr>
        <w:t xml:space="preserve">” </w:t>
      </w:r>
      <w:r w:rsidRPr="00477413">
        <w:rPr>
          <w:rFonts w:ascii="Garamond" w:hAnsi="Garamond"/>
          <w:b/>
          <w:sz w:val="24"/>
        </w:rPr>
        <w:t>non</w:t>
      </w:r>
      <w:r w:rsidRPr="00477413">
        <w:rPr>
          <w:rFonts w:ascii="Garamond" w:hAnsi="Garamond"/>
          <w:sz w:val="24"/>
        </w:rPr>
        <w:t xml:space="preserve"> </w:t>
      </w:r>
      <w:r w:rsidRPr="00477413">
        <w:rPr>
          <w:rFonts w:ascii="Garamond" w:hAnsi="Garamond"/>
          <w:b/>
          <w:sz w:val="24"/>
        </w:rPr>
        <w:t xml:space="preserve">deve essere </w:t>
      </w:r>
      <w:r w:rsidRPr="00477413">
        <w:rPr>
          <w:rFonts w:ascii="Garamond" w:hAnsi="Garamond"/>
          <w:sz w:val="24"/>
        </w:rPr>
        <w:t>superiore al risultato del seguente calcolo:</w:t>
      </w:r>
    </w:p>
    <w:tbl>
      <w:tblPr>
        <w:tblW w:w="7420" w:type="dxa"/>
        <w:jc w:val="center"/>
        <w:tblLayout w:type="fixed"/>
        <w:tblCellMar>
          <w:left w:w="10" w:type="dxa"/>
          <w:right w:w="10" w:type="dxa"/>
        </w:tblCellMar>
        <w:tblLook w:val="0000" w:firstRow="0" w:lastRow="0" w:firstColumn="0" w:lastColumn="0" w:noHBand="0" w:noVBand="0"/>
      </w:tblPr>
      <w:tblGrid>
        <w:gridCol w:w="7420"/>
      </w:tblGrid>
      <w:tr w:rsidR="00EB6D20" w:rsidRPr="00477413" w14:paraId="2028EB95" w14:textId="77777777" w:rsidTr="003D33D7">
        <w:trPr>
          <w:trHeight w:val="454"/>
          <w:jc w:val="center"/>
        </w:trPr>
        <w:tc>
          <w:tcPr>
            <w:tcW w:w="7420" w:type="dxa"/>
            <w:shd w:val="clear" w:color="auto" w:fill="FFFFFF"/>
          </w:tcPr>
          <w:p w14:paraId="515AB6F0" w14:textId="77777777" w:rsidR="00EB6D20" w:rsidRPr="00477413" w:rsidRDefault="00EB6D20" w:rsidP="003D33D7">
            <w:pPr>
              <w:spacing w:after="0" w:line="360" w:lineRule="auto"/>
              <w:ind w:firstLine="0"/>
              <w:rPr>
                <w:rFonts w:ascii="Garamond" w:hAnsi="Garamond"/>
                <w:i/>
                <w:sz w:val="24"/>
              </w:rPr>
            </w:pPr>
            <w:r w:rsidRPr="00477413">
              <w:rPr>
                <w:rFonts w:ascii="Garamond" w:hAnsi="Garamond"/>
                <w:i/>
                <w:sz w:val="24"/>
              </w:rPr>
              <w:t>Presenti al 31.12 dell’anno precedente (uomini + donne comunicati nella tabella 1 della rilevazione dell’anno precedente)</w:t>
            </w:r>
          </w:p>
        </w:tc>
      </w:tr>
      <w:tr w:rsidR="00EB6D20" w:rsidRPr="00477413" w14:paraId="77025D65" w14:textId="77777777" w:rsidTr="003D33D7">
        <w:trPr>
          <w:trHeight w:val="454"/>
          <w:jc w:val="center"/>
        </w:trPr>
        <w:tc>
          <w:tcPr>
            <w:tcW w:w="7420" w:type="dxa"/>
            <w:shd w:val="clear" w:color="auto" w:fill="FFFFFF"/>
          </w:tcPr>
          <w:p w14:paraId="5CE2772A" w14:textId="77777777" w:rsidR="00EB6D20" w:rsidRPr="00477413" w:rsidRDefault="00EB6D20" w:rsidP="003D33D7">
            <w:pPr>
              <w:spacing w:after="0" w:line="360" w:lineRule="auto"/>
              <w:ind w:firstLine="0"/>
              <w:rPr>
                <w:rFonts w:ascii="Garamond" w:hAnsi="Garamond"/>
                <w:i/>
                <w:sz w:val="24"/>
              </w:rPr>
            </w:pPr>
            <w:r w:rsidRPr="00477413">
              <w:rPr>
                <w:rFonts w:ascii="Garamond" w:hAnsi="Garamond"/>
                <w:i/>
                <w:sz w:val="24"/>
              </w:rPr>
              <w:t>- cessati dell’anno di rilevazione (uomini + donne tabella 5)</w:t>
            </w:r>
          </w:p>
        </w:tc>
      </w:tr>
      <w:tr w:rsidR="00EB6D20" w:rsidRPr="00477413" w14:paraId="35649197" w14:textId="77777777" w:rsidTr="003D33D7">
        <w:trPr>
          <w:trHeight w:val="454"/>
          <w:jc w:val="center"/>
        </w:trPr>
        <w:tc>
          <w:tcPr>
            <w:tcW w:w="7420" w:type="dxa"/>
            <w:shd w:val="clear" w:color="auto" w:fill="FFFFFF"/>
          </w:tcPr>
          <w:p w14:paraId="30C5F569" w14:textId="77777777" w:rsidR="00EB6D20" w:rsidRPr="00477413" w:rsidRDefault="00EB6D20" w:rsidP="003D33D7">
            <w:pPr>
              <w:spacing w:after="0" w:line="360" w:lineRule="auto"/>
              <w:ind w:firstLine="0"/>
              <w:rPr>
                <w:rFonts w:ascii="Garamond" w:hAnsi="Garamond"/>
                <w:i/>
                <w:sz w:val="24"/>
              </w:rPr>
            </w:pPr>
            <w:r w:rsidRPr="00477413">
              <w:rPr>
                <w:rFonts w:ascii="Garamond" w:hAnsi="Garamond"/>
                <w:i/>
                <w:sz w:val="24"/>
              </w:rPr>
              <w:t>+ assunti dell’anno di rilevazione (uomini + donne tabella 6)</w:t>
            </w:r>
          </w:p>
        </w:tc>
      </w:tr>
      <w:tr w:rsidR="00EB6D20" w:rsidRPr="00477413" w14:paraId="137D5C9C" w14:textId="77777777" w:rsidTr="003D33D7">
        <w:trPr>
          <w:trHeight w:val="454"/>
          <w:jc w:val="center"/>
        </w:trPr>
        <w:tc>
          <w:tcPr>
            <w:tcW w:w="7420" w:type="dxa"/>
            <w:shd w:val="clear" w:color="auto" w:fill="FFFFFF"/>
          </w:tcPr>
          <w:p w14:paraId="6E321C87" w14:textId="77777777" w:rsidR="00EB6D20" w:rsidRPr="00477413" w:rsidRDefault="00EB6D20" w:rsidP="003D33D7">
            <w:pPr>
              <w:spacing w:after="0" w:line="360" w:lineRule="auto"/>
              <w:ind w:firstLine="0"/>
              <w:rPr>
                <w:rFonts w:ascii="Garamond" w:hAnsi="Garamond"/>
                <w:i/>
                <w:sz w:val="24"/>
              </w:rPr>
            </w:pPr>
            <w:r w:rsidRPr="00477413">
              <w:rPr>
                <w:rFonts w:ascii="Garamond" w:hAnsi="Garamond"/>
                <w:i/>
                <w:sz w:val="24"/>
              </w:rPr>
              <w:t>+ “entrati nella qualifica” dell’anno di rilevazione (tabella 4)</w:t>
            </w:r>
          </w:p>
        </w:tc>
      </w:tr>
    </w:tbl>
    <w:p w14:paraId="4B567FFF" w14:textId="77777777" w:rsidR="00EB6D20" w:rsidRPr="00477413" w:rsidRDefault="00EB6D20" w:rsidP="00EB6D20">
      <w:pPr>
        <w:spacing w:after="0" w:line="360" w:lineRule="auto"/>
        <w:ind w:firstLine="0"/>
        <w:rPr>
          <w:rFonts w:ascii="Garamond" w:hAnsi="Garamond"/>
          <w:b/>
          <w:bCs/>
        </w:rPr>
      </w:pPr>
      <w:r w:rsidRPr="00477413">
        <w:rPr>
          <w:rFonts w:ascii="Garamond" w:hAnsi="Garamond"/>
          <w:b/>
          <w:bCs/>
          <w:sz w:val="24"/>
        </w:rPr>
        <w:t>Il controllo non verrà effettuato per quelle qualifiche che abbiano subito modifiche tra la nuova e la precedente rilevazione e per le nuove Istituzioni. In tali casi l’eventuale squadratura segnalata dal controllo on-line andrà ignorata; dovrà essere preso in</w:t>
      </w:r>
      <w:r w:rsidRPr="00CD5334">
        <w:rPr>
          <w:b/>
          <w:bCs/>
          <w:sz w:val="24"/>
        </w:rPr>
        <w:t xml:space="preserve"> </w:t>
      </w:r>
      <w:r w:rsidRPr="00477413">
        <w:rPr>
          <w:rFonts w:ascii="Garamond" w:hAnsi="Garamond"/>
          <w:b/>
          <w:bCs/>
          <w:sz w:val="24"/>
        </w:rPr>
        <w:t>considerazione esclusivamente</w:t>
      </w:r>
      <w:r w:rsidRPr="00477413">
        <w:rPr>
          <w:rFonts w:ascii="Garamond" w:hAnsi="Garamond"/>
          <w:b/>
          <w:bCs/>
        </w:rPr>
        <w:t xml:space="preserve"> il risultato definitivo demandato al processo notturno di controllo.</w:t>
      </w:r>
    </w:p>
    <w:p w14:paraId="507943BC" w14:textId="77777777" w:rsidR="00EB6D20" w:rsidRPr="003F32E1" w:rsidRDefault="00EB6D20" w:rsidP="00EB6D20">
      <w:pPr>
        <w:numPr>
          <w:ilvl w:val="3"/>
          <w:numId w:val="9"/>
        </w:numPr>
        <w:tabs>
          <w:tab w:val="clear" w:pos="864"/>
          <w:tab w:val="num" w:pos="646"/>
        </w:tabs>
        <w:spacing w:after="0" w:line="360" w:lineRule="auto"/>
        <w:rPr>
          <w:rFonts w:ascii="Garamond" w:hAnsi="Garamond"/>
          <w:b/>
          <w:bCs/>
          <w:iCs/>
          <w:sz w:val="24"/>
        </w:rPr>
      </w:pPr>
      <w:r w:rsidRPr="003F32E1">
        <w:rPr>
          <w:rFonts w:ascii="Garamond" w:hAnsi="Garamond"/>
          <w:b/>
          <w:bCs/>
          <w:iCs/>
          <w:sz w:val="24"/>
        </w:rPr>
        <w:t xml:space="preserve">SQ5 – Squadratura 5 </w:t>
      </w:r>
    </w:p>
    <w:p w14:paraId="572864ED" w14:textId="77777777" w:rsidR="00EB6D20" w:rsidRPr="00CC2AF5" w:rsidRDefault="00EB6D20" w:rsidP="00EB6D20">
      <w:pPr>
        <w:spacing w:after="0" w:line="360" w:lineRule="auto"/>
        <w:ind w:firstLine="0"/>
        <w:rPr>
          <w:rFonts w:ascii="Garamond" w:hAnsi="Garamond"/>
          <w:bCs/>
          <w:sz w:val="24"/>
        </w:rPr>
      </w:pPr>
      <w:r w:rsidRPr="003F32E1">
        <w:rPr>
          <w:rFonts w:ascii="Garamond" w:hAnsi="Garamond"/>
          <w:bCs/>
          <w:sz w:val="24"/>
        </w:rPr>
        <w:t>Il sistema controlla che per ogni macrocategoria per la quale nella tabella 15 risulti indicata una voce di utilizzo dei fondi ovvero una voce di costituzione, sia presente nella SICI la risposta alla domanda LEG 428 “Importo del limite 2016 riferito alla presente macrocategoria” per la stessa macrocategoria</w:t>
      </w:r>
      <w:r>
        <w:rPr>
          <w:rFonts w:ascii="Garamond" w:hAnsi="Garamond"/>
          <w:bCs/>
          <w:sz w:val="24"/>
        </w:rPr>
        <w:t>.</w:t>
      </w:r>
    </w:p>
    <w:p w14:paraId="43B4CBF0" w14:textId="77777777" w:rsidR="00EB6D20" w:rsidRPr="00460B32"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460B32">
        <w:rPr>
          <w:rFonts w:ascii="Garamond" w:hAnsi="Garamond"/>
          <w:b/>
          <w:bCs/>
          <w:iCs/>
          <w:sz w:val="24"/>
        </w:rPr>
        <w:lastRenderedPageBreak/>
        <w:t>SQ6 – Squadratura 6</w:t>
      </w:r>
    </w:p>
    <w:p w14:paraId="0A0088FD" w14:textId="77777777" w:rsidR="00EB6D20" w:rsidRPr="00460B32" w:rsidRDefault="00EB6D20" w:rsidP="00EB6D20">
      <w:pPr>
        <w:spacing w:after="0" w:line="360" w:lineRule="auto"/>
        <w:ind w:firstLine="0"/>
        <w:rPr>
          <w:rFonts w:ascii="Garamond" w:hAnsi="Garamond"/>
          <w:sz w:val="24"/>
        </w:rPr>
      </w:pPr>
      <w:r w:rsidRPr="00460B32">
        <w:rPr>
          <w:rFonts w:ascii="Garamond" w:hAnsi="Garamond"/>
          <w:sz w:val="24"/>
        </w:rPr>
        <w:t xml:space="preserve">SICO verifica che il totale complessivo della costituzione dei fondi di tutte le macrocategorie della </w:t>
      </w:r>
      <w:r w:rsidRPr="00460B32">
        <w:rPr>
          <w:rFonts w:ascii="Garamond" w:hAnsi="Garamond"/>
          <w:b/>
          <w:sz w:val="24"/>
        </w:rPr>
        <w:t>tabella 15</w:t>
      </w:r>
      <w:r w:rsidRPr="00460B32">
        <w:rPr>
          <w:rFonts w:ascii="Garamond" w:hAnsi="Garamond"/>
          <w:sz w:val="24"/>
        </w:rPr>
        <w:t xml:space="preserve">, detratto l’importo riportato nella voce della </w:t>
      </w:r>
      <w:r w:rsidRPr="00460B32">
        <w:rPr>
          <w:rFonts w:ascii="Garamond" w:hAnsi="Garamond"/>
          <w:b/>
          <w:sz w:val="24"/>
        </w:rPr>
        <w:t>SICI</w:t>
      </w:r>
      <w:r w:rsidRPr="00460B32">
        <w:rPr>
          <w:rFonts w:ascii="Garamond" w:hAnsi="Garamond"/>
          <w:sz w:val="24"/>
        </w:rPr>
        <w:t xml:space="preserve"> </w:t>
      </w:r>
      <w:r w:rsidRPr="00460B32">
        <w:rPr>
          <w:rFonts w:ascii="Garamond" w:hAnsi="Garamond"/>
          <w:b/>
          <w:sz w:val="24"/>
        </w:rPr>
        <w:t>LEG398</w:t>
      </w:r>
      <w:r w:rsidRPr="00460B32">
        <w:rPr>
          <w:rFonts w:ascii="Garamond" w:hAnsi="Garamond"/>
          <w:sz w:val="24"/>
        </w:rPr>
        <w:t xml:space="preserve"> (risorse non soggette alla verifica del limite 2016), sia </w:t>
      </w:r>
      <w:r w:rsidRPr="004A22FF">
        <w:rPr>
          <w:rFonts w:ascii="Garamond" w:hAnsi="Garamond"/>
          <w:sz w:val="24"/>
        </w:rPr>
        <w:t>inferiore o uguale</w:t>
      </w:r>
      <w:r>
        <w:rPr>
          <w:rFonts w:ascii="Garamond" w:hAnsi="Garamond"/>
          <w:color w:val="0000CC"/>
          <w:sz w:val="24"/>
        </w:rPr>
        <w:t xml:space="preserve"> </w:t>
      </w:r>
      <w:r w:rsidRPr="00460B32">
        <w:rPr>
          <w:rFonts w:ascii="Garamond" w:hAnsi="Garamond"/>
          <w:sz w:val="24"/>
        </w:rPr>
        <w:t xml:space="preserve">al limite 2016 indicato nella voce della </w:t>
      </w:r>
      <w:r w:rsidRPr="00460B32">
        <w:rPr>
          <w:rFonts w:ascii="Garamond" w:hAnsi="Garamond"/>
          <w:b/>
          <w:sz w:val="24"/>
        </w:rPr>
        <w:t>SICI LEG428</w:t>
      </w:r>
      <w:r w:rsidRPr="00460B32">
        <w:rPr>
          <w:rFonts w:ascii="Garamond" w:hAnsi="Garamond"/>
          <w:sz w:val="24"/>
        </w:rPr>
        <w:t xml:space="preserve">. La squadratura viene rilevata dal sistema nel caso in cui il totale delle risorse soggette alla verifica sia maggiore del </w:t>
      </w:r>
      <w:r w:rsidRPr="00460B32">
        <w:rPr>
          <w:rFonts w:ascii="Garamond" w:hAnsi="Garamond"/>
          <w:b/>
          <w:sz w:val="24"/>
        </w:rPr>
        <w:t>limite 2016</w:t>
      </w:r>
      <w:r w:rsidRPr="00460B32">
        <w:rPr>
          <w:rFonts w:ascii="Garamond" w:hAnsi="Garamond"/>
          <w:sz w:val="24"/>
        </w:rPr>
        <w:t xml:space="preserve"> per più di 1.000€.</w:t>
      </w:r>
    </w:p>
    <w:p w14:paraId="5193FA5F" w14:textId="77777777" w:rsidR="00EB6D20" w:rsidRPr="00CC2AF5" w:rsidRDefault="00EB6D20" w:rsidP="00EB6D20">
      <w:pPr>
        <w:spacing w:after="0" w:line="360" w:lineRule="auto"/>
        <w:ind w:firstLine="0"/>
        <w:rPr>
          <w:rFonts w:ascii="Garamond" w:hAnsi="Garamond"/>
          <w:sz w:val="24"/>
        </w:rPr>
      </w:pPr>
      <w:r w:rsidRPr="00460B32">
        <w:rPr>
          <w:rFonts w:ascii="Garamond" w:hAnsi="Garamond"/>
          <w:sz w:val="24"/>
        </w:rPr>
        <w:t xml:space="preserve">Il controllo si attiva </w:t>
      </w:r>
      <w:r w:rsidRPr="00460B32">
        <w:rPr>
          <w:rFonts w:ascii="Garamond" w:hAnsi="Garamond"/>
          <w:bCs/>
          <w:sz w:val="24"/>
        </w:rPr>
        <w:t xml:space="preserve">su tutte le macrocategorie che </w:t>
      </w:r>
      <w:r>
        <w:rPr>
          <w:rFonts w:ascii="Garamond" w:hAnsi="Garamond"/>
          <w:bCs/>
          <w:sz w:val="24"/>
        </w:rPr>
        <w:t>presentano</w:t>
      </w:r>
      <w:r w:rsidRPr="00460B32">
        <w:rPr>
          <w:rFonts w:ascii="Garamond" w:hAnsi="Garamond"/>
          <w:bCs/>
          <w:sz w:val="24"/>
        </w:rPr>
        <w:t xml:space="preserve"> dati nella tabella 15 o </w:t>
      </w:r>
      <w:r>
        <w:rPr>
          <w:rFonts w:ascii="Garamond" w:hAnsi="Garamond"/>
          <w:bCs/>
          <w:sz w:val="24"/>
        </w:rPr>
        <w:t>con importi in almeno</w:t>
      </w:r>
      <w:r w:rsidRPr="003F32E1">
        <w:rPr>
          <w:rFonts w:ascii="Garamond" w:hAnsi="Garamond"/>
          <w:bCs/>
          <w:sz w:val="24"/>
        </w:rPr>
        <w:t xml:space="preserve"> una delle </w:t>
      </w:r>
      <w:r w:rsidRPr="004A22FF">
        <w:rPr>
          <w:rFonts w:ascii="Garamond" w:hAnsi="Garamond"/>
          <w:bCs/>
          <w:sz w:val="24"/>
        </w:rPr>
        <w:t>richiamate voci della scheda SICI (LEG398 o LEG428).</w:t>
      </w:r>
      <w:r w:rsidRPr="003F32E1">
        <w:rPr>
          <w:rFonts w:ascii="Garamond" w:hAnsi="Garamond"/>
          <w:bCs/>
          <w:sz w:val="24"/>
        </w:rPr>
        <w:t xml:space="preserve"> In caso di assenza della </w:t>
      </w:r>
      <w:r>
        <w:rPr>
          <w:rFonts w:ascii="Garamond" w:hAnsi="Garamond"/>
          <w:bCs/>
          <w:sz w:val="24"/>
        </w:rPr>
        <w:t xml:space="preserve">tabella </w:t>
      </w:r>
      <w:r w:rsidRPr="003F32E1">
        <w:rPr>
          <w:rFonts w:ascii="Garamond" w:hAnsi="Garamond"/>
          <w:bCs/>
          <w:sz w:val="24"/>
        </w:rPr>
        <w:t xml:space="preserve">15 o della SICI per la stessa macrocategoria, SICO </w:t>
      </w:r>
      <w:r>
        <w:rPr>
          <w:rFonts w:ascii="Garamond" w:hAnsi="Garamond"/>
          <w:bCs/>
          <w:sz w:val="24"/>
        </w:rPr>
        <w:t>considera</w:t>
      </w:r>
      <w:r w:rsidRPr="003F32E1">
        <w:rPr>
          <w:rFonts w:ascii="Garamond" w:hAnsi="Garamond"/>
          <w:bCs/>
          <w:sz w:val="24"/>
        </w:rPr>
        <w:t xml:space="preserve"> 0 nella somma della </w:t>
      </w:r>
      <w:r>
        <w:rPr>
          <w:rFonts w:ascii="Garamond" w:hAnsi="Garamond"/>
          <w:bCs/>
          <w:sz w:val="24"/>
        </w:rPr>
        <w:t xml:space="preserve">tabella </w:t>
      </w:r>
      <w:r w:rsidRPr="003F32E1">
        <w:rPr>
          <w:rFonts w:ascii="Garamond" w:hAnsi="Garamond"/>
          <w:bCs/>
          <w:sz w:val="24"/>
        </w:rPr>
        <w:t xml:space="preserve">15 o nelle due </w:t>
      </w:r>
      <w:r>
        <w:rPr>
          <w:rFonts w:ascii="Garamond" w:hAnsi="Garamond"/>
          <w:bCs/>
          <w:sz w:val="24"/>
        </w:rPr>
        <w:t>voci</w:t>
      </w:r>
      <w:r w:rsidRPr="003F32E1">
        <w:rPr>
          <w:rFonts w:ascii="Garamond" w:hAnsi="Garamond"/>
          <w:bCs/>
          <w:sz w:val="24"/>
        </w:rPr>
        <w:t xml:space="preserve"> indicate e prosegue con il calcolo.</w:t>
      </w:r>
      <w:r w:rsidRPr="00460B32">
        <w:rPr>
          <w:rFonts w:ascii="Garamond" w:hAnsi="Garamond"/>
          <w:bCs/>
          <w:sz w:val="24"/>
        </w:rPr>
        <w:t xml:space="preserve"> </w:t>
      </w:r>
      <w:r w:rsidRPr="003F32E1">
        <w:rPr>
          <w:rFonts w:ascii="Garamond" w:hAnsi="Garamond"/>
          <w:bCs/>
          <w:sz w:val="24"/>
        </w:rPr>
        <w:t>Il valore 0 sostituito ai fini del calcolo non viene salvato in base dati.</w:t>
      </w:r>
    </w:p>
    <w:p w14:paraId="34F8EBA6" w14:textId="77777777" w:rsidR="00EB6D20" w:rsidRDefault="00EB6D20" w:rsidP="00EB6D20">
      <w:pPr>
        <w:spacing w:after="0" w:line="360" w:lineRule="auto"/>
        <w:ind w:firstLine="0"/>
        <w:rPr>
          <w:rFonts w:ascii="Garamond" w:hAnsi="Garamond"/>
          <w:sz w:val="24"/>
        </w:rPr>
      </w:pPr>
      <w:r w:rsidRPr="00460B32">
        <w:rPr>
          <w:rFonts w:ascii="Garamond" w:hAnsi="Garamond"/>
          <w:sz w:val="24"/>
        </w:rPr>
        <w:t>Questa squadratura, oltre alla modifica dei dati errati, ha una particolare modalità di risoluzione indicata più avanti nel paragrafo “Certificazione”. I calcoli effettuati da questa squadratura restano sempre visibili nel tab “Limite 2016 CI” presente nella seconda barra dei tab.</w:t>
      </w:r>
    </w:p>
    <w:p w14:paraId="4C7510AD" w14:textId="77777777" w:rsidR="00EB6D20" w:rsidRPr="00477413"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477413">
        <w:rPr>
          <w:rFonts w:ascii="Garamond" w:hAnsi="Garamond"/>
          <w:b/>
          <w:bCs/>
          <w:iCs/>
          <w:sz w:val="24"/>
        </w:rPr>
        <w:t>SQ7 – Squadratura 7</w:t>
      </w:r>
      <w:r>
        <w:rPr>
          <w:rFonts w:ascii="Garamond" w:hAnsi="Garamond"/>
          <w:b/>
          <w:bCs/>
          <w:iCs/>
          <w:sz w:val="24"/>
        </w:rPr>
        <w:t xml:space="preserve"> (modificata per gli enti locali, nuova per gli enti del SSN)</w:t>
      </w:r>
    </w:p>
    <w:p w14:paraId="420DA0BA" w14:textId="77777777" w:rsidR="00EB6D20" w:rsidRPr="00477413" w:rsidRDefault="00EB6D20" w:rsidP="00EB6D20">
      <w:pPr>
        <w:spacing w:after="0" w:line="360" w:lineRule="auto"/>
        <w:ind w:firstLine="0"/>
        <w:rPr>
          <w:rFonts w:ascii="Garamond" w:hAnsi="Garamond"/>
          <w:bCs/>
          <w:sz w:val="24"/>
        </w:rPr>
      </w:pPr>
      <w:r w:rsidRPr="00477413">
        <w:rPr>
          <w:rFonts w:ascii="Garamond" w:hAnsi="Garamond"/>
          <w:bCs/>
          <w:sz w:val="24"/>
        </w:rPr>
        <w:t>Solo per le Istituzioni appartenenti alle tipologie Comuni, Unioni di comuni, Province, Città metropolitane e Comunità Montane e per i contratti del comparto Funzioni locali a queste collegati il sistema verifica:</w:t>
      </w:r>
    </w:p>
    <w:tbl>
      <w:tblPr>
        <w:tblW w:w="0" w:type="auto"/>
        <w:jc w:val="center"/>
        <w:tblLayout w:type="fixed"/>
        <w:tblCellMar>
          <w:left w:w="10" w:type="dxa"/>
          <w:right w:w="10" w:type="dxa"/>
        </w:tblCellMar>
        <w:tblLook w:val="0000" w:firstRow="0" w:lastRow="0" w:firstColumn="0" w:lastColumn="0" w:noHBand="0" w:noVBand="0"/>
      </w:tblPr>
      <w:tblGrid>
        <w:gridCol w:w="8695"/>
      </w:tblGrid>
      <w:tr w:rsidR="00EB6D20" w:rsidRPr="00477413" w14:paraId="6B2CA835" w14:textId="77777777" w:rsidTr="003D33D7">
        <w:trPr>
          <w:trHeight w:val="680"/>
          <w:jc w:val="center"/>
        </w:trPr>
        <w:tc>
          <w:tcPr>
            <w:tcW w:w="8695" w:type="dxa"/>
            <w:shd w:val="clear" w:color="auto" w:fill="FFFFFF"/>
          </w:tcPr>
          <w:p w14:paraId="1FDBDE48" w14:textId="77777777" w:rsidR="00EB6D20" w:rsidRPr="00477413" w:rsidRDefault="00EB6D20" w:rsidP="003D33D7">
            <w:pPr>
              <w:numPr>
                <w:ilvl w:val="0"/>
                <w:numId w:val="33"/>
              </w:numPr>
              <w:spacing w:after="0" w:line="360" w:lineRule="auto"/>
              <w:rPr>
                <w:rFonts w:ascii="Garamond" w:hAnsi="Garamond"/>
                <w:bCs/>
                <w:i/>
                <w:sz w:val="24"/>
              </w:rPr>
            </w:pPr>
            <w:r w:rsidRPr="00477413">
              <w:rPr>
                <w:rFonts w:ascii="Garamond" w:hAnsi="Garamond"/>
                <w:bCs/>
                <w:i/>
                <w:sz w:val="24"/>
              </w:rPr>
              <w:t>L’</w:t>
            </w:r>
            <w:r w:rsidRPr="00477413">
              <w:rPr>
                <w:rFonts w:ascii="Garamond" w:hAnsi="Garamond"/>
                <w:b/>
                <w:bCs/>
                <w:i/>
                <w:sz w:val="24"/>
              </w:rPr>
              <w:t>invio</w:t>
            </w:r>
            <w:r w:rsidRPr="00477413">
              <w:rPr>
                <w:rFonts w:ascii="Garamond" w:hAnsi="Garamond"/>
                <w:bCs/>
                <w:i/>
                <w:sz w:val="24"/>
              </w:rPr>
              <w:t xml:space="preserve"> della </w:t>
            </w:r>
            <w:r w:rsidRPr="00477413">
              <w:rPr>
                <w:rFonts w:ascii="Garamond" w:hAnsi="Garamond"/>
                <w:b/>
                <w:bCs/>
                <w:i/>
                <w:sz w:val="24"/>
              </w:rPr>
              <w:t>scheda informativa 1A</w:t>
            </w:r>
          </w:p>
          <w:p w14:paraId="50EB3A69" w14:textId="77777777" w:rsidR="00EB6D20" w:rsidRPr="00477413" w:rsidRDefault="00EB6D20" w:rsidP="003D33D7">
            <w:pPr>
              <w:numPr>
                <w:ilvl w:val="0"/>
                <w:numId w:val="33"/>
              </w:numPr>
              <w:spacing w:after="0" w:line="360" w:lineRule="auto"/>
              <w:rPr>
                <w:rFonts w:ascii="Garamond" w:hAnsi="Garamond"/>
                <w:bCs/>
                <w:i/>
                <w:sz w:val="24"/>
              </w:rPr>
            </w:pPr>
            <w:r w:rsidRPr="00477413">
              <w:rPr>
                <w:rFonts w:ascii="Garamond" w:hAnsi="Garamond"/>
                <w:bCs/>
                <w:i/>
                <w:sz w:val="24"/>
              </w:rPr>
              <w:t xml:space="preserve">La </w:t>
            </w:r>
            <w:r w:rsidRPr="00477413">
              <w:rPr>
                <w:rFonts w:ascii="Garamond" w:hAnsi="Garamond"/>
                <w:b/>
                <w:bCs/>
                <w:i/>
                <w:sz w:val="24"/>
              </w:rPr>
              <w:t>presenza</w:t>
            </w:r>
            <w:r w:rsidRPr="00477413">
              <w:rPr>
                <w:rFonts w:ascii="Garamond" w:hAnsi="Garamond"/>
                <w:bCs/>
                <w:i/>
                <w:sz w:val="24"/>
              </w:rPr>
              <w:t xml:space="preserve"> nella </w:t>
            </w:r>
            <w:r w:rsidRPr="00477413">
              <w:rPr>
                <w:rFonts w:ascii="Garamond" w:hAnsi="Garamond"/>
                <w:b/>
                <w:bCs/>
                <w:i/>
                <w:sz w:val="24"/>
              </w:rPr>
              <w:t>scheda informativa 1A</w:t>
            </w:r>
            <w:r w:rsidRPr="00477413">
              <w:rPr>
                <w:rFonts w:ascii="Garamond" w:hAnsi="Garamond"/>
                <w:bCs/>
                <w:i/>
                <w:sz w:val="24"/>
              </w:rPr>
              <w:t xml:space="preserve"> delle </w:t>
            </w:r>
            <w:r w:rsidRPr="00477413">
              <w:rPr>
                <w:rFonts w:ascii="Garamond" w:hAnsi="Garamond"/>
                <w:b/>
                <w:bCs/>
                <w:i/>
                <w:sz w:val="24"/>
              </w:rPr>
              <w:t>risposte a tutte le domande</w:t>
            </w:r>
            <w:r>
              <w:rPr>
                <w:rFonts w:ascii="Garamond" w:hAnsi="Garamond"/>
                <w:b/>
                <w:bCs/>
                <w:i/>
                <w:sz w:val="24"/>
              </w:rPr>
              <w:t xml:space="preserve">, </w:t>
            </w:r>
            <w:r w:rsidRPr="004E5979">
              <w:rPr>
                <w:rFonts w:ascii="Garamond" w:hAnsi="Garamond"/>
                <w:b/>
                <w:bCs/>
                <w:i/>
                <w:sz w:val="24"/>
              </w:rPr>
              <w:t>con l’esclusione di quelle riguardanti la formazione</w:t>
            </w:r>
          </w:p>
        </w:tc>
      </w:tr>
      <w:tr w:rsidR="00EB6D20" w:rsidRPr="00477413" w14:paraId="7FC0BB7A" w14:textId="77777777" w:rsidTr="003D33D7">
        <w:trPr>
          <w:trHeight w:val="680"/>
          <w:jc w:val="center"/>
        </w:trPr>
        <w:tc>
          <w:tcPr>
            <w:tcW w:w="8695" w:type="dxa"/>
            <w:shd w:val="clear" w:color="auto" w:fill="FFFFFF"/>
          </w:tcPr>
          <w:p w14:paraId="2B3DDFD5" w14:textId="77777777" w:rsidR="00EB6D20" w:rsidRPr="00477413" w:rsidRDefault="00EB6D20" w:rsidP="003D33D7">
            <w:pPr>
              <w:numPr>
                <w:ilvl w:val="0"/>
                <w:numId w:val="33"/>
              </w:numPr>
              <w:spacing w:after="0" w:line="360" w:lineRule="auto"/>
              <w:rPr>
                <w:rFonts w:ascii="Garamond" w:hAnsi="Garamond"/>
                <w:bCs/>
                <w:i/>
                <w:sz w:val="24"/>
              </w:rPr>
            </w:pPr>
            <w:r w:rsidRPr="00477413">
              <w:rPr>
                <w:rFonts w:ascii="Garamond" w:hAnsi="Garamond"/>
                <w:bCs/>
                <w:i/>
                <w:sz w:val="24"/>
              </w:rPr>
              <w:t xml:space="preserve">Unità di personale </w:t>
            </w:r>
            <w:r w:rsidRPr="00477413">
              <w:rPr>
                <w:rFonts w:ascii="Garamond" w:hAnsi="Garamond"/>
                <w:b/>
                <w:bCs/>
                <w:i/>
                <w:sz w:val="24"/>
              </w:rPr>
              <w:t>Dirigente della Polizia locale</w:t>
            </w:r>
            <w:r w:rsidRPr="00477413">
              <w:rPr>
                <w:rFonts w:ascii="Garamond" w:hAnsi="Garamond"/>
                <w:bCs/>
                <w:i/>
                <w:sz w:val="24"/>
              </w:rPr>
              <w:t xml:space="preserve"> </w:t>
            </w:r>
            <w:r>
              <w:rPr>
                <w:rFonts w:ascii="Garamond" w:hAnsi="Garamond"/>
                <w:bCs/>
                <w:i/>
                <w:sz w:val="24"/>
              </w:rPr>
              <w:t xml:space="preserve">+ </w:t>
            </w:r>
            <w:r w:rsidRPr="0075270F">
              <w:rPr>
                <w:rFonts w:ascii="Garamond" w:hAnsi="Garamond"/>
                <w:b/>
                <w:i/>
                <w:sz w:val="24"/>
              </w:rPr>
              <w:t>Dirigente iscritto ad ordini o albi professionali</w:t>
            </w:r>
            <w:r w:rsidRPr="006B1F95">
              <w:rPr>
                <w:rFonts w:ascii="Garamond" w:hAnsi="Garamond"/>
                <w:bCs/>
                <w:i/>
                <w:sz w:val="24"/>
              </w:rPr>
              <w:t xml:space="preserve"> </w:t>
            </w:r>
            <w:r w:rsidRPr="00477413">
              <w:rPr>
                <w:rFonts w:ascii="Garamond" w:hAnsi="Garamond"/>
                <w:bCs/>
                <w:i/>
                <w:sz w:val="24"/>
              </w:rPr>
              <w:t xml:space="preserve">(SI1A) </w:t>
            </w:r>
            <w:r w:rsidRPr="00477413">
              <w:rPr>
                <w:rFonts w:ascii="Garamond" w:hAnsi="Garamond"/>
                <w:b/>
                <w:bCs/>
                <w:i/>
                <w:sz w:val="24"/>
              </w:rPr>
              <w:t>minore o uguale</w:t>
            </w:r>
            <w:r w:rsidRPr="00477413">
              <w:rPr>
                <w:rFonts w:ascii="Garamond" w:hAnsi="Garamond"/>
                <w:bCs/>
                <w:i/>
                <w:sz w:val="24"/>
              </w:rPr>
              <w:t xml:space="preserve"> alla somma delle unità indicate nelle qualifiche appartenenti alla categoria Dirigenti (tabella 1)</w:t>
            </w:r>
          </w:p>
        </w:tc>
      </w:tr>
      <w:tr w:rsidR="00EB6D20" w:rsidRPr="00477413" w14:paraId="3708C76E" w14:textId="77777777" w:rsidTr="003D33D7">
        <w:trPr>
          <w:trHeight w:val="680"/>
          <w:jc w:val="center"/>
        </w:trPr>
        <w:tc>
          <w:tcPr>
            <w:tcW w:w="8695" w:type="dxa"/>
            <w:shd w:val="clear" w:color="auto" w:fill="FFFFFF"/>
          </w:tcPr>
          <w:p w14:paraId="1FE53401" w14:textId="77777777" w:rsidR="00EB6D20" w:rsidRPr="006F75D3" w:rsidRDefault="00EB6D20" w:rsidP="003D33D7">
            <w:pPr>
              <w:numPr>
                <w:ilvl w:val="0"/>
                <w:numId w:val="33"/>
              </w:numPr>
              <w:spacing w:after="0" w:line="360" w:lineRule="auto"/>
              <w:rPr>
                <w:rFonts w:ascii="Garamond" w:hAnsi="Garamond"/>
                <w:bCs/>
                <w:i/>
                <w:sz w:val="24"/>
              </w:rPr>
            </w:pPr>
            <w:r w:rsidRPr="00671296">
              <w:rPr>
                <w:rFonts w:ascii="Garamond" w:hAnsi="Garamond"/>
                <w:bCs/>
                <w:i/>
                <w:sz w:val="24"/>
              </w:rPr>
              <w:t xml:space="preserve">Unità di personale appartenente alla </w:t>
            </w:r>
            <w:r w:rsidRPr="00671296">
              <w:rPr>
                <w:rFonts w:ascii="Garamond" w:hAnsi="Garamond"/>
                <w:b/>
                <w:bCs/>
                <w:i/>
                <w:sz w:val="24"/>
              </w:rPr>
              <w:t xml:space="preserve">Polizia locale </w:t>
            </w:r>
            <w:r w:rsidRPr="00671296">
              <w:rPr>
                <w:rFonts w:ascii="Garamond" w:hAnsi="Garamond"/>
                <w:b/>
                <w:i/>
                <w:sz w:val="24"/>
              </w:rPr>
              <w:t>area Funzionari ed E.Q.</w:t>
            </w:r>
            <w:r w:rsidRPr="00671296">
              <w:rPr>
                <w:rFonts w:ascii="Garamond" w:hAnsi="Garamond"/>
                <w:bCs/>
                <w:i/>
                <w:sz w:val="24"/>
              </w:rPr>
              <w:t xml:space="preserve">+ </w:t>
            </w:r>
            <w:r w:rsidRPr="00671296">
              <w:rPr>
                <w:rFonts w:ascii="Garamond" w:hAnsi="Garamond"/>
                <w:b/>
                <w:i/>
                <w:sz w:val="24"/>
              </w:rPr>
              <w:t>Personale iscritto ad ordini o albi professionali area Funzionari ed E.Q.</w:t>
            </w:r>
            <w:r w:rsidRPr="00671296">
              <w:rPr>
                <w:rFonts w:ascii="Garamond" w:hAnsi="Garamond"/>
                <w:bCs/>
                <w:iCs/>
                <w:sz w:val="24"/>
              </w:rPr>
              <w:t>+</w:t>
            </w:r>
            <w:r w:rsidRPr="00671296">
              <w:rPr>
                <w:rFonts w:ascii="Garamond" w:hAnsi="Garamond"/>
                <w:b/>
                <w:i/>
                <w:sz w:val="24"/>
              </w:rPr>
              <w:t xml:space="preserve"> Personale educativo e scolastico area Funzionari ed E.Q.</w:t>
            </w:r>
            <w:r w:rsidRPr="00671296">
              <w:rPr>
                <w:rFonts w:ascii="Garamond" w:hAnsi="Garamond"/>
                <w:bCs/>
                <w:i/>
                <w:sz w:val="24"/>
              </w:rPr>
              <w:t xml:space="preserve"> (SI1A) </w:t>
            </w:r>
            <w:r w:rsidRPr="00671296">
              <w:rPr>
                <w:rFonts w:ascii="Garamond" w:hAnsi="Garamond"/>
                <w:b/>
                <w:bCs/>
                <w:i/>
                <w:sz w:val="24"/>
              </w:rPr>
              <w:t>minore o uguale</w:t>
            </w:r>
            <w:r w:rsidRPr="00671296">
              <w:rPr>
                <w:rFonts w:ascii="Garamond" w:hAnsi="Garamond"/>
                <w:bCs/>
                <w:i/>
                <w:sz w:val="24"/>
              </w:rPr>
              <w:t xml:space="preserve"> alla somma delle unità indicate nelle qualifiche appartenenti alla </w:t>
            </w:r>
            <w:r w:rsidRPr="00671296">
              <w:rPr>
                <w:rFonts w:ascii="Garamond" w:hAnsi="Garamond"/>
                <w:b/>
                <w:i/>
                <w:sz w:val="24"/>
              </w:rPr>
              <w:t>area Funzionari ed E.Q</w:t>
            </w:r>
            <w:r w:rsidRPr="00112E84">
              <w:rPr>
                <w:rFonts w:ascii="Garamond" w:hAnsi="Garamond"/>
                <w:bCs/>
                <w:i/>
                <w:sz w:val="24"/>
              </w:rPr>
              <w:t>.</w:t>
            </w:r>
            <w:r w:rsidRPr="004719DA">
              <w:rPr>
                <w:rFonts w:ascii="Garamond" w:hAnsi="Garamond"/>
                <w:bCs/>
                <w:i/>
                <w:sz w:val="24"/>
              </w:rPr>
              <w:t xml:space="preserve"> </w:t>
            </w:r>
            <w:r w:rsidRPr="00671296">
              <w:rPr>
                <w:rFonts w:ascii="Garamond" w:hAnsi="Garamond"/>
                <w:bCs/>
                <w:i/>
                <w:sz w:val="24"/>
              </w:rPr>
              <w:t>(tabella 1)</w:t>
            </w:r>
          </w:p>
        </w:tc>
      </w:tr>
      <w:tr w:rsidR="00EB6D20" w:rsidRPr="00477413" w14:paraId="31A47B75" w14:textId="77777777" w:rsidTr="003D33D7">
        <w:trPr>
          <w:trHeight w:val="680"/>
          <w:jc w:val="center"/>
        </w:trPr>
        <w:tc>
          <w:tcPr>
            <w:tcW w:w="8695" w:type="dxa"/>
            <w:shd w:val="clear" w:color="auto" w:fill="FFFFFF"/>
          </w:tcPr>
          <w:p w14:paraId="66D7A239" w14:textId="77777777" w:rsidR="00EB6D20" w:rsidRPr="00671296" w:rsidRDefault="00EB6D20" w:rsidP="003D33D7">
            <w:pPr>
              <w:numPr>
                <w:ilvl w:val="0"/>
                <w:numId w:val="33"/>
              </w:numPr>
              <w:spacing w:after="0" w:line="360" w:lineRule="auto"/>
              <w:rPr>
                <w:rFonts w:ascii="Garamond" w:hAnsi="Garamond"/>
                <w:bCs/>
                <w:i/>
                <w:sz w:val="24"/>
              </w:rPr>
            </w:pPr>
            <w:r w:rsidRPr="00671296">
              <w:rPr>
                <w:rFonts w:ascii="Garamond" w:hAnsi="Garamond"/>
                <w:bCs/>
                <w:i/>
                <w:sz w:val="24"/>
              </w:rPr>
              <w:t xml:space="preserve">Unità di personale appartenente alla </w:t>
            </w:r>
            <w:r w:rsidRPr="00671296">
              <w:rPr>
                <w:rFonts w:ascii="Garamond" w:hAnsi="Garamond"/>
                <w:b/>
                <w:bCs/>
                <w:i/>
                <w:sz w:val="24"/>
              </w:rPr>
              <w:t>Polizia locale area Istruttori</w:t>
            </w:r>
            <w:r w:rsidRPr="00671296">
              <w:rPr>
                <w:rFonts w:ascii="Garamond" w:hAnsi="Garamond"/>
                <w:bCs/>
                <w:i/>
                <w:sz w:val="24"/>
              </w:rPr>
              <w:t xml:space="preserve"> + </w:t>
            </w:r>
            <w:r w:rsidRPr="00671296">
              <w:rPr>
                <w:rFonts w:ascii="Garamond" w:hAnsi="Garamond"/>
                <w:b/>
                <w:i/>
                <w:sz w:val="24"/>
              </w:rPr>
              <w:t>Personale iscritto ad ordini o albi professionali area Istruttori</w:t>
            </w:r>
            <w:r w:rsidRPr="00671296">
              <w:rPr>
                <w:rFonts w:ascii="Garamond" w:hAnsi="Garamond"/>
                <w:bCs/>
                <w:iCs/>
                <w:sz w:val="24"/>
              </w:rPr>
              <w:t>+</w:t>
            </w:r>
            <w:r w:rsidRPr="00671296">
              <w:rPr>
                <w:rFonts w:ascii="Garamond" w:hAnsi="Garamond"/>
                <w:b/>
                <w:i/>
                <w:sz w:val="24"/>
              </w:rPr>
              <w:t xml:space="preserve"> Personale educativo e scolastico area Istruttori </w:t>
            </w:r>
            <w:r w:rsidRPr="00671296">
              <w:rPr>
                <w:rFonts w:ascii="Garamond" w:hAnsi="Garamond"/>
                <w:bCs/>
                <w:i/>
                <w:sz w:val="24"/>
              </w:rPr>
              <w:t xml:space="preserve">(SI1A) </w:t>
            </w:r>
            <w:r w:rsidRPr="00671296">
              <w:rPr>
                <w:rFonts w:ascii="Garamond" w:hAnsi="Garamond"/>
                <w:b/>
                <w:bCs/>
                <w:i/>
                <w:sz w:val="24"/>
              </w:rPr>
              <w:t>minore o uguale</w:t>
            </w:r>
            <w:r w:rsidRPr="00671296">
              <w:rPr>
                <w:rFonts w:ascii="Garamond" w:hAnsi="Garamond"/>
                <w:bCs/>
                <w:i/>
                <w:sz w:val="24"/>
              </w:rPr>
              <w:t xml:space="preserve"> alla somma delle unità indicate nelle qualifiche appartenenti alla </w:t>
            </w:r>
            <w:r w:rsidRPr="00112E84">
              <w:rPr>
                <w:rFonts w:ascii="Garamond" w:hAnsi="Garamond"/>
                <w:b/>
                <w:i/>
                <w:sz w:val="24"/>
              </w:rPr>
              <w:t>area Istruttori</w:t>
            </w:r>
            <w:r w:rsidRPr="00671296">
              <w:rPr>
                <w:rFonts w:ascii="Garamond" w:hAnsi="Garamond"/>
                <w:bCs/>
                <w:i/>
                <w:sz w:val="24"/>
              </w:rPr>
              <w:t xml:space="preserve"> (tabella 1)</w:t>
            </w:r>
          </w:p>
          <w:p w14:paraId="797747AF" w14:textId="77777777" w:rsidR="00EB6D20" w:rsidRPr="006F75D3" w:rsidRDefault="00EB6D20" w:rsidP="003D33D7">
            <w:pPr>
              <w:numPr>
                <w:ilvl w:val="0"/>
                <w:numId w:val="33"/>
              </w:numPr>
              <w:spacing w:after="0" w:line="360" w:lineRule="auto"/>
              <w:rPr>
                <w:rFonts w:ascii="Garamond" w:hAnsi="Garamond"/>
                <w:bCs/>
                <w:i/>
                <w:sz w:val="24"/>
              </w:rPr>
            </w:pPr>
            <w:r w:rsidRPr="006F75D3">
              <w:rPr>
                <w:rFonts w:ascii="Garamond" w:hAnsi="Garamond"/>
                <w:bCs/>
                <w:i/>
                <w:sz w:val="24"/>
              </w:rPr>
              <w:t xml:space="preserve">L’invio della </w:t>
            </w:r>
            <w:r w:rsidRPr="006F75D3">
              <w:rPr>
                <w:rFonts w:ascii="Garamond" w:hAnsi="Garamond"/>
                <w:b/>
                <w:bCs/>
                <w:i/>
                <w:sz w:val="24"/>
              </w:rPr>
              <w:t xml:space="preserve">scheda informativa 1A Convenzioni </w:t>
            </w:r>
            <w:r w:rsidRPr="006F75D3">
              <w:rPr>
                <w:rFonts w:ascii="Garamond" w:hAnsi="Garamond"/>
                <w:bCs/>
                <w:i/>
                <w:sz w:val="24"/>
              </w:rPr>
              <w:t xml:space="preserve">qualora siano state dichiarate convenzioni nella SI1A con la risposta SI alla domanda “L’ente ha attive al 31/12 convenzioni </w:t>
            </w:r>
            <w:r w:rsidRPr="006F75D3">
              <w:rPr>
                <w:rFonts w:ascii="Garamond" w:hAnsi="Garamond"/>
                <w:bCs/>
                <w:i/>
                <w:sz w:val="24"/>
              </w:rPr>
              <w:lastRenderedPageBreak/>
              <w:t>con altri enti ai sensi dell’art. 30 del T.U.E.L., o di analoghe disposizioni delle Regioni e Province Autonome ?”</w:t>
            </w:r>
          </w:p>
          <w:p w14:paraId="700602C0" w14:textId="77777777" w:rsidR="00EB6D20" w:rsidRPr="006F75D3" w:rsidRDefault="00EB6D20" w:rsidP="003D33D7">
            <w:pPr>
              <w:numPr>
                <w:ilvl w:val="0"/>
                <w:numId w:val="33"/>
              </w:numPr>
              <w:spacing w:after="0" w:line="360" w:lineRule="auto"/>
              <w:rPr>
                <w:rFonts w:ascii="Garamond" w:hAnsi="Garamond"/>
                <w:bCs/>
                <w:i/>
                <w:sz w:val="24"/>
              </w:rPr>
            </w:pPr>
            <w:r w:rsidRPr="006F75D3">
              <w:rPr>
                <w:rFonts w:ascii="Garamond" w:hAnsi="Garamond"/>
                <w:bCs/>
                <w:i/>
                <w:sz w:val="24"/>
              </w:rPr>
              <w:t xml:space="preserve">In presenza di dati forniti in risposta alle </w:t>
            </w:r>
            <w:r w:rsidRPr="006F75D3">
              <w:rPr>
                <w:rFonts w:ascii="Garamond" w:hAnsi="Garamond"/>
                <w:b/>
                <w:i/>
                <w:sz w:val="24"/>
              </w:rPr>
              <w:t>domande dedicate alla formazione</w:t>
            </w:r>
            <w:r w:rsidRPr="006F75D3">
              <w:rPr>
                <w:rFonts w:ascii="Garamond" w:hAnsi="Garamond"/>
                <w:bCs/>
                <w:i/>
                <w:sz w:val="24"/>
              </w:rPr>
              <w:t xml:space="preserve"> (da n. 69 a n. 78), presenti nella scheda informativa 1A, siano registrati i relativi giorni nella colonna “Formazione” della tabella 11, e viceversa.</w:t>
            </w:r>
          </w:p>
        </w:tc>
      </w:tr>
    </w:tbl>
    <w:p w14:paraId="0E210D26" w14:textId="77777777" w:rsidR="00EB6D20" w:rsidRDefault="00EB6D20" w:rsidP="00EB6D20">
      <w:pPr>
        <w:spacing w:after="0" w:line="360" w:lineRule="auto"/>
        <w:ind w:firstLine="0"/>
        <w:rPr>
          <w:rFonts w:ascii="Garamond" w:hAnsi="Garamond"/>
          <w:bCs/>
          <w:sz w:val="24"/>
        </w:rPr>
      </w:pPr>
      <w:r w:rsidRPr="00B766E3">
        <w:rPr>
          <w:rFonts w:ascii="Garamond" w:hAnsi="Garamond"/>
          <w:bCs/>
          <w:sz w:val="24"/>
        </w:rPr>
        <w:lastRenderedPageBreak/>
        <w:t xml:space="preserve">Gli enti che applicano il contratto </w:t>
      </w:r>
      <w:r w:rsidRPr="00DA2A31">
        <w:rPr>
          <w:rFonts w:ascii="Garamond" w:hAnsi="Garamond"/>
          <w:b/>
          <w:bCs/>
          <w:sz w:val="24"/>
        </w:rPr>
        <w:t>Friuli Venezia Giulia</w:t>
      </w:r>
      <w:r>
        <w:rPr>
          <w:rFonts w:ascii="Garamond" w:hAnsi="Garamond"/>
          <w:bCs/>
          <w:sz w:val="24"/>
        </w:rPr>
        <w:t>, nel caso di invio del C</w:t>
      </w:r>
      <w:r w:rsidRPr="00B766E3">
        <w:rPr>
          <w:rFonts w:ascii="Garamond" w:hAnsi="Garamond"/>
          <w:bCs/>
          <w:sz w:val="24"/>
        </w:rPr>
        <w:t xml:space="preserve">onto annuale in modalità web, alle domande riferite al personale della Polizia municipale rispondono “0” (zero) poiché i dati sono già raccolti nella tabella 1 in corrispondenza delle previste qualifiche della Polizia municipale. Per il medesimo motivo, nella </w:t>
      </w:r>
      <w:r>
        <w:rPr>
          <w:rFonts w:ascii="Garamond" w:hAnsi="Garamond"/>
          <w:bCs/>
          <w:sz w:val="24"/>
        </w:rPr>
        <w:t>S</w:t>
      </w:r>
      <w:r w:rsidRPr="00B766E3">
        <w:rPr>
          <w:rFonts w:ascii="Garamond" w:hAnsi="Garamond"/>
          <w:bCs/>
          <w:sz w:val="24"/>
        </w:rPr>
        <w:t>cheda informativa 1</w:t>
      </w:r>
      <w:r w:rsidRPr="00160413">
        <w:rPr>
          <w:rFonts w:ascii="Garamond" w:hAnsi="Garamond"/>
          <w:bCs/>
          <w:sz w:val="24"/>
        </w:rPr>
        <w:t xml:space="preserve">A del kit excel i campi sono resi non editabili per le </w:t>
      </w:r>
      <w:r w:rsidRPr="00EE4BE4">
        <w:rPr>
          <w:rFonts w:ascii="Garamond" w:hAnsi="Garamond"/>
          <w:bCs/>
          <w:sz w:val="24"/>
        </w:rPr>
        <w:t>domande n. 101 e 102.</w:t>
      </w:r>
    </w:p>
    <w:p w14:paraId="250235E3" w14:textId="77777777" w:rsidR="00EB6D20" w:rsidRDefault="00EB6D20" w:rsidP="00EB6D20">
      <w:pPr>
        <w:spacing w:after="0" w:line="360" w:lineRule="auto"/>
        <w:ind w:firstLine="0"/>
        <w:rPr>
          <w:rFonts w:ascii="Garamond" w:hAnsi="Garamond"/>
          <w:bCs/>
          <w:sz w:val="24"/>
        </w:rPr>
      </w:pPr>
      <w:r>
        <w:rPr>
          <w:rFonts w:ascii="Garamond" w:hAnsi="Garamond"/>
          <w:bCs/>
          <w:sz w:val="24"/>
        </w:rPr>
        <w:t xml:space="preserve">Per il </w:t>
      </w:r>
      <w:r w:rsidRPr="00286165">
        <w:rPr>
          <w:rFonts w:ascii="Garamond" w:hAnsi="Garamond"/>
          <w:b/>
          <w:sz w:val="24"/>
        </w:rPr>
        <w:t>contratto Sanità e le tipologie di ente ASL/AO, Policlinici universitari e IRCCS</w:t>
      </w:r>
      <w:r>
        <w:rPr>
          <w:rFonts w:ascii="Garamond" w:hAnsi="Garamond"/>
          <w:bCs/>
          <w:sz w:val="24"/>
        </w:rPr>
        <w:t>, la squadratura 7 verifica che la somma del:</w:t>
      </w:r>
    </w:p>
    <w:p w14:paraId="60D9F917" w14:textId="77777777" w:rsidR="00EB6D20" w:rsidRDefault="00EB6D20" w:rsidP="00EB6D20">
      <w:pPr>
        <w:pStyle w:val="Paragrafoelenco"/>
        <w:numPr>
          <w:ilvl w:val="0"/>
          <w:numId w:val="209"/>
        </w:numPr>
        <w:spacing w:after="0" w:line="360" w:lineRule="auto"/>
        <w:rPr>
          <w:rFonts w:ascii="Garamond" w:hAnsi="Garamond"/>
          <w:bCs/>
          <w:sz w:val="24"/>
        </w:rPr>
      </w:pPr>
      <w:r w:rsidRPr="00286165">
        <w:rPr>
          <w:rFonts w:ascii="Garamond" w:hAnsi="Garamond"/>
          <w:bCs/>
          <w:sz w:val="24"/>
        </w:rPr>
        <w:t xml:space="preserve">totale del costo indicato nella tabella 12 al netto degli arretrati anni precedenti e dei </w:t>
      </w:r>
      <w:r>
        <w:rPr>
          <w:rFonts w:ascii="Garamond" w:hAnsi="Garamond"/>
          <w:bCs/>
          <w:sz w:val="24"/>
        </w:rPr>
        <w:t>r</w:t>
      </w:r>
      <w:r w:rsidRPr="00286165">
        <w:rPr>
          <w:rFonts w:ascii="Garamond" w:hAnsi="Garamond"/>
          <w:bCs/>
          <w:sz w:val="24"/>
        </w:rPr>
        <w:t>ecuperi derivanti da assenze, ritardi, scioperi, ecc.</w:t>
      </w:r>
      <w:r>
        <w:rPr>
          <w:rFonts w:ascii="Garamond" w:hAnsi="Garamond"/>
          <w:bCs/>
          <w:sz w:val="24"/>
        </w:rPr>
        <w:t>;</w:t>
      </w:r>
    </w:p>
    <w:p w14:paraId="2535C6F7" w14:textId="77777777" w:rsidR="00EB6D20" w:rsidRDefault="00EB6D20" w:rsidP="00EB6D20">
      <w:pPr>
        <w:pStyle w:val="Paragrafoelenco"/>
        <w:numPr>
          <w:ilvl w:val="0"/>
          <w:numId w:val="209"/>
        </w:numPr>
        <w:spacing w:after="0" w:line="360" w:lineRule="auto"/>
        <w:rPr>
          <w:rFonts w:ascii="Garamond" w:hAnsi="Garamond"/>
          <w:bCs/>
          <w:sz w:val="24"/>
        </w:rPr>
      </w:pPr>
      <w:r>
        <w:rPr>
          <w:rFonts w:ascii="Garamond" w:hAnsi="Garamond"/>
          <w:bCs/>
          <w:sz w:val="24"/>
        </w:rPr>
        <w:t>totale del costo indicato nella tabella 13 al netto degli arretrati anni precedenti;</w:t>
      </w:r>
    </w:p>
    <w:p w14:paraId="1B1EC2E1" w14:textId="77777777" w:rsidR="00EB6D20" w:rsidRDefault="00EB6D20" w:rsidP="00EB6D20">
      <w:pPr>
        <w:pStyle w:val="Paragrafoelenco"/>
        <w:numPr>
          <w:ilvl w:val="0"/>
          <w:numId w:val="209"/>
        </w:numPr>
        <w:spacing w:after="0" w:line="360" w:lineRule="auto"/>
        <w:rPr>
          <w:rFonts w:ascii="Garamond" w:hAnsi="Garamond"/>
          <w:bCs/>
          <w:sz w:val="24"/>
        </w:rPr>
      </w:pPr>
      <w:r>
        <w:rPr>
          <w:rFonts w:ascii="Garamond" w:hAnsi="Garamond"/>
          <w:bCs/>
          <w:sz w:val="24"/>
        </w:rPr>
        <w:t>totale del costo indicato nella tabella 14 al netto delle seguenti voci:</w:t>
      </w:r>
    </w:p>
    <w:p w14:paraId="062700B7" w14:textId="77777777" w:rsidR="00EB6D20" w:rsidRPr="0085231C" w:rsidRDefault="00EB6D20" w:rsidP="00EB6D20">
      <w:pPr>
        <w:pStyle w:val="Paragrafoelenco"/>
        <w:numPr>
          <w:ilvl w:val="1"/>
          <w:numId w:val="209"/>
        </w:numPr>
        <w:spacing w:after="0" w:line="360" w:lineRule="auto"/>
        <w:rPr>
          <w:rFonts w:ascii="Garamond" w:hAnsi="Garamond"/>
          <w:bCs/>
          <w:sz w:val="24"/>
        </w:rPr>
      </w:pPr>
      <w:r w:rsidRPr="00B96284">
        <w:rPr>
          <w:rFonts w:ascii="Garamond" w:hAnsi="Garamond"/>
          <w:sz w:val="24"/>
        </w:rPr>
        <w:t>formazione del personale</w:t>
      </w:r>
    </w:p>
    <w:p w14:paraId="21533131" w14:textId="77777777" w:rsidR="00EB6D20" w:rsidRPr="0085231C" w:rsidRDefault="00EB6D20" w:rsidP="00EB6D20">
      <w:pPr>
        <w:pStyle w:val="Paragrafoelenco"/>
        <w:numPr>
          <w:ilvl w:val="1"/>
          <w:numId w:val="209"/>
        </w:numPr>
        <w:spacing w:after="0" w:line="360" w:lineRule="auto"/>
        <w:rPr>
          <w:rFonts w:ascii="Garamond" w:hAnsi="Garamond"/>
          <w:bCs/>
          <w:sz w:val="24"/>
        </w:rPr>
      </w:pPr>
      <w:r w:rsidRPr="00B96284">
        <w:rPr>
          <w:rFonts w:ascii="Garamond" w:hAnsi="Garamond"/>
          <w:sz w:val="24"/>
        </w:rPr>
        <w:t xml:space="preserve"> benessere del personale</w:t>
      </w:r>
    </w:p>
    <w:p w14:paraId="0F92EDEF" w14:textId="77777777" w:rsidR="00EB6D20" w:rsidRPr="0085231C" w:rsidRDefault="00EB6D20" w:rsidP="00EB6D20">
      <w:pPr>
        <w:pStyle w:val="Paragrafoelenco"/>
        <w:numPr>
          <w:ilvl w:val="1"/>
          <w:numId w:val="209"/>
        </w:numPr>
        <w:spacing w:after="0" w:line="360" w:lineRule="auto"/>
        <w:rPr>
          <w:rFonts w:ascii="Garamond" w:hAnsi="Garamond"/>
          <w:bCs/>
          <w:sz w:val="24"/>
        </w:rPr>
      </w:pPr>
      <w:r w:rsidRPr="00B96284">
        <w:rPr>
          <w:rFonts w:ascii="Garamond" w:hAnsi="Garamond"/>
          <w:sz w:val="24"/>
        </w:rPr>
        <w:t>coperture assicurative</w:t>
      </w:r>
    </w:p>
    <w:p w14:paraId="12BEA818" w14:textId="77777777" w:rsidR="00EB6D20" w:rsidRPr="0085231C" w:rsidRDefault="00EB6D20" w:rsidP="00EB6D20">
      <w:pPr>
        <w:pStyle w:val="Paragrafoelenco"/>
        <w:numPr>
          <w:ilvl w:val="1"/>
          <w:numId w:val="209"/>
        </w:numPr>
        <w:spacing w:after="0" w:line="360" w:lineRule="auto"/>
        <w:rPr>
          <w:rFonts w:ascii="Garamond" w:hAnsi="Garamond"/>
          <w:bCs/>
          <w:sz w:val="24"/>
        </w:rPr>
      </w:pPr>
      <w:r w:rsidRPr="00B96284">
        <w:rPr>
          <w:rFonts w:ascii="Garamond" w:hAnsi="Garamond"/>
          <w:sz w:val="24"/>
        </w:rPr>
        <w:t>altre spese</w:t>
      </w:r>
    </w:p>
    <w:p w14:paraId="37435206" w14:textId="77777777" w:rsidR="00EB6D20" w:rsidRPr="0085231C" w:rsidRDefault="00EB6D20" w:rsidP="00EB6D20">
      <w:pPr>
        <w:pStyle w:val="Paragrafoelenco"/>
        <w:numPr>
          <w:ilvl w:val="1"/>
          <w:numId w:val="209"/>
        </w:numPr>
        <w:spacing w:after="0" w:line="360" w:lineRule="auto"/>
        <w:rPr>
          <w:rFonts w:ascii="Garamond" w:hAnsi="Garamond"/>
          <w:bCs/>
          <w:sz w:val="24"/>
        </w:rPr>
      </w:pPr>
      <w:r w:rsidRPr="00B96284">
        <w:rPr>
          <w:rFonts w:ascii="Garamond" w:hAnsi="Garamond"/>
          <w:sz w:val="24"/>
        </w:rPr>
        <w:t>indennità di missione e trasferimento</w:t>
      </w:r>
    </w:p>
    <w:p w14:paraId="2CAE7796" w14:textId="77777777" w:rsidR="00EB6D20" w:rsidRPr="0085231C" w:rsidRDefault="00EB6D20" w:rsidP="00EB6D20">
      <w:pPr>
        <w:pStyle w:val="Paragrafoelenco"/>
        <w:numPr>
          <w:ilvl w:val="1"/>
          <w:numId w:val="209"/>
        </w:numPr>
        <w:spacing w:after="0" w:line="360" w:lineRule="auto"/>
        <w:rPr>
          <w:rFonts w:ascii="Garamond" w:hAnsi="Garamond"/>
          <w:bCs/>
          <w:sz w:val="24"/>
        </w:rPr>
      </w:pPr>
      <w:r w:rsidRPr="00B96284">
        <w:rPr>
          <w:rFonts w:ascii="Garamond" w:hAnsi="Garamond"/>
          <w:sz w:val="24"/>
        </w:rPr>
        <w:t>contributi a carico dell’amministrazione per fondi di previdenza complementare</w:t>
      </w:r>
    </w:p>
    <w:p w14:paraId="3C2E934E" w14:textId="77777777" w:rsidR="00EB6D20" w:rsidRPr="0085231C" w:rsidRDefault="00EB6D20" w:rsidP="00EB6D20">
      <w:pPr>
        <w:pStyle w:val="Paragrafoelenco"/>
        <w:numPr>
          <w:ilvl w:val="1"/>
          <w:numId w:val="209"/>
        </w:numPr>
        <w:spacing w:after="0" w:line="360" w:lineRule="auto"/>
        <w:rPr>
          <w:rFonts w:ascii="Garamond" w:hAnsi="Garamond"/>
          <w:bCs/>
          <w:sz w:val="24"/>
        </w:rPr>
      </w:pPr>
      <w:r w:rsidRPr="00B96284">
        <w:rPr>
          <w:rFonts w:ascii="Garamond" w:hAnsi="Garamond"/>
          <w:sz w:val="24"/>
        </w:rPr>
        <w:t>quote annue accantonamento TFR o altra indennità di fine servizio</w:t>
      </w:r>
    </w:p>
    <w:p w14:paraId="61D5DAB2" w14:textId="77777777" w:rsidR="00EB6D20" w:rsidRPr="0085231C" w:rsidRDefault="00EB6D20" w:rsidP="00EB6D20">
      <w:pPr>
        <w:pStyle w:val="Paragrafoelenco"/>
        <w:numPr>
          <w:ilvl w:val="1"/>
          <w:numId w:val="209"/>
        </w:numPr>
        <w:spacing w:after="0" w:line="360" w:lineRule="auto"/>
        <w:rPr>
          <w:rFonts w:ascii="Garamond" w:hAnsi="Garamond"/>
          <w:bCs/>
          <w:sz w:val="24"/>
        </w:rPr>
      </w:pPr>
      <w:r w:rsidRPr="00B96284">
        <w:rPr>
          <w:rFonts w:ascii="Garamond" w:hAnsi="Garamond"/>
          <w:sz w:val="24"/>
        </w:rPr>
        <w:t>accantonamenti per rinnovi contrattuali</w:t>
      </w:r>
    </w:p>
    <w:p w14:paraId="6433C3D1" w14:textId="77777777" w:rsidR="00EB6D20" w:rsidRPr="0085231C" w:rsidRDefault="00EB6D20" w:rsidP="00EB6D20">
      <w:pPr>
        <w:pStyle w:val="Paragrafoelenco"/>
        <w:numPr>
          <w:ilvl w:val="1"/>
          <w:numId w:val="209"/>
        </w:numPr>
        <w:spacing w:after="0" w:line="360" w:lineRule="auto"/>
        <w:rPr>
          <w:rFonts w:ascii="Garamond" w:hAnsi="Garamond"/>
          <w:bCs/>
          <w:sz w:val="24"/>
        </w:rPr>
      </w:pPr>
      <w:r w:rsidRPr="00B96284">
        <w:rPr>
          <w:rFonts w:ascii="Garamond" w:hAnsi="Garamond"/>
          <w:sz w:val="24"/>
        </w:rPr>
        <w:t>compensi aggiuntivi per la dirigenza medica e veterinaria</w:t>
      </w:r>
    </w:p>
    <w:p w14:paraId="30EC0B02" w14:textId="77777777" w:rsidR="00EB6D20" w:rsidRPr="0085231C" w:rsidRDefault="00EB6D20" w:rsidP="00EB6D20">
      <w:pPr>
        <w:pStyle w:val="Paragrafoelenco"/>
        <w:numPr>
          <w:ilvl w:val="1"/>
          <w:numId w:val="209"/>
        </w:numPr>
        <w:spacing w:after="0" w:line="360" w:lineRule="auto"/>
        <w:rPr>
          <w:rFonts w:ascii="Garamond" w:hAnsi="Garamond"/>
          <w:bCs/>
          <w:sz w:val="24"/>
        </w:rPr>
      </w:pPr>
      <w:r w:rsidRPr="00B96284">
        <w:rPr>
          <w:rFonts w:ascii="Garamond" w:hAnsi="Garamond"/>
          <w:sz w:val="24"/>
        </w:rPr>
        <w:t>compensi aggiuntivi per la dirigenza del ruolo sanitario</w:t>
      </w:r>
    </w:p>
    <w:p w14:paraId="6A6F1CA6" w14:textId="77777777" w:rsidR="00EB6D20" w:rsidRPr="0085231C" w:rsidRDefault="00EB6D20" w:rsidP="00EB6D20">
      <w:pPr>
        <w:pStyle w:val="Paragrafoelenco"/>
        <w:numPr>
          <w:ilvl w:val="1"/>
          <w:numId w:val="209"/>
        </w:numPr>
        <w:spacing w:after="0" w:line="360" w:lineRule="auto"/>
        <w:rPr>
          <w:rFonts w:ascii="Garamond" w:hAnsi="Garamond"/>
          <w:bCs/>
          <w:sz w:val="24"/>
        </w:rPr>
      </w:pPr>
      <w:r w:rsidRPr="00B96284">
        <w:rPr>
          <w:rFonts w:ascii="Garamond" w:hAnsi="Garamond"/>
          <w:sz w:val="24"/>
        </w:rPr>
        <w:t xml:space="preserve"> compensi aggiuntivi per il personale infermieristico e tecnico di radiologia medica</w:t>
      </w:r>
    </w:p>
    <w:p w14:paraId="43AAECBD" w14:textId="77777777" w:rsidR="00EB6D20" w:rsidRPr="00286165" w:rsidRDefault="00EB6D20" w:rsidP="00EB6D20">
      <w:pPr>
        <w:spacing w:after="0" w:line="360" w:lineRule="auto"/>
        <w:ind w:firstLine="0"/>
        <w:rPr>
          <w:rFonts w:ascii="Garamond" w:hAnsi="Garamond"/>
          <w:bCs/>
          <w:sz w:val="24"/>
        </w:rPr>
      </w:pPr>
      <w:r>
        <w:rPr>
          <w:rFonts w:ascii="Garamond" w:hAnsi="Garamond"/>
          <w:bCs/>
          <w:sz w:val="24"/>
        </w:rPr>
        <w:t xml:space="preserve">non sia superiore alla spesa di personale autorizzata dalla Regione per l’anno di rilevazione e comunicata dall’ente nella nuova domanda inserita nella Scheda informativa 1. </w:t>
      </w:r>
      <w:r>
        <w:rPr>
          <w:rFonts w:ascii="Garamond" w:hAnsi="Garamond"/>
          <w:sz w:val="24"/>
        </w:rPr>
        <w:t>O</w:t>
      </w:r>
      <w:r w:rsidRPr="00460B32">
        <w:rPr>
          <w:rFonts w:ascii="Garamond" w:hAnsi="Garamond"/>
          <w:sz w:val="24"/>
        </w:rPr>
        <w:t xml:space="preserve">ltre alla modifica dei dati errati, </w:t>
      </w:r>
      <w:r>
        <w:rPr>
          <w:rFonts w:ascii="Garamond" w:hAnsi="Garamond"/>
          <w:sz w:val="24"/>
        </w:rPr>
        <w:t xml:space="preserve">anche questa squadratura </w:t>
      </w:r>
      <w:r w:rsidRPr="00460B32">
        <w:rPr>
          <w:rFonts w:ascii="Garamond" w:hAnsi="Garamond"/>
          <w:sz w:val="24"/>
        </w:rPr>
        <w:t xml:space="preserve">ha </w:t>
      </w:r>
      <w:r>
        <w:rPr>
          <w:rFonts w:ascii="Garamond" w:hAnsi="Garamond"/>
          <w:sz w:val="24"/>
        </w:rPr>
        <w:t>l</w:t>
      </w:r>
      <w:r w:rsidRPr="00460B32">
        <w:rPr>
          <w:rFonts w:ascii="Garamond" w:hAnsi="Garamond"/>
          <w:sz w:val="24"/>
        </w:rPr>
        <w:t>a particolare modalità di risoluzione indicata più avanti nel paragrafo “Certificazione”.</w:t>
      </w:r>
    </w:p>
    <w:p w14:paraId="0F48DFBC" w14:textId="77777777" w:rsidR="00EB6D20" w:rsidRPr="00477413"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477413">
        <w:rPr>
          <w:rFonts w:ascii="Garamond" w:hAnsi="Garamond"/>
          <w:b/>
          <w:bCs/>
          <w:iCs/>
          <w:sz w:val="24"/>
        </w:rPr>
        <w:t>SQ8 – Squadratura 8</w:t>
      </w:r>
    </w:p>
    <w:p w14:paraId="79BBF74D" w14:textId="77777777" w:rsidR="00EB6D20" w:rsidRDefault="00EB6D20" w:rsidP="00EB6D20">
      <w:pPr>
        <w:spacing w:line="360" w:lineRule="auto"/>
        <w:ind w:firstLine="0"/>
        <w:rPr>
          <w:rFonts w:ascii="Garamond" w:hAnsi="Garamond"/>
          <w:sz w:val="24"/>
        </w:rPr>
      </w:pPr>
      <w:r w:rsidRPr="00ED739C">
        <w:rPr>
          <w:rFonts w:ascii="Garamond" w:hAnsi="Garamond"/>
          <w:sz w:val="24"/>
        </w:rPr>
        <w:t>La squadratura verifica per ciascuna macrocategoria</w:t>
      </w:r>
      <w:r>
        <w:rPr>
          <w:rFonts w:ascii="Garamond" w:hAnsi="Garamond"/>
          <w:sz w:val="24"/>
        </w:rPr>
        <w:t xml:space="preserve"> di personale</w:t>
      </w:r>
      <w:r w:rsidRPr="00ED739C">
        <w:rPr>
          <w:rFonts w:ascii="Garamond" w:hAnsi="Garamond"/>
          <w:sz w:val="24"/>
        </w:rPr>
        <w:t xml:space="preserve">, che la somma degli utilizzi di ciascun fondo non risulti maggiore della somma delle relative risorse. </w:t>
      </w:r>
      <w:r>
        <w:rPr>
          <w:rFonts w:ascii="Garamond" w:hAnsi="Garamond"/>
          <w:sz w:val="24"/>
        </w:rPr>
        <w:t>N</w:t>
      </w:r>
      <w:r w:rsidRPr="00ED739C">
        <w:rPr>
          <w:rFonts w:ascii="Garamond" w:hAnsi="Garamond"/>
          <w:sz w:val="24"/>
        </w:rPr>
        <w:t>el caso di fondi soggetti a certificazione, cioè quelli soggetti a</w:t>
      </w:r>
      <w:r>
        <w:rPr>
          <w:rFonts w:ascii="Garamond" w:hAnsi="Garamond"/>
          <w:sz w:val="24"/>
        </w:rPr>
        <w:t>lla</w:t>
      </w:r>
      <w:r w:rsidRPr="00ED739C">
        <w:rPr>
          <w:rFonts w:ascii="Garamond" w:hAnsi="Garamond"/>
          <w:sz w:val="24"/>
        </w:rPr>
        <w:t xml:space="preserve"> SQ9</w:t>
      </w:r>
      <w:r>
        <w:rPr>
          <w:rFonts w:ascii="Garamond" w:hAnsi="Garamond"/>
          <w:sz w:val="24"/>
        </w:rPr>
        <w:t xml:space="preserve"> (vedi oltre)</w:t>
      </w:r>
      <w:r w:rsidRPr="00ED739C">
        <w:rPr>
          <w:rFonts w:ascii="Garamond" w:hAnsi="Garamond"/>
          <w:sz w:val="24"/>
        </w:rPr>
        <w:t xml:space="preserve">, la SQ8 si attiva unicamente in presenza di certificazione del </w:t>
      </w:r>
      <w:r w:rsidRPr="00ED739C">
        <w:rPr>
          <w:rFonts w:ascii="Garamond" w:hAnsi="Garamond"/>
          <w:sz w:val="24"/>
        </w:rPr>
        <w:lastRenderedPageBreak/>
        <w:t xml:space="preserve">corrispondente fondo, cioè in caso di presenza di risposte alla domanda </w:t>
      </w:r>
      <w:r w:rsidRPr="0075270F">
        <w:rPr>
          <w:rFonts w:ascii="Garamond" w:hAnsi="Garamond"/>
          <w:b/>
          <w:bCs/>
          <w:sz w:val="24"/>
        </w:rPr>
        <w:t>GEN353</w:t>
      </w:r>
      <w:r w:rsidRPr="00ED739C">
        <w:rPr>
          <w:rFonts w:ascii="Garamond" w:hAnsi="Garamond"/>
          <w:sz w:val="24"/>
        </w:rPr>
        <w:t xml:space="preserve"> o </w:t>
      </w:r>
      <w:r w:rsidRPr="0075270F">
        <w:rPr>
          <w:rFonts w:ascii="Garamond" w:hAnsi="Garamond"/>
          <w:b/>
          <w:bCs/>
          <w:sz w:val="24"/>
        </w:rPr>
        <w:t>GEN355</w:t>
      </w:r>
      <w:r w:rsidRPr="00ED739C">
        <w:rPr>
          <w:rFonts w:ascii="Garamond" w:hAnsi="Garamond"/>
          <w:sz w:val="24"/>
        </w:rPr>
        <w:t xml:space="preserve"> o </w:t>
      </w:r>
      <w:r w:rsidRPr="0075270F">
        <w:rPr>
          <w:rFonts w:ascii="Garamond" w:hAnsi="Garamond"/>
          <w:b/>
          <w:bCs/>
          <w:sz w:val="24"/>
        </w:rPr>
        <w:t>GEN196</w:t>
      </w:r>
      <w:r w:rsidRPr="00ED739C">
        <w:rPr>
          <w:rFonts w:ascii="Garamond" w:hAnsi="Garamond"/>
          <w:sz w:val="24"/>
        </w:rPr>
        <w:t>.</w:t>
      </w:r>
      <w:r>
        <w:rPr>
          <w:rFonts w:ascii="Garamond" w:hAnsi="Garamond"/>
          <w:sz w:val="24"/>
        </w:rPr>
        <w:t xml:space="preserve"> P</w:t>
      </w:r>
      <w:r w:rsidRPr="0075270F">
        <w:rPr>
          <w:rFonts w:ascii="Garamond" w:hAnsi="Garamond"/>
          <w:sz w:val="24"/>
        </w:rPr>
        <w:t xml:space="preserve">er il solo contratto </w:t>
      </w:r>
      <w:r>
        <w:rPr>
          <w:rFonts w:ascii="Garamond" w:hAnsi="Garamond"/>
          <w:sz w:val="24"/>
        </w:rPr>
        <w:t>della sanità (</w:t>
      </w:r>
      <w:r w:rsidRPr="0075270F">
        <w:rPr>
          <w:rFonts w:ascii="Garamond" w:hAnsi="Garamond"/>
          <w:sz w:val="24"/>
        </w:rPr>
        <w:t>SSNA</w:t>
      </w:r>
      <w:r>
        <w:rPr>
          <w:rFonts w:ascii="Garamond" w:hAnsi="Garamond"/>
          <w:sz w:val="24"/>
        </w:rPr>
        <w:t xml:space="preserve">), per tutte le macrocategorie, e per quelli del comparto delle Funzioni centrali (MNST, EPNE, AGFI, ENAC, CNEL e AGID), per la macrocategoria “non dirigenti”, </w:t>
      </w:r>
      <w:r w:rsidRPr="0075270F">
        <w:rPr>
          <w:rFonts w:ascii="Garamond" w:hAnsi="Garamond"/>
          <w:sz w:val="24"/>
        </w:rPr>
        <w:t xml:space="preserve">si controlla che il totale dei fondi di costituzione sia inferiore alla sommatoria </w:t>
      </w:r>
      <w:r w:rsidRPr="004A22FF">
        <w:rPr>
          <w:rFonts w:ascii="Garamond" w:hAnsi="Garamond"/>
          <w:sz w:val="24"/>
        </w:rPr>
        <w:t>di tutti gli utilizzi</w:t>
      </w:r>
      <w:r>
        <w:rPr>
          <w:rFonts w:ascii="Garamond" w:hAnsi="Garamond"/>
          <w:sz w:val="24"/>
        </w:rPr>
        <w:t>.</w:t>
      </w:r>
    </w:p>
    <w:p w14:paraId="3B0B342B" w14:textId="77777777" w:rsidR="00EB6D20" w:rsidRPr="00EF184E" w:rsidRDefault="00EB6D20" w:rsidP="00EB6D20">
      <w:pPr>
        <w:spacing w:line="360" w:lineRule="auto"/>
        <w:ind w:firstLine="0"/>
        <w:rPr>
          <w:rFonts w:ascii="Garamond" w:hAnsi="Garamond"/>
          <w:sz w:val="24"/>
        </w:rPr>
      </w:pPr>
      <w:r w:rsidRPr="00460B32">
        <w:rPr>
          <w:rFonts w:ascii="Garamond" w:hAnsi="Garamond"/>
          <w:sz w:val="24"/>
        </w:rPr>
        <w:t>Questa squadratura, oltre alla modifica dei dati errati, ha una particolare modalità di risoluzione indicata più avanti nel paragrafo “Certificazione”.</w:t>
      </w:r>
    </w:p>
    <w:p w14:paraId="37DD1E61" w14:textId="77777777" w:rsidR="00EB6D20" w:rsidRPr="008B100F"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8B100F">
        <w:rPr>
          <w:rFonts w:ascii="Garamond" w:hAnsi="Garamond"/>
          <w:b/>
          <w:bCs/>
          <w:iCs/>
          <w:sz w:val="24"/>
        </w:rPr>
        <w:t xml:space="preserve">SQ9 – Squadratura 9 </w:t>
      </w:r>
    </w:p>
    <w:p w14:paraId="38E33107" w14:textId="77777777" w:rsidR="00EB6D20" w:rsidRPr="008B100F" w:rsidRDefault="00EB6D20" w:rsidP="00EB6D20">
      <w:pPr>
        <w:spacing w:after="0" w:line="360" w:lineRule="auto"/>
        <w:ind w:firstLine="0"/>
        <w:rPr>
          <w:rFonts w:ascii="Garamond" w:hAnsi="Garamond"/>
          <w:bCs/>
          <w:sz w:val="24"/>
        </w:rPr>
      </w:pPr>
      <w:r w:rsidRPr="008B100F">
        <w:rPr>
          <w:rFonts w:ascii="Garamond" w:hAnsi="Garamond"/>
          <w:bCs/>
          <w:sz w:val="24"/>
        </w:rPr>
        <w:t xml:space="preserve">Per ciascuna macrocategoria di personale SICO verifica se, in presenza di valori nella sezione “Risorse per il finanziamento del fondo” della tabella 15, sia stata fornita risposta nella scheda </w:t>
      </w:r>
      <w:r w:rsidRPr="008B100F">
        <w:rPr>
          <w:rFonts w:ascii="Garamond" w:hAnsi="Garamond"/>
          <w:b/>
          <w:bCs/>
          <w:sz w:val="24"/>
        </w:rPr>
        <w:t>SICI</w:t>
      </w:r>
      <w:r w:rsidRPr="008B100F">
        <w:rPr>
          <w:rFonts w:ascii="Garamond" w:hAnsi="Garamond"/>
          <w:bCs/>
          <w:sz w:val="24"/>
        </w:rPr>
        <w:t xml:space="preserve"> ad almeno una delle domande riferite alle </w:t>
      </w:r>
      <w:r w:rsidRPr="008B100F">
        <w:rPr>
          <w:rFonts w:ascii="Garamond" w:hAnsi="Garamond"/>
          <w:b/>
          <w:bCs/>
          <w:sz w:val="24"/>
        </w:rPr>
        <w:t>date</w:t>
      </w:r>
      <w:r>
        <w:rPr>
          <w:rFonts w:ascii="Garamond" w:hAnsi="Garamond"/>
          <w:b/>
          <w:bCs/>
          <w:sz w:val="24"/>
        </w:rPr>
        <w:t xml:space="preserve"> </w:t>
      </w:r>
      <w:r w:rsidRPr="004A22FF">
        <w:rPr>
          <w:rFonts w:ascii="Garamond" w:hAnsi="Garamond"/>
          <w:b/>
          <w:bCs/>
          <w:sz w:val="24"/>
        </w:rPr>
        <w:t>di certificazione</w:t>
      </w:r>
      <w:r w:rsidRPr="008B100F">
        <w:rPr>
          <w:rFonts w:ascii="Garamond" w:hAnsi="Garamond"/>
          <w:bCs/>
          <w:sz w:val="24"/>
        </w:rPr>
        <w:t>:</w:t>
      </w:r>
    </w:p>
    <w:p w14:paraId="7EDC9F73" w14:textId="77777777" w:rsidR="00EB6D20" w:rsidRPr="008B100F" w:rsidRDefault="00EB6D20" w:rsidP="00EB6D20">
      <w:pPr>
        <w:numPr>
          <w:ilvl w:val="0"/>
          <w:numId w:val="34"/>
        </w:numPr>
        <w:spacing w:after="0" w:line="360" w:lineRule="auto"/>
        <w:rPr>
          <w:rFonts w:ascii="Garamond" w:hAnsi="Garamond"/>
          <w:bCs/>
          <w:sz w:val="24"/>
        </w:rPr>
      </w:pPr>
      <w:r>
        <w:rPr>
          <w:rFonts w:ascii="Garamond" w:hAnsi="Garamond"/>
          <w:bCs/>
          <w:sz w:val="24"/>
        </w:rPr>
        <w:t xml:space="preserve">della </w:t>
      </w:r>
      <w:r w:rsidRPr="008B100F">
        <w:rPr>
          <w:rFonts w:ascii="Garamond" w:hAnsi="Garamond"/>
          <w:bCs/>
          <w:sz w:val="24"/>
        </w:rPr>
        <w:t>sola costituzione del fondo (GEN353)</w:t>
      </w:r>
    </w:p>
    <w:p w14:paraId="70DDEAAC" w14:textId="77777777" w:rsidR="00EB6D20" w:rsidRPr="008B100F" w:rsidRDefault="00EB6D20" w:rsidP="00EB6D20">
      <w:pPr>
        <w:numPr>
          <w:ilvl w:val="0"/>
          <w:numId w:val="34"/>
        </w:numPr>
        <w:spacing w:after="0" w:line="360" w:lineRule="auto"/>
        <w:rPr>
          <w:rFonts w:ascii="Garamond" w:hAnsi="Garamond"/>
          <w:bCs/>
          <w:sz w:val="24"/>
        </w:rPr>
      </w:pPr>
      <w:r w:rsidRPr="008B100F">
        <w:rPr>
          <w:rFonts w:ascii="Garamond" w:hAnsi="Garamond"/>
          <w:bCs/>
          <w:sz w:val="24"/>
        </w:rPr>
        <w:t xml:space="preserve">della costituzione del fondo </w:t>
      </w:r>
      <w:r w:rsidRPr="00201DD3">
        <w:rPr>
          <w:rFonts w:ascii="Garamond" w:hAnsi="Garamond"/>
          <w:bCs/>
          <w:sz w:val="24"/>
        </w:rPr>
        <w:t>congiuntamente a quella della contrattazione integrativa</w:t>
      </w:r>
      <w:r>
        <w:rPr>
          <w:rFonts w:ascii="Garamond" w:hAnsi="Garamond"/>
          <w:bCs/>
          <w:sz w:val="24"/>
        </w:rPr>
        <w:t xml:space="preserve"> </w:t>
      </w:r>
      <w:r w:rsidRPr="008B100F">
        <w:rPr>
          <w:rFonts w:ascii="Garamond" w:hAnsi="Garamond"/>
          <w:bCs/>
          <w:sz w:val="24"/>
        </w:rPr>
        <w:t>(GEN355)</w:t>
      </w:r>
    </w:p>
    <w:p w14:paraId="0C80B7E8" w14:textId="77777777" w:rsidR="00EB6D20" w:rsidRPr="008B100F" w:rsidRDefault="00EB6D20" w:rsidP="00EB6D20">
      <w:pPr>
        <w:pStyle w:val="Paragrafoelenco"/>
        <w:numPr>
          <w:ilvl w:val="0"/>
          <w:numId w:val="34"/>
        </w:numPr>
        <w:spacing w:after="0" w:line="360" w:lineRule="auto"/>
        <w:rPr>
          <w:rFonts w:ascii="Garamond" w:hAnsi="Garamond"/>
          <w:bCs/>
          <w:sz w:val="24"/>
        </w:rPr>
      </w:pPr>
      <w:r w:rsidRPr="008B100F">
        <w:rPr>
          <w:rFonts w:ascii="Garamond" w:hAnsi="Garamond"/>
          <w:bCs/>
          <w:sz w:val="24"/>
        </w:rPr>
        <w:t xml:space="preserve">della </w:t>
      </w:r>
      <w:r w:rsidRPr="00201DD3">
        <w:rPr>
          <w:rFonts w:ascii="Garamond" w:hAnsi="Garamond"/>
          <w:bCs/>
          <w:sz w:val="24"/>
        </w:rPr>
        <w:t>sola costituzione del fondo/i specificamente riferita all’anno di rilevazione (GEN196), laddove non è prevista alcuna contrattazione integrativa (es. Dirigenti di prima fascia delle Funzioni centrali).</w:t>
      </w:r>
    </w:p>
    <w:p w14:paraId="411BF6A7" w14:textId="77777777" w:rsidR="00EB6D20" w:rsidRDefault="00EB6D20" w:rsidP="00EB6D20">
      <w:pPr>
        <w:spacing w:after="0" w:line="360" w:lineRule="auto"/>
        <w:ind w:firstLine="0"/>
        <w:rPr>
          <w:rFonts w:ascii="Garamond" w:hAnsi="Garamond"/>
          <w:bCs/>
          <w:sz w:val="24"/>
        </w:rPr>
      </w:pPr>
      <w:r w:rsidRPr="00432F41">
        <w:rPr>
          <w:rFonts w:ascii="Garamond" w:hAnsi="Garamond"/>
          <w:bCs/>
          <w:sz w:val="24"/>
        </w:rPr>
        <w:t>Il controllo viene attivato anche in presenza di una data impostata nella tabella SICI e in assenza di valorizzazione delle voci dei fondi soggetti al controllo.</w:t>
      </w:r>
    </w:p>
    <w:p w14:paraId="68D2476C" w14:textId="77777777" w:rsidR="00EB6D20" w:rsidRPr="00477413"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477413">
        <w:rPr>
          <w:rFonts w:ascii="Garamond" w:hAnsi="Garamond"/>
          <w:b/>
          <w:bCs/>
          <w:iCs/>
          <w:sz w:val="24"/>
        </w:rPr>
        <w:t>SQ</w:t>
      </w:r>
      <w:r>
        <w:rPr>
          <w:rFonts w:ascii="Garamond" w:hAnsi="Garamond"/>
          <w:b/>
          <w:bCs/>
          <w:iCs/>
          <w:sz w:val="24"/>
        </w:rPr>
        <w:t>10</w:t>
      </w:r>
      <w:r w:rsidRPr="00477413">
        <w:rPr>
          <w:rFonts w:ascii="Garamond" w:hAnsi="Garamond"/>
          <w:b/>
          <w:bCs/>
          <w:iCs/>
          <w:sz w:val="24"/>
        </w:rPr>
        <w:t xml:space="preserve"> – Squadratura </w:t>
      </w:r>
      <w:r>
        <w:rPr>
          <w:rFonts w:ascii="Garamond" w:hAnsi="Garamond"/>
          <w:b/>
          <w:bCs/>
          <w:iCs/>
          <w:sz w:val="24"/>
        </w:rPr>
        <w:t>10 (nuova)</w:t>
      </w:r>
    </w:p>
    <w:p w14:paraId="660AE382" w14:textId="77777777" w:rsidR="00EB6D20" w:rsidRDefault="00EB6D20" w:rsidP="00EB6D20">
      <w:pPr>
        <w:spacing w:after="0" w:line="360" w:lineRule="auto"/>
        <w:ind w:firstLine="0"/>
        <w:rPr>
          <w:rFonts w:ascii="Garamond" w:hAnsi="Garamond"/>
          <w:bCs/>
          <w:sz w:val="24"/>
        </w:rPr>
      </w:pPr>
      <w:r>
        <w:rPr>
          <w:rFonts w:ascii="Garamond" w:hAnsi="Garamond"/>
          <w:bCs/>
          <w:sz w:val="24"/>
        </w:rPr>
        <w:t xml:space="preserve">Per i modelli delle Istituzioni che hanno la tabella 1E, </w:t>
      </w:r>
      <w:r w:rsidRPr="008A6DF0">
        <w:rPr>
          <w:rFonts w:ascii="Garamond" w:hAnsi="Garamond"/>
          <w:bCs/>
          <w:sz w:val="24"/>
        </w:rPr>
        <w:t xml:space="preserve">SICO verifica, per ciascuna qualifica/profilo/genere delle </w:t>
      </w:r>
      <w:r>
        <w:rPr>
          <w:rFonts w:ascii="Garamond" w:hAnsi="Garamond"/>
          <w:bCs/>
          <w:sz w:val="24"/>
        </w:rPr>
        <w:t xml:space="preserve">categorie di personale </w:t>
      </w:r>
      <w:r w:rsidRPr="008A6DF0">
        <w:rPr>
          <w:rFonts w:ascii="Garamond" w:hAnsi="Garamond"/>
          <w:bCs/>
          <w:sz w:val="24"/>
        </w:rPr>
        <w:t xml:space="preserve">interessate, che </w:t>
      </w:r>
      <w:r>
        <w:rPr>
          <w:rFonts w:ascii="Garamond" w:hAnsi="Garamond"/>
          <w:bCs/>
          <w:sz w:val="24"/>
        </w:rPr>
        <w:t>le</w:t>
      </w:r>
      <w:r w:rsidRPr="008A6DF0">
        <w:rPr>
          <w:rFonts w:ascii="Garamond" w:hAnsi="Garamond"/>
          <w:bCs/>
          <w:sz w:val="24"/>
        </w:rPr>
        <w:t xml:space="preserve"> unità in servizio al 31.12 nella </w:t>
      </w:r>
      <w:r w:rsidRPr="000055BF">
        <w:rPr>
          <w:rFonts w:ascii="Garamond" w:hAnsi="Garamond"/>
          <w:bCs/>
          <w:sz w:val="24"/>
        </w:rPr>
        <w:t>tabella 1</w:t>
      </w:r>
      <w:r w:rsidRPr="008A6DF0">
        <w:rPr>
          <w:rFonts w:ascii="Garamond" w:hAnsi="Garamond"/>
          <w:bCs/>
          <w:sz w:val="24"/>
        </w:rPr>
        <w:t xml:space="preserve"> corrisponda</w:t>
      </w:r>
      <w:r>
        <w:rPr>
          <w:rFonts w:ascii="Garamond" w:hAnsi="Garamond"/>
          <w:bCs/>
          <w:sz w:val="24"/>
        </w:rPr>
        <w:t>no</w:t>
      </w:r>
      <w:r w:rsidRPr="008A6DF0">
        <w:rPr>
          <w:rFonts w:ascii="Garamond" w:hAnsi="Garamond"/>
          <w:bCs/>
          <w:sz w:val="24"/>
        </w:rPr>
        <w:t xml:space="preserve"> a quelle </w:t>
      </w:r>
      <w:r>
        <w:rPr>
          <w:rFonts w:ascii="Garamond" w:hAnsi="Garamond"/>
          <w:bCs/>
          <w:sz w:val="24"/>
        </w:rPr>
        <w:t xml:space="preserve">comunicate nella tabella 1E </w:t>
      </w:r>
      <w:r w:rsidRPr="008A6DF0">
        <w:rPr>
          <w:rFonts w:ascii="Garamond" w:hAnsi="Garamond"/>
          <w:bCs/>
          <w:sz w:val="24"/>
        </w:rPr>
        <w:t>ne</w:t>
      </w:r>
      <w:r>
        <w:rPr>
          <w:rFonts w:ascii="Garamond" w:hAnsi="Garamond"/>
          <w:bCs/>
          <w:sz w:val="24"/>
        </w:rPr>
        <w:t>i vari differenziali stipendiali / economici di professionalità /</w:t>
      </w:r>
      <w:r w:rsidRPr="008A6DF0">
        <w:rPr>
          <w:rFonts w:ascii="Garamond" w:hAnsi="Garamond"/>
          <w:bCs/>
          <w:sz w:val="24"/>
        </w:rPr>
        <w:t xml:space="preserve"> </w:t>
      </w:r>
      <w:r w:rsidRPr="000055BF">
        <w:rPr>
          <w:rFonts w:ascii="Garamond" w:hAnsi="Garamond"/>
          <w:bCs/>
          <w:sz w:val="24"/>
        </w:rPr>
        <w:t>posizioni stipendiali</w:t>
      </w:r>
      <w:r>
        <w:rPr>
          <w:rFonts w:ascii="Garamond" w:hAnsi="Garamond"/>
          <w:bCs/>
          <w:sz w:val="24"/>
        </w:rPr>
        <w:t xml:space="preserve"> </w:t>
      </w:r>
      <w:r w:rsidRPr="000055BF">
        <w:rPr>
          <w:rFonts w:ascii="Garamond" w:hAnsi="Garamond"/>
          <w:bCs/>
          <w:sz w:val="24"/>
        </w:rPr>
        <w:t>/</w:t>
      </w:r>
      <w:r>
        <w:rPr>
          <w:rFonts w:ascii="Garamond" w:hAnsi="Garamond"/>
          <w:bCs/>
          <w:sz w:val="24"/>
        </w:rPr>
        <w:t xml:space="preserve"> </w:t>
      </w:r>
      <w:r w:rsidRPr="000055BF">
        <w:rPr>
          <w:rFonts w:ascii="Garamond" w:hAnsi="Garamond"/>
          <w:bCs/>
          <w:sz w:val="24"/>
        </w:rPr>
        <w:t>fasce retributive</w:t>
      </w:r>
      <w:r w:rsidRPr="008A6DF0">
        <w:rPr>
          <w:rFonts w:ascii="Garamond" w:hAnsi="Garamond"/>
          <w:bCs/>
          <w:sz w:val="24"/>
        </w:rPr>
        <w:t xml:space="preserve"> </w:t>
      </w:r>
      <w:r>
        <w:rPr>
          <w:rFonts w:ascii="Garamond" w:hAnsi="Garamond"/>
          <w:bCs/>
          <w:sz w:val="24"/>
        </w:rPr>
        <w:t>e viceversa.</w:t>
      </w:r>
    </w:p>
    <w:p w14:paraId="4AC6D3EF" w14:textId="77777777" w:rsidR="00EB6D20" w:rsidRPr="00272F4B" w:rsidRDefault="00EB6D20" w:rsidP="00EB6D20">
      <w:pPr>
        <w:spacing w:after="0" w:line="360" w:lineRule="auto"/>
        <w:ind w:firstLine="0"/>
        <w:rPr>
          <w:rFonts w:ascii="Garamond" w:hAnsi="Garamond"/>
          <w:bCs/>
          <w:sz w:val="24"/>
        </w:rPr>
      </w:pPr>
    </w:p>
    <w:p w14:paraId="48BD4C45" w14:textId="77777777" w:rsidR="00EB6D20" w:rsidRPr="00FB0C0C" w:rsidRDefault="00EB6D20" w:rsidP="00EB6D20">
      <w:pPr>
        <w:pStyle w:val="Titolo3"/>
        <w:rPr>
          <w:sz w:val="28"/>
          <w:szCs w:val="28"/>
        </w:rPr>
      </w:pPr>
      <w:bookmarkStart w:id="79" w:name="_Toc5202362"/>
      <w:bookmarkStart w:id="80" w:name="_Toc7166466"/>
      <w:bookmarkStart w:id="81" w:name="_Toc167394232"/>
      <w:bookmarkStart w:id="82" w:name="_Toc169797049"/>
      <w:r w:rsidRPr="007E2129">
        <w:rPr>
          <w:sz w:val="28"/>
          <w:szCs w:val="28"/>
        </w:rPr>
        <w:t>I</w:t>
      </w:r>
      <w:r w:rsidRPr="007E2129">
        <w:t>ncongruenze</w:t>
      </w:r>
      <w:bookmarkEnd w:id="79"/>
      <w:bookmarkEnd w:id="80"/>
      <w:bookmarkEnd w:id="81"/>
      <w:bookmarkEnd w:id="82"/>
    </w:p>
    <w:p w14:paraId="2123C1BE" w14:textId="77777777" w:rsidR="00EB6D20" w:rsidRPr="00477413" w:rsidRDefault="00EB6D20" w:rsidP="00EB6D20">
      <w:pPr>
        <w:spacing w:after="0" w:line="360" w:lineRule="auto"/>
        <w:ind w:firstLine="0"/>
        <w:rPr>
          <w:rFonts w:ascii="Garamond" w:hAnsi="Garamond"/>
          <w:b/>
          <w:bCs/>
          <w:sz w:val="24"/>
        </w:rPr>
      </w:pPr>
      <w:r w:rsidRPr="00477413">
        <w:rPr>
          <w:rFonts w:ascii="Garamond" w:hAnsi="Garamond"/>
          <w:b/>
          <w:bCs/>
          <w:sz w:val="24"/>
        </w:rPr>
        <w:t>Le incongruenze devono essere rimosse o giustificate.</w:t>
      </w:r>
    </w:p>
    <w:p w14:paraId="73CC6538" w14:textId="77777777" w:rsidR="00EB6D20" w:rsidRDefault="00EB6D20" w:rsidP="00EB6D20">
      <w:pPr>
        <w:spacing w:line="360" w:lineRule="auto"/>
        <w:ind w:firstLine="0"/>
        <w:rPr>
          <w:rFonts w:ascii="Garamond" w:hAnsi="Garamond"/>
          <w:sz w:val="24"/>
        </w:rPr>
      </w:pPr>
      <w:r>
        <w:rPr>
          <w:rFonts w:ascii="Garamond" w:hAnsi="Garamond"/>
          <w:sz w:val="24"/>
        </w:rPr>
        <w:t>Di seguito la descrizione del calcolo di ciascuna incongruenza.</w:t>
      </w:r>
    </w:p>
    <w:p w14:paraId="03541553" w14:textId="77777777" w:rsidR="00EB6D20" w:rsidRPr="00585422"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585422">
        <w:rPr>
          <w:rFonts w:ascii="Garamond" w:hAnsi="Garamond"/>
          <w:b/>
          <w:bCs/>
          <w:iCs/>
          <w:sz w:val="24"/>
        </w:rPr>
        <w:t>IN1 - Incongruenza 1</w:t>
      </w:r>
      <w:r>
        <w:rPr>
          <w:rFonts w:ascii="Garamond" w:hAnsi="Garamond"/>
          <w:b/>
          <w:bCs/>
          <w:iCs/>
          <w:sz w:val="24"/>
        </w:rPr>
        <w:t xml:space="preserve"> (modificata)</w:t>
      </w:r>
    </w:p>
    <w:p w14:paraId="4BC2CDEB" w14:textId="77777777" w:rsidR="00EB6D20" w:rsidRPr="000055BF" w:rsidRDefault="00EB6D20" w:rsidP="00EB6D20">
      <w:pPr>
        <w:spacing w:after="0" w:line="360" w:lineRule="auto"/>
        <w:ind w:firstLine="0"/>
        <w:rPr>
          <w:rFonts w:ascii="Garamond" w:hAnsi="Garamond"/>
          <w:b/>
          <w:bCs/>
          <w:sz w:val="24"/>
        </w:rPr>
      </w:pPr>
      <w:r w:rsidRPr="000055BF">
        <w:rPr>
          <w:rFonts w:ascii="Garamond" w:hAnsi="Garamond"/>
          <w:b/>
          <w:bCs/>
          <w:sz w:val="24"/>
        </w:rPr>
        <w:t xml:space="preserve">Il sistema controlla se, in presenza di dati nella </w:t>
      </w:r>
      <w:r w:rsidRPr="003421DE">
        <w:rPr>
          <w:rFonts w:ascii="Garamond" w:hAnsi="Garamond"/>
          <w:b/>
          <w:bCs/>
          <w:sz w:val="24"/>
        </w:rPr>
        <w:t xml:space="preserve">Scheda informativa 1 </w:t>
      </w:r>
      <w:r w:rsidRPr="000055BF">
        <w:rPr>
          <w:rFonts w:ascii="Garamond" w:hAnsi="Garamond"/>
          <w:b/>
          <w:bCs/>
          <w:sz w:val="24"/>
        </w:rPr>
        <w:t xml:space="preserve">relativi al numero delle collaborazioni professionali, degli incarichi e dei contratti per prestazioni professionali obbligatorie, </w:t>
      </w:r>
      <w:r w:rsidRPr="003421DE">
        <w:rPr>
          <w:rFonts w:ascii="Garamond" w:hAnsi="Garamond"/>
          <w:b/>
          <w:bCs/>
          <w:sz w:val="24"/>
        </w:rPr>
        <w:t>sia valorizzata</w:t>
      </w:r>
      <w:r w:rsidRPr="000055BF">
        <w:rPr>
          <w:rFonts w:ascii="Garamond" w:hAnsi="Garamond"/>
          <w:b/>
          <w:bCs/>
          <w:sz w:val="24"/>
        </w:rPr>
        <w:t xml:space="preserve"> la relativa voce di spesa nella </w:t>
      </w:r>
      <w:r w:rsidRPr="003421DE">
        <w:rPr>
          <w:rFonts w:ascii="Garamond" w:hAnsi="Garamond"/>
          <w:b/>
          <w:bCs/>
          <w:sz w:val="24"/>
        </w:rPr>
        <w:t>tabella 14</w:t>
      </w:r>
      <w:r w:rsidRPr="000055BF">
        <w:rPr>
          <w:rFonts w:ascii="Garamond" w:hAnsi="Garamond"/>
          <w:b/>
          <w:bCs/>
          <w:sz w:val="24"/>
        </w:rPr>
        <w:t>:</w:t>
      </w:r>
    </w:p>
    <w:p w14:paraId="0B629621" w14:textId="77777777" w:rsidR="00EB6D20" w:rsidRPr="00760BE5" w:rsidRDefault="00EB6D20" w:rsidP="00EB6D20">
      <w:pPr>
        <w:numPr>
          <w:ilvl w:val="0"/>
          <w:numId w:val="35"/>
        </w:numPr>
        <w:spacing w:after="0" w:line="360" w:lineRule="auto"/>
        <w:rPr>
          <w:rFonts w:ascii="Garamond" w:hAnsi="Garamond"/>
          <w:i/>
          <w:sz w:val="24"/>
        </w:rPr>
      </w:pPr>
      <w:r w:rsidRPr="00760BE5">
        <w:rPr>
          <w:rFonts w:ascii="Garamond" w:hAnsi="Garamond"/>
          <w:i/>
          <w:sz w:val="24"/>
        </w:rPr>
        <w:lastRenderedPageBreak/>
        <w:t>se è presente il dato relativo al numero delle collaborazioni professionali deve essere valorizzata la corrispondente voce di spesa (cod. L111) nella tabella 14 e viceversa;</w:t>
      </w:r>
    </w:p>
    <w:p w14:paraId="60262DBA" w14:textId="77777777" w:rsidR="00EB6D20" w:rsidRPr="00477413" w:rsidRDefault="00EB6D20" w:rsidP="00EB6D20">
      <w:pPr>
        <w:numPr>
          <w:ilvl w:val="0"/>
          <w:numId w:val="35"/>
        </w:numPr>
        <w:spacing w:after="0" w:line="360" w:lineRule="auto"/>
        <w:rPr>
          <w:rFonts w:ascii="Garamond" w:hAnsi="Garamond"/>
          <w:i/>
          <w:sz w:val="24"/>
        </w:rPr>
      </w:pPr>
      <w:r w:rsidRPr="00760BE5">
        <w:rPr>
          <w:rFonts w:ascii="Garamond" w:hAnsi="Garamond"/>
          <w:i/>
          <w:sz w:val="24"/>
        </w:rPr>
        <w:t>se è presente il dato relativo al numero degli incarichi di studio/ricerca e consulenza deve essere valorizzata la corrispondente voce di spesa (cod. L112)</w:t>
      </w:r>
      <w:r w:rsidRPr="00477413">
        <w:rPr>
          <w:rFonts w:ascii="Garamond" w:hAnsi="Garamond"/>
          <w:i/>
          <w:sz w:val="24"/>
        </w:rPr>
        <w:t xml:space="preserve"> nella tabella 14 e viceversa;</w:t>
      </w:r>
    </w:p>
    <w:p w14:paraId="33B52C30" w14:textId="77777777" w:rsidR="00EB6D20" w:rsidRDefault="00EB6D20" w:rsidP="00EB6D20">
      <w:pPr>
        <w:numPr>
          <w:ilvl w:val="0"/>
          <w:numId w:val="35"/>
        </w:numPr>
        <w:spacing w:after="0" w:line="360" w:lineRule="auto"/>
        <w:rPr>
          <w:rFonts w:ascii="Garamond" w:hAnsi="Garamond"/>
          <w:i/>
          <w:sz w:val="24"/>
        </w:rPr>
      </w:pPr>
      <w:r w:rsidRPr="00477413">
        <w:rPr>
          <w:rFonts w:ascii="Garamond" w:hAnsi="Garamond"/>
          <w:i/>
          <w:sz w:val="24"/>
        </w:rPr>
        <w:t>se è presente il dato relativo al numero dei contratti per prestazioni professionali consistenti nella resa di servizi o adempimenti obbligatori per legge deve essere valorizzata la corrispondente voce di spesa (cod. L115) nella tabella 14 e viceversa.</w:t>
      </w:r>
    </w:p>
    <w:p w14:paraId="486CEB54" w14:textId="77777777" w:rsidR="00EB6D20" w:rsidRPr="00347255" w:rsidRDefault="00EB6D20" w:rsidP="00EB6D20">
      <w:pPr>
        <w:spacing w:after="0" w:line="360" w:lineRule="auto"/>
        <w:ind w:firstLine="0"/>
        <w:rPr>
          <w:rFonts w:ascii="Garamond" w:hAnsi="Garamond"/>
          <w:sz w:val="24"/>
        </w:rPr>
      </w:pPr>
      <w:r w:rsidRPr="000055BF">
        <w:rPr>
          <w:rFonts w:ascii="Garamond" w:hAnsi="Garamond"/>
          <w:sz w:val="24"/>
        </w:rPr>
        <w:t xml:space="preserve">Controlla </w:t>
      </w:r>
      <w:r w:rsidRPr="007E2129">
        <w:rPr>
          <w:rFonts w:ascii="Garamond" w:hAnsi="Garamond"/>
          <w:sz w:val="24"/>
        </w:rPr>
        <w:t>inoltre che</w:t>
      </w:r>
      <w:r w:rsidRPr="000055BF">
        <w:rPr>
          <w:rFonts w:ascii="Garamond" w:hAnsi="Garamond"/>
          <w:sz w:val="24"/>
        </w:rPr>
        <w:t xml:space="preserve"> il valore determinato dal rapporto tra le voci di spesa valorizzate nella tabella 14 riferite al costo sostenuto per collaborazioni professionali, incarichi di studio/ricerca e consulenza e prestazioni professionali consistenti nella resa di servizi o adempimenti obbligatori per legge e il numero dei contratti corrispondenti indicati nella scheda informativa 1 </w:t>
      </w:r>
      <w:r w:rsidRPr="000055BF">
        <w:rPr>
          <w:rFonts w:ascii="Garamond" w:hAnsi="Garamond"/>
          <w:b/>
          <w:bCs/>
          <w:sz w:val="24"/>
        </w:rPr>
        <w:t>sia compreso</w:t>
      </w:r>
      <w:r w:rsidRPr="007E2129">
        <w:rPr>
          <w:rFonts w:ascii="Garamond" w:hAnsi="Garamond"/>
          <w:sz w:val="24"/>
        </w:rPr>
        <w:t xml:space="preserve"> tra </w:t>
      </w:r>
      <w:r>
        <w:rPr>
          <w:rFonts w:ascii="Garamond" w:hAnsi="Garamond"/>
          <w:sz w:val="24"/>
        </w:rPr>
        <w:t>un</w:t>
      </w:r>
      <w:r w:rsidRPr="007E2129">
        <w:rPr>
          <w:rFonts w:ascii="Garamond" w:hAnsi="Garamond"/>
          <w:sz w:val="24"/>
        </w:rPr>
        <w:t xml:space="preserve"> valore minimo</w:t>
      </w:r>
      <w:r>
        <w:rPr>
          <w:rFonts w:ascii="Garamond" w:hAnsi="Garamond"/>
          <w:sz w:val="24"/>
        </w:rPr>
        <w:t xml:space="preserve"> e massimo, posti convenzionalmente</w:t>
      </w:r>
      <w:r w:rsidRPr="007E2129">
        <w:rPr>
          <w:rFonts w:ascii="Garamond" w:hAnsi="Garamond"/>
          <w:sz w:val="24"/>
        </w:rPr>
        <w:t xml:space="preserve"> pari ad</w:t>
      </w:r>
      <w:r>
        <w:rPr>
          <w:rFonts w:ascii="Garamond" w:hAnsi="Garamond"/>
          <w:sz w:val="24"/>
        </w:rPr>
        <w:t xml:space="preserve"> </w:t>
      </w:r>
      <w:r w:rsidRPr="007E2129">
        <w:rPr>
          <w:rFonts w:ascii="Garamond" w:hAnsi="Garamond"/>
          <w:sz w:val="24"/>
        </w:rPr>
        <w:t>150</w:t>
      </w:r>
      <w:r>
        <w:rPr>
          <w:rFonts w:ascii="Garamond" w:hAnsi="Garamond"/>
          <w:sz w:val="24"/>
        </w:rPr>
        <w:t>€ e</w:t>
      </w:r>
      <w:r w:rsidRPr="007E2129">
        <w:rPr>
          <w:rFonts w:ascii="Garamond" w:hAnsi="Garamond"/>
          <w:sz w:val="24"/>
        </w:rPr>
        <w:t>-150.000</w:t>
      </w:r>
      <w:r>
        <w:rPr>
          <w:rFonts w:ascii="Garamond" w:hAnsi="Garamond"/>
          <w:sz w:val="24"/>
        </w:rPr>
        <w:t>€.</w:t>
      </w:r>
    </w:p>
    <w:p w14:paraId="158CD0B5" w14:textId="77777777" w:rsidR="00EB6D20" w:rsidRPr="00477413"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477413">
        <w:rPr>
          <w:rFonts w:ascii="Garamond" w:hAnsi="Garamond"/>
          <w:b/>
          <w:bCs/>
          <w:iCs/>
          <w:sz w:val="24"/>
        </w:rPr>
        <w:t>IN2 - Incongruenza 2</w:t>
      </w:r>
    </w:p>
    <w:p w14:paraId="562F6567" w14:textId="77777777" w:rsidR="00EB6D20" w:rsidRPr="00477413" w:rsidRDefault="00EB6D20" w:rsidP="00EB6D20">
      <w:pPr>
        <w:spacing w:after="0" w:line="360" w:lineRule="auto"/>
        <w:ind w:firstLine="0"/>
        <w:rPr>
          <w:rFonts w:ascii="Garamond" w:hAnsi="Garamond"/>
          <w:sz w:val="24"/>
        </w:rPr>
      </w:pPr>
      <w:r w:rsidRPr="00477413">
        <w:rPr>
          <w:rFonts w:ascii="Garamond" w:hAnsi="Garamond"/>
          <w:sz w:val="24"/>
        </w:rPr>
        <w:t xml:space="preserve">Il sistema verifica per ciascuna qualifica che lo </w:t>
      </w:r>
      <w:r w:rsidRPr="00477413">
        <w:rPr>
          <w:rFonts w:ascii="Garamond" w:hAnsi="Garamond"/>
          <w:b/>
          <w:sz w:val="24"/>
        </w:rPr>
        <w:t>scostamento</w:t>
      </w:r>
      <w:r w:rsidRPr="00477413">
        <w:rPr>
          <w:rFonts w:ascii="Garamond" w:hAnsi="Garamond"/>
          <w:sz w:val="24"/>
        </w:rPr>
        <w:t xml:space="preserve"> (SC) tra il </w:t>
      </w:r>
      <w:r w:rsidRPr="00477413">
        <w:rPr>
          <w:rFonts w:ascii="Garamond" w:hAnsi="Garamond"/>
          <w:b/>
          <w:sz w:val="24"/>
        </w:rPr>
        <w:t>valore medio annuo</w:t>
      </w:r>
      <w:r w:rsidRPr="00477413">
        <w:rPr>
          <w:rFonts w:ascii="Garamond" w:hAnsi="Garamond"/>
          <w:sz w:val="24"/>
        </w:rPr>
        <w:t xml:space="preserve"> (VM) della spesa per stipendio rilevata in </w:t>
      </w:r>
      <w:r w:rsidRPr="00477413">
        <w:rPr>
          <w:rFonts w:ascii="Garamond" w:hAnsi="Garamond"/>
          <w:b/>
          <w:sz w:val="24"/>
        </w:rPr>
        <w:t>tabella 12</w:t>
      </w:r>
      <w:r w:rsidRPr="00477413">
        <w:rPr>
          <w:rFonts w:ascii="Garamond" w:hAnsi="Garamond"/>
          <w:sz w:val="24"/>
        </w:rPr>
        <w:t xml:space="preserve"> e </w:t>
      </w:r>
      <w:r w:rsidRPr="00477413">
        <w:rPr>
          <w:rFonts w:ascii="Garamond" w:hAnsi="Garamond"/>
          <w:b/>
          <w:sz w:val="24"/>
        </w:rPr>
        <w:t>l’importo unitario</w:t>
      </w:r>
      <w:r w:rsidRPr="00477413">
        <w:rPr>
          <w:rFonts w:ascii="Garamond" w:hAnsi="Garamond"/>
          <w:sz w:val="24"/>
        </w:rPr>
        <w:t xml:space="preserve"> (IU) dello stipendio previsto dalle norme o dai CCNL vigenti nel singolo comparto, </w:t>
      </w:r>
      <w:r w:rsidRPr="00477413">
        <w:rPr>
          <w:rFonts w:ascii="Garamond" w:hAnsi="Garamond"/>
          <w:b/>
          <w:sz w:val="24"/>
        </w:rPr>
        <w:t>non superi</w:t>
      </w:r>
      <w:r w:rsidRPr="00477413">
        <w:rPr>
          <w:rFonts w:ascii="Garamond" w:hAnsi="Garamond"/>
          <w:sz w:val="24"/>
        </w:rPr>
        <w:t xml:space="preserve"> il valore</w:t>
      </w:r>
      <w:r w:rsidRPr="00477413">
        <w:rPr>
          <w:rFonts w:ascii="Garamond" w:hAnsi="Garamond"/>
          <w:b/>
          <w:sz w:val="24"/>
        </w:rPr>
        <w:t xml:space="preserve"> </w:t>
      </w:r>
      <w:r w:rsidRPr="00477413">
        <w:rPr>
          <w:rFonts w:ascii="Garamond" w:hAnsi="Garamond"/>
          <w:sz w:val="24"/>
        </w:rPr>
        <w:t>percentuale</w:t>
      </w:r>
      <w:r w:rsidRPr="00477413">
        <w:rPr>
          <w:rFonts w:ascii="Garamond" w:hAnsi="Garamond"/>
          <w:b/>
          <w:sz w:val="24"/>
        </w:rPr>
        <w:t xml:space="preserve"> </w:t>
      </w:r>
      <w:r w:rsidRPr="00477413">
        <w:rPr>
          <w:rFonts w:ascii="Garamond" w:hAnsi="Garamond"/>
          <w:sz w:val="24"/>
        </w:rPr>
        <w:t xml:space="preserve">consentito </w:t>
      </w:r>
      <w:r w:rsidRPr="004F79A1">
        <w:rPr>
          <w:rFonts w:ascii="Garamond" w:hAnsi="Garamond"/>
          <w:b/>
          <w:sz w:val="24"/>
        </w:rPr>
        <w:t xml:space="preserve">(+/- </w:t>
      </w:r>
      <w:r w:rsidRPr="006237EC">
        <w:rPr>
          <w:rFonts w:ascii="Garamond" w:hAnsi="Garamond"/>
          <w:b/>
          <w:sz w:val="24"/>
        </w:rPr>
        <w:t>2%)</w:t>
      </w:r>
      <w:r w:rsidRPr="006237EC">
        <w:rPr>
          <w:rFonts w:ascii="Garamond" w:hAnsi="Garamond"/>
          <w:sz w:val="24"/>
        </w:rPr>
        <w:t>.</w:t>
      </w:r>
    </w:p>
    <w:p w14:paraId="7351FC5A" w14:textId="77777777" w:rsidR="00EB6D20" w:rsidRPr="00477413" w:rsidRDefault="00EB6D20" w:rsidP="00EB6D20">
      <w:pPr>
        <w:spacing w:after="0" w:line="360" w:lineRule="auto"/>
        <w:ind w:firstLine="0"/>
        <w:rPr>
          <w:rFonts w:ascii="Garamond" w:hAnsi="Garamond"/>
          <w:sz w:val="24"/>
        </w:rPr>
      </w:pPr>
      <w:r w:rsidRPr="00477413">
        <w:rPr>
          <w:rFonts w:ascii="Garamond" w:hAnsi="Garamond"/>
          <w:sz w:val="24"/>
        </w:rPr>
        <w:t>Il valore medio (VM) è calcolato automaticamente dal sistema:</w:t>
      </w:r>
    </w:p>
    <w:p w14:paraId="2B4B0407" w14:textId="77777777" w:rsidR="00EB6D20" w:rsidRPr="00477413" w:rsidRDefault="00EB6D20" w:rsidP="00EB6D20">
      <w:pPr>
        <w:spacing w:after="0" w:line="360" w:lineRule="auto"/>
        <w:ind w:firstLine="0"/>
        <w:rPr>
          <w:rFonts w:ascii="Garamond" w:hAnsi="Garamond"/>
          <w:sz w:val="24"/>
        </w:rPr>
      </w:pPr>
      <w:r w:rsidRPr="00477413">
        <w:rPr>
          <w:rFonts w:ascii="Garamond" w:hAnsi="Garamond"/>
          <w:b/>
          <w:sz w:val="24"/>
        </w:rPr>
        <w:t>VM</w:t>
      </w:r>
      <w:r w:rsidRPr="00477413">
        <w:rPr>
          <w:rFonts w:ascii="Garamond" w:hAnsi="Garamond"/>
          <w:sz w:val="24"/>
        </w:rPr>
        <w:t xml:space="preserve"> = Totale della spesa per stipendio rilevato in tabella 12/ (numero delle </w:t>
      </w:r>
      <w:r w:rsidRPr="00477413">
        <w:rPr>
          <w:rFonts w:ascii="Garamond" w:hAnsi="Garamond"/>
          <w:b/>
          <w:sz w:val="24"/>
        </w:rPr>
        <w:t>mensilità</w:t>
      </w:r>
      <w:r w:rsidRPr="00477413">
        <w:rPr>
          <w:rFonts w:ascii="Garamond" w:hAnsi="Garamond"/>
          <w:sz w:val="24"/>
        </w:rPr>
        <w:t>/12)</w:t>
      </w:r>
    </w:p>
    <w:p w14:paraId="77E659C8" w14:textId="77777777" w:rsidR="00EB6D20" w:rsidRPr="00477413" w:rsidRDefault="00EB6D20" w:rsidP="00EB6D20">
      <w:pPr>
        <w:spacing w:after="0" w:line="360" w:lineRule="auto"/>
        <w:ind w:firstLine="0"/>
        <w:rPr>
          <w:rFonts w:ascii="Garamond" w:hAnsi="Garamond"/>
          <w:sz w:val="24"/>
        </w:rPr>
      </w:pPr>
      <w:r w:rsidRPr="00477413">
        <w:rPr>
          <w:rFonts w:ascii="Garamond" w:hAnsi="Garamond"/>
          <w:b/>
          <w:sz w:val="24"/>
        </w:rPr>
        <w:t>SC</w:t>
      </w:r>
      <w:r w:rsidRPr="00477413">
        <w:rPr>
          <w:rFonts w:ascii="Garamond" w:hAnsi="Garamond"/>
          <w:sz w:val="24"/>
        </w:rPr>
        <w:t xml:space="preserve"> = Lo scostamento percentuale consentito dal sistema è pari a +/- 2% (dell’importo unitario).</w:t>
      </w:r>
    </w:p>
    <w:p w14:paraId="5B0F344F" w14:textId="77777777" w:rsidR="00EB6D20" w:rsidRPr="00477413" w:rsidRDefault="00EB6D20" w:rsidP="00EB6D20">
      <w:pPr>
        <w:spacing w:after="0" w:line="360" w:lineRule="auto"/>
        <w:ind w:firstLine="0"/>
        <w:rPr>
          <w:rFonts w:ascii="Garamond" w:hAnsi="Garamond"/>
          <w:sz w:val="24"/>
        </w:rPr>
      </w:pPr>
      <w:r w:rsidRPr="00477413">
        <w:rPr>
          <w:rFonts w:ascii="Garamond" w:hAnsi="Garamond"/>
          <w:sz w:val="24"/>
        </w:rPr>
        <w:t>L’algoritmo di controllo è il seguente: IU</w:t>
      </w:r>
      <w:r>
        <w:rPr>
          <w:rFonts w:ascii="Garamond" w:hAnsi="Garamond"/>
          <w:sz w:val="24"/>
        </w:rPr>
        <w:t xml:space="preserve"> x</w:t>
      </w:r>
      <w:r w:rsidRPr="00477413">
        <w:rPr>
          <w:rFonts w:ascii="Garamond" w:hAnsi="Garamond"/>
          <w:sz w:val="24"/>
        </w:rPr>
        <w:t xml:space="preserve"> (1 – SC) &lt;= VM &lt;= IU </w:t>
      </w:r>
      <w:r>
        <w:rPr>
          <w:rFonts w:ascii="Garamond" w:hAnsi="Garamond"/>
          <w:sz w:val="24"/>
        </w:rPr>
        <w:t xml:space="preserve">x </w:t>
      </w:r>
      <w:r w:rsidRPr="00477413">
        <w:rPr>
          <w:rFonts w:ascii="Garamond" w:hAnsi="Garamond"/>
          <w:sz w:val="24"/>
        </w:rPr>
        <w:t>(1 + SC)</w:t>
      </w:r>
    </w:p>
    <w:p w14:paraId="71568ED7" w14:textId="77777777" w:rsidR="00EB6D20" w:rsidRPr="004F79A1"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4F79A1">
        <w:rPr>
          <w:rFonts w:ascii="Garamond" w:hAnsi="Garamond"/>
          <w:b/>
          <w:bCs/>
          <w:iCs/>
          <w:sz w:val="24"/>
        </w:rPr>
        <w:t xml:space="preserve">IN3 - Incongruenza 3 </w:t>
      </w:r>
    </w:p>
    <w:p w14:paraId="20B2CDA3" w14:textId="77777777" w:rsidR="00EB6D20" w:rsidRDefault="00EB6D20" w:rsidP="00EB6D20">
      <w:pPr>
        <w:spacing w:after="0" w:line="360" w:lineRule="auto"/>
        <w:ind w:firstLine="0"/>
        <w:rPr>
          <w:rFonts w:ascii="Garamond" w:hAnsi="Garamond"/>
          <w:bCs/>
          <w:sz w:val="24"/>
        </w:rPr>
      </w:pPr>
      <w:r w:rsidRPr="00201DD3">
        <w:rPr>
          <w:rFonts w:ascii="Garamond" w:hAnsi="Garamond"/>
          <w:sz w:val="24"/>
        </w:rPr>
        <w:t xml:space="preserve">Il controllo verifica, distintamente per macrocategoria, la contemporanea presenza </w:t>
      </w:r>
      <w:r w:rsidRPr="00201DD3">
        <w:rPr>
          <w:rFonts w:ascii="Garamond" w:hAnsi="Garamond"/>
          <w:bCs/>
          <w:sz w:val="24"/>
        </w:rPr>
        <w:t>e coerenza</w:t>
      </w:r>
      <w:r w:rsidRPr="00201DD3">
        <w:rPr>
          <w:rFonts w:ascii="Garamond" w:hAnsi="Garamond"/>
          <w:sz w:val="24"/>
        </w:rPr>
        <w:t xml:space="preserve"> delle spese per retribuzione di posizione o incarico presenti in </w:t>
      </w:r>
      <w:r w:rsidRPr="00201DD3">
        <w:rPr>
          <w:rFonts w:ascii="Garamond" w:hAnsi="Garamond"/>
          <w:b/>
          <w:sz w:val="24"/>
        </w:rPr>
        <w:t>tabella 13</w:t>
      </w:r>
      <w:r w:rsidRPr="00201DD3">
        <w:rPr>
          <w:rFonts w:ascii="Garamond" w:hAnsi="Garamond"/>
          <w:sz w:val="24"/>
        </w:rPr>
        <w:t>, con le evidenze delle medesime voci come esposte nella sezione degli impieghi della</w:t>
      </w:r>
      <w:r w:rsidRPr="005F171E">
        <w:rPr>
          <w:rFonts w:ascii="Garamond" w:hAnsi="Garamond"/>
          <w:sz w:val="24"/>
        </w:rPr>
        <w:t xml:space="preserve"> </w:t>
      </w:r>
      <w:r w:rsidRPr="005F171E">
        <w:rPr>
          <w:rFonts w:ascii="Garamond" w:hAnsi="Garamond"/>
          <w:b/>
          <w:sz w:val="24"/>
        </w:rPr>
        <w:t>tabella 15</w:t>
      </w:r>
      <w:r w:rsidRPr="005F171E">
        <w:rPr>
          <w:rFonts w:ascii="Garamond" w:hAnsi="Garamond"/>
          <w:sz w:val="24"/>
        </w:rPr>
        <w:t xml:space="preserve"> e d</w:t>
      </w:r>
      <w:r>
        <w:rPr>
          <w:rFonts w:ascii="Garamond" w:hAnsi="Garamond"/>
          <w:sz w:val="24"/>
        </w:rPr>
        <w:t xml:space="preserve">ella sezione </w:t>
      </w:r>
      <w:r w:rsidRPr="005F171E">
        <w:rPr>
          <w:rFonts w:ascii="Garamond" w:hAnsi="Garamond"/>
          <w:sz w:val="24"/>
        </w:rPr>
        <w:t xml:space="preserve">“ORG” della </w:t>
      </w:r>
      <w:r w:rsidRPr="005F171E">
        <w:rPr>
          <w:rFonts w:ascii="Garamond" w:hAnsi="Garamond"/>
          <w:b/>
          <w:sz w:val="24"/>
        </w:rPr>
        <w:t>SICI</w:t>
      </w:r>
      <w:r w:rsidRPr="005F171E">
        <w:rPr>
          <w:rFonts w:ascii="Garamond" w:hAnsi="Garamond"/>
          <w:bCs/>
          <w:sz w:val="24"/>
        </w:rPr>
        <w:t>.</w:t>
      </w:r>
    </w:p>
    <w:p w14:paraId="06879FB0" w14:textId="77777777" w:rsidR="00EB6D20" w:rsidRPr="00201DD3" w:rsidRDefault="00EB6D20" w:rsidP="00EB6D20">
      <w:pPr>
        <w:spacing w:line="360" w:lineRule="auto"/>
        <w:ind w:firstLine="0"/>
        <w:rPr>
          <w:rFonts w:ascii="Garamond" w:hAnsi="Garamond"/>
          <w:sz w:val="24"/>
        </w:rPr>
      </w:pPr>
      <w:r w:rsidRPr="00201DD3">
        <w:rPr>
          <w:rFonts w:ascii="Garamond" w:hAnsi="Garamond"/>
          <w:sz w:val="24"/>
        </w:rPr>
        <w:t>L’incongruenza è generata sia in presenza di evidenze non coerenti fra le tabelle 13 e 15 che in presenza di evidenze non coerenti fra la tabella 13 e la scheda SICI.</w:t>
      </w:r>
    </w:p>
    <w:p w14:paraId="1C05E2A1" w14:textId="77777777" w:rsidR="00EB6D20" w:rsidRDefault="00EB6D20" w:rsidP="00EB6D20">
      <w:pPr>
        <w:spacing w:after="0" w:line="360" w:lineRule="auto"/>
        <w:ind w:firstLine="0"/>
        <w:rPr>
          <w:rFonts w:ascii="Garamond" w:hAnsi="Garamond"/>
          <w:sz w:val="24"/>
        </w:rPr>
      </w:pPr>
      <w:r w:rsidRPr="00201DD3">
        <w:rPr>
          <w:rFonts w:ascii="Garamond" w:hAnsi="Garamond"/>
          <w:sz w:val="24"/>
        </w:rPr>
        <w:t xml:space="preserve">Per ciascuna macrocategoria, a seconda dei diversi contratti, le voci interessate dall’incongruenza nella tabella 13 sono: </w:t>
      </w:r>
      <w:r w:rsidRPr="001A727B">
        <w:rPr>
          <w:rFonts w:ascii="Garamond" w:hAnsi="Garamond"/>
          <w:sz w:val="24"/>
        </w:rPr>
        <w:t>I101, I207; I507; I305; S115; S616; S806</w:t>
      </w:r>
      <w:r w:rsidRPr="00201DD3">
        <w:rPr>
          <w:rFonts w:ascii="Garamond" w:hAnsi="Garamond"/>
          <w:sz w:val="24"/>
        </w:rPr>
        <w:t>. Per ciascuna macrocategoria viene calcolato il totale delle specifiche voci presenti nella tabella 13 di riferimento (</w:t>
      </w:r>
      <w:r w:rsidRPr="00201DD3">
        <w:rPr>
          <w:rFonts w:ascii="Garamond" w:hAnsi="Garamond"/>
          <w:b/>
          <w:bCs/>
          <w:sz w:val="24"/>
        </w:rPr>
        <w:t>A</w:t>
      </w:r>
      <w:r w:rsidRPr="00201DD3">
        <w:rPr>
          <w:rFonts w:ascii="Garamond" w:hAnsi="Garamond"/>
          <w:sz w:val="24"/>
        </w:rPr>
        <w:t>).</w:t>
      </w:r>
      <w:r>
        <w:rPr>
          <w:rFonts w:ascii="Garamond" w:hAnsi="Garamond"/>
          <w:sz w:val="24"/>
        </w:rPr>
        <w:t xml:space="preserve"> Per confrontare questo importo con la tabella 15 e la SICI, tale somma viene divisa per 12 e moltiplicata per 13, riproporzionandola </w:t>
      </w:r>
      <w:r w:rsidRPr="00201DD3">
        <w:rPr>
          <w:rFonts w:ascii="Garamond" w:hAnsi="Garamond"/>
          <w:sz w:val="24"/>
        </w:rPr>
        <w:t xml:space="preserve">cioè </w:t>
      </w:r>
      <w:r>
        <w:rPr>
          <w:rFonts w:ascii="Garamond" w:hAnsi="Garamond"/>
          <w:sz w:val="24"/>
        </w:rPr>
        <w:t xml:space="preserve">su tredici mensilità </w:t>
      </w:r>
      <w:r w:rsidRPr="00CA5663">
        <w:rPr>
          <w:rFonts w:ascii="Garamond" w:hAnsi="Garamond"/>
          <w:sz w:val="24"/>
        </w:rPr>
        <w:t>(</w:t>
      </w:r>
      <w:r w:rsidRPr="00CA5663">
        <w:rPr>
          <w:rFonts w:ascii="Garamond" w:hAnsi="Garamond"/>
          <w:b/>
          <w:bCs/>
          <w:sz w:val="24"/>
        </w:rPr>
        <w:t>B</w:t>
      </w:r>
      <w:r>
        <w:rPr>
          <w:rFonts w:ascii="Garamond" w:hAnsi="Garamond"/>
          <w:b/>
          <w:bCs/>
          <w:sz w:val="24"/>
        </w:rPr>
        <w:t xml:space="preserve"> </w:t>
      </w:r>
      <w:r w:rsidRPr="00CA5663">
        <w:rPr>
          <w:rFonts w:ascii="Garamond" w:hAnsi="Garamond"/>
          <w:b/>
          <w:bCs/>
          <w:sz w:val="24"/>
        </w:rPr>
        <w:t>= A / 12 * 13</w:t>
      </w:r>
      <w:r w:rsidRPr="00CA5663">
        <w:rPr>
          <w:rFonts w:ascii="Garamond" w:hAnsi="Garamond"/>
          <w:sz w:val="24"/>
        </w:rPr>
        <w:t>)</w:t>
      </w:r>
      <w:r>
        <w:rPr>
          <w:rFonts w:ascii="Garamond" w:hAnsi="Garamond"/>
          <w:sz w:val="24"/>
        </w:rPr>
        <w:t>.</w:t>
      </w:r>
    </w:p>
    <w:p w14:paraId="28D3FD1A" w14:textId="77777777" w:rsidR="00EB6D20" w:rsidRDefault="00EB6D20" w:rsidP="00EB6D20">
      <w:pPr>
        <w:spacing w:after="0" w:line="360" w:lineRule="auto"/>
        <w:ind w:firstLine="0"/>
        <w:rPr>
          <w:rFonts w:ascii="Garamond" w:hAnsi="Garamond"/>
          <w:sz w:val="24"/>
        </w:rPr>
      </w:pPr>
      <w:r>
        <w:rPr>
          <w:rFonts w:ascii="Garamond" w:hAnsi="Garamond"/>
          <w:sz w:val="24"/>
        </w:rPr>
        <w:t xml:space="preserve">Il controllo </w:t>
      </w:r>
      <w:r w:rsidRPr="008F53D1">
        <w:rPr>
          <w:rFonts w:ascii="Garamond" w:hAnsi="Garamond"/>
          <w:sz w:val="24"/>
        </w:rPr>
        <w:t>dell</w:t>
      </w:r>
      <w:r>
        <w:rPr>
          <w:rFonts w:ascii="Garamond" w:hAnsi="Garamond"/>
          <w:sz w:val="24"/>
        </w:rPr>
        <w:t>’</w:t>
      </w:r>
      <w:r w:rsidRPr="008F53D1">
        <w:rPr>
          <w:rFonts w:ascii="Garamond" w:hAnsi="Garamond"/>
          <w:sz w:val="24"/>
        </w:rPr>
        <w:t xml:space="preserve">incongruenza </w:t>
      </w:r>
      <w:r w:rsidRPr="00201DD3">
        <w:rPr>
          <w:rFonts w:ascii="Garamond" w:hAnsi="Garamond"/>
          <w:sz w:val="24"/>
        </w:rPr>
        <w:t>si attiva unicamente</w:t>
      </w:r>
      <w:r>
        <w:rPr>
          <w:rFonts w:ascii="Garamond" w:hAnsi="Garamond"/>
          <w:sz w:val="24"/>
        </w:rPr>
        <w:t xml:space="preserve"> se la somma così determinata supera i 10.000€ </w:t>
      </w:r>
      <w:r w:rsidRPr="008F53D1">
        <w:rPr>
          <w:rFonts w:ascii="Garamond" w:hAnsi="Garamond"/>
          <w:sz w:val="24"/>
        </w:rPr>
        <w:t>(</w:t>
      </w:r>
      <w:r w:rsidRPr="00CA5663">
        <w:rPr>
          <w:rFonts w:ascii="Garamond" w:hAnsi="Garamond"/>
          <w:b/>
          <w:bCs/>
          <w:sz w:val="24"/>
        </w:rPr>
        <w:t>B &gt; 10.000</w:t>
      </w:r>
      <w:r w:rsidRPr="008F53D1">
        <w:rPr>
          <w:rFonts w:ascii="Garamond" w:hAnsi="Garamond"/>
          <w:sz w:val="24"/>
        </w:rPr>
        <w:t>)</w:t>
      </w:r>
      <w:r>
        <w:rPr>
          <w:rFonts w:ascii="Garamond" w:hAnsi="Garamond"/>
          <w:sz w:val="24"/>
        </w:rPr>
        <w:t>.</w:t>
      </w:r>
    </w:p>
    <w:p w14:paraId="67A19447" w14:textId="77777777" w:rsidR="00EB6D20" w:rsidRDefault="00EB6D20" w:rsidP="00EB6D20">
      <w:pPr>
        <w:spacing w:after="0" w:line="360" w:lineRule="auto"/>
        <w:ind w:firstLine="0"/>
        <w:rPr>
          <w:rFonts w:ascii="Garamond" w:hAnsi="Garamond"/>
          <w:sz w:val="24"/>
        </w:rPr>
      </w:pPr>
      <w:r>
        <w:rPr>
          <w:rFonts w:ascii="Garamond" w:hAnsi="Garamond"/>
          <w:sz w:val="24"/>
        </w:rPr>
        <w:lastRenderedPageBreak/>
        <w:t xml:space="preserve">Per </w:t>
      </w:r>
      <w:r w:rsidRPr="00201DD3">
        <w:rPr>
          <w:rFonts w:ascii="Garamond" w:hAnsi="Garamond"/>
          <w:sz w:val="24"/>
        </w:rPr>
        <w:t>ciascuna</w:t>
      </w:r>
      <w:r>
        <w:rPr>
          <w:rFonts w:ascii="Garamond" w:hAnsi="Garamond"/>
          <w:sz w:val="24"/>
        </w:rPr>
        <w:t xml:space="preserve"> macrocategoria, nel lato impieghi de</w:t>
      </w:r>
      <w:r w:rsidRPr="00240E63">
        <w:rPr>
          <w:rFonts w:ascii="Garamond" w:hAnsi="Garamond"/>
          <w:sz w:val="24"/>
        </w:rPr>
        <w:t xml:space="preserve">lla tabella 15 </w:t>
      </w:r>
      <w:r>
        <w:rPr>
          <w:rFonts w:ascii="Garamond" w:hAnsi="Garamond"/>
          <w:sz w:val="24"/>
        </w:rPr>
        <w:t xml:space="preserve">si sommano gli importi </w:t>
      </w:r>
      <w:r w:rsidRPr="00240E63">
        <w:rPr>
          <w:rFonts w:ascii="Garamond" w:hAnsi="Garamond"/>
          <w:sz w:val="24"/>
        </w:rPr>
        <w:t>imputat</w:t>
      </w:r>
      <w:r>
        <w:rPr>
          <w:rFonts w:ascii="Garamond" w:hAnsi="Garamond"/>
          <w:sz w:val="24"/>
        </w:rPr>
        <w:t>i</w:t>
      </w:r>
      <w:r w:rsidRPr="00240E63">
        <w:rPr>
          <w:rFonts w:ascii="Garamond" w:hAnsi="Garamond"/>
          <w:sz w:val="24"/>
        </w:rPr>
        <w:t xml:space="preserve"> </w:t>
      </w:r>
      <w:r>
        <w:rPr>
          <w:rFonts w:ascii="Garamond" w:hAnsi="Garamond"/>
          <w:sz w:val="24"/>
        </w:rPr>
        <w:t>ne</w:t>
      </w:r>
      <w:r w:rsidRPr="00240E63">
        <w:rPr>
          <w:rFonts w:ascii="Garamond" w:hAnsi="Garamond"/>
          <w:sz w:val="24"/>
        </w:rPr>
        <w:t xml:space="preserve">lle voci del fondo </w:t>
      </w:r>
      <w:r w:rsidRPr="00716AC4">
        <w:rPr>
          <w:rFonts w:ascii="Garamond" w:hAnsi="Garamond"/>
          <w:sz w:val="24"/>
        </w:rPr>
        <w:t>relative all</w:t>
      </w:r>
      <w:r>
        <w:rPr>
          <w:rFonts w:ascii="Garamond" w:hAnsi="Garamond"/>
          <w:sz w:val="24"/>
        </w:rPr>
        <w:t>’</w:t>
      </w:r>
      <w:r w:rsidRPr="00716AC4">
        <w:rPr>
          <w:rFonts w:ascii="Garamond" w:hAnsi="Garamond"/>
          <w:sz w:val="24"/>
        </w:rPr>
        <w:t>indennità di posizione (</w:t>
      </w:r>
      <w:r w:rsidRPr="00716AC4">
        <w:rPr>
          <w:rFonts w:ascii="Garamond" w:hAnsi="Garamond"/>
          <w:b/>
          <w:bCs/>
          <w:sz w:val="24"/>
        </w:rPr>
        <w:t>C</w:t>
      </w:r>
      <w:r w:rsidRPr="00716AC4">
        <w:rPr>
          <w:rFonts w:ascii="Garamond" w:hAnsi="Garamond"/>
          <w:sz w:val="24"/>
        </w:rPr>
        <w:t>)</w:t>
      </w:r>
      <w:r>
        <w:rPr>
          <w:rFonts w:ascii="Garamond" w:hAnsi="Garamond"/>
          <w:sz w:val="24"/>
        </w:rPr>
        <w:t xml:space="preserve"> </w:t>
      </w:r>
      <w:r w:rsidRPr="00201DD3">
        <w:rPr>
          <w:rFonts w:ascii="Garamond" w:hAnsi="Garamond"/>
          <w:sz w:val="24"/>
        </w:rPr>
        <w:t>e si confronta il risultato con il valore B sia come differenza in valore assoluto (</w:t>
      </w:r>
      <w:r w:rsidRPr="00201DD3">
        <w:rPr>
          <w:rFonts w:ascii="Garamond" w:hAnsi="Garamond"/>
          <w:b/>
          <w:bCs/>
          <w:sz w:val="24"/>
        </w:rPr>
        <w:t>D = |C - B|</w:t>
      </w:r>
      <w:r w:rsidRPr="00201DD3">
        <w:rPr>
          <w:rFonts w:ascii="Garamond" w:hAnsi="Garamond"/>
          <w:sz w:val="24"/>
        </w:rPr>
        <w:t>) che come differenza</w:t>
      </w:r>
      <w:r>
        <w:rPr>
          <w:rFonts w:ascii="Garamond" w:hAnsi="Garamond"/>
          <w:sz w:val="24"/>
        </w:rPr>
        <w:t xml:space="preserve"> </w:t>
      </w:r>
      <w:r w:rsidRPr="008F53D1">
        <w:rPr>
          <w:rFonts w:ascii="Garamond" w:hAnsi="Garamond"/>
          <w:sz w:val="24"/>
        </w:rPr>
        <w:t xml:space="preserve">percentuale </w:t>
      </w:r>
      <w:r w:rsidRPr="005B23F3">
        <w:rPr>
          <w:rFonts w:ascii="Garamond" w:hAnsi="Garamond"/>
          <w:b/>
          <w:bCs/>
          <w:sz w:val="24"/>
        </w:rPr>
        <w:t>E = D / B</w:t>
      </w:r>
      <w:r w:rsidRPr="008F53D1">
        <w:rPr>
          <w:rFonts w:ascii="Garamond" w:hAnsi="Garamond"/>
          <w:sz w:val="24"/>
        </w:rPr>
        <w:t>.</w:t>
      </w:r>
    </w:p>
    <w:p w14:paraId="3CC24CB9" w14:textId="77777777" w:rsidR="00EB6D20" w:rsidRDefault="00EB6D20" w:rsidP="00EB6D20">
      <w:pPr>
        <w:spacing w:after="0" w:line="360" w:lineRule="auto"/>
        <w:ind w:firstLine="0"/>
        <w:rPr>
          <w:rFonts w:ascii="Garamond" w:hAnsi="Garamond"/>
          <w:sz w:val="24"/>
        </w:rPr>
      </w:pPr>
      <w:r w:rsidRPr="00201DD3">
        <w:rPr>
          <w:rFonts w:ascii="Garamond" w:hAnsi="Garamond"/>
          <w:sz w:val="24"/>
        </w:rPr>
        <w:t xml:space="preserve">Il valore E, cioè la differenza percentuale fra la retribuzione di posizione indicata in tabella 15 e la retribuzione di posizione ricavata dalla tabella 13 e riportata su 13 mensilità, genera l’incongruenza se risulta maggiore o uguale al </w:t>
      </w:r>
      <w:r w:rsidRPr="008F53D1">
        <w:rPr>
          <w:rFonts w:ascii="Garamond" w:hAnsi="Garamond"/>
          <w:sz w:val="24"/>
        </w:rPr>
        <w:t>valore soglia (</w:t>
      </w:r>
      <w:r w:rsidRPr="005B23F3">
        <w:rPr>
          <w:rFonts w:ascii="Garamond" w:hAnsi="Garamond"/>
          <w:b/>
          <w:bCs/>
          <w:sz w:val="24"/>
        </w:rPr>
        <w:t>F</w:t>
      </w:r>
      <w:r w:rsidRPr="008F53D1">
        <w:rPr>
          <w:rFonts w:ascii="Garamond" w:hAnsi="Garamond"/>
          <w:sz w:val="24"/>
        </w:rPr>
        <w:t>)</w:t>
      </w:r>
      <w:r>
        <w:rPr>
          <w:rFonts w:ascii="Garamond" w:hAnsi="Garamond"/>
          <w:sz w:val="24"/>
        </w:rPr>
        <w:t xml:space="preserve"> varabile in funzione del contratto e della macrocategoria (</w:t>
      </w:r>
      <w:r w:rsidRPr="005B23F3">
        <w:rPr>
          <w:rFonts w:ascii="Garamond" w:hAnsi="Garamond"/>
          <w:b/>
          <w:bCs/>
          <w:sz w:val="24"/>
        </w:rPr>
        <w:t>E ≥ F → IN3</w:t>
      </w:r>
      <w:r>
        <w:rPr>
          <w:rFonts w:ascii="Garamond" w:hAnsi="Garamond"/>
          <w:sz w:val="24"/>
        </w:rPr>
        <w:t xml:space="preserve">). </w:t>
      </w:r>
      <w:r w:rsidRPr="001168B0">
        <w:rPr>
          <w:rFonts w:ascii="Garamond" w:hAnsi="Garamond"/>
          <w:sz w:val="24"/>
        </w:rPr>
        <w:t>Il valore soglia F è impostato al 100% nel caso del Segretario comunale o provinciale del contratto delle Funzioni locali ed al 50% in tutti i restanti casi.</w:t>
      </w:r>
    </w:p>
    <w:p w14:paraId="05062263" w14:textId="77777777" w:rsidR="00EB6D20" w:rsidRDefault="00EB6D20" w:rsidP="00EB6D20">
      <w:pPr>
        <w:spacing w:after="0" w:line="360" w:lineRule="auto"/>
        <w:ind w:firstLine="0"/>
        <w:rPr>
          <w:rFonts w:ascii="Garamond" w:hAnsi="Garamond"/>
          <w:sz w:val="24"/>
        </w:rPr>
      </w:pPr>
      <w:r>
        <w:rPr>
          <w:rFonts w:ascii="Garamond" w:hAnsi="Garamond"/>
          <w:sz w:val="24"/>
        </w:rPr>
        <w:t>Indipendentemente dall’esito del confronto fra E ed F, v</w:t>
      </w:r>
      <w:r w:rsidRPr="008F53D1">
        <w:rPr>
          <w:rFonts w:ascii="Garamond" w:hAnsi="Garamond"/>
          <w:sz w:val="24"/>
        </w:rPr>
        <w:t xml:space="preserve">engono </w:t>
      </w:r>
      <w:r>
        <w:rPr>
          <w:rFonts w:ascii="Garamond" w:hAnsi="Garamond"/>
          <w:sz w:val="24"/>
        </w:rPr>
        <w:t xml:space="preserve">inoltre </w:t>
      </w:r>
      <w:r w:rsidRPr="008F53D1">
        <w:rPr>
          <w:rFonts w:ascii="Garamond" w:hAnsi="Garamond"/>
          <w:sz w:val="24"/>
        </w:rPr>
        <w:t xml:space="preserve">sommati i valori complessivi delle posizioni indicate nella sezione </w:t>
      </w:r>
      <w:r>
        <w:rPr>
          <w:rFonts w:ascii="Garamond" w:hAnsi="Garamond"/>
          <w:sz w:val="24"/>
        </w:rPr>
        <w:t>“OR</w:t>
      </w:r>
      <w:r w:rsidRPr="008F53D1">
        <w:rPr>
          <w:rFonts w:ascii="Garamond" w:hAnsi="Garamond"/>
          <w:sz w:val="24"/>
        </w:rPr>
        <w:t>G</w:t>
      </w:r>
      <w:r w:rsidRPr="004F79A1">
        <w:rPr>
          <w:rFonts w:ascii="Garamond" w:hAnsi="Garamond"/>
          <w:sz w:val="24"/>
        </w:rPr>
        <w:t>” della SICI</w:t>
      </w:r>
      <w:r>
        <w:rPr>
          <w:rFonts w:ascii="Garamond" w:hAnsi="Garamond"/>
          <w:sz w:val="24"/>
        </w:rPr>
        <w:t>:</w:t>
      </w:r>
    </w:p>
    <w:p w14:paraId="5761E6E3" w14:textId="77777777" w:rsidR="00EB6D20" w:rsidRDefault="00EB6D20" w:rsidP="00EB6D20">
      <w:pPr>
        <w:spacing w:after="0" w:line="360" w:lineRule="auto"/>
        <w:ind w:firstLine="709"/>
        <w:rPr>
          <w:rFonts w:ascii="Garamond" w:hAnsi="Garamond"/>
          <w:b/>
          <w:bCs/>
          <w:sz w:val="24"/>
        </w:rPr>
      </w:pPr>
      <w:r w:rsidRPr="005B6D68">
        <w:rPr>
          <w:rFonts w:ascii="Garamond" w:hAnsi="Garamond"/>
          <w:b/>
          <w:bCs/>
          <w:sz w:val="24"/>
        </w:rPr>
        <w:t xml:space="preserve">G = (N. posizioni 1 </w:t>
      </w:r>
      <w:r>
        <w:rPr>
          <w:rFonts w:ascii="Garamond" w:hAnsi="Garamond"/>
          <w:b/>
          <w:bCs/>
          <w:sz w:val="24"/>
        </w:rPr>
        <w:t>x</w:t>
      </w:r>
      <w:r w:rsidRPr="005B6D68">
        <w:rPr>
          <w:rFonts w:ascii="Garamond" w:hAnsi="Garamond"/>
          <w:b/>
          <w:bCs/>
          <w:sz w:val="24"/>
        </w:rPr>
        <w:t xml:space="preserve"> valore posizioni 1) + </w:t>
      </w:r>
    </w:p>
    <w:p w14:paraId="61E371C6" w14:textId="77777777" w:rsidR="00EB6D20" w:rsidRDefault="00EB6D20" w:rsidP="00EB6D20">
      <w:pPr>
        <w:spacing w:after="0" w:line="360" w:lineRule="auto"/>
        <w:ind w:firstLine="709"/>
        <w:rPr>
          <w:rFonts w:ascii="Garamond" w:hAnsi="Garamond"/>
          <w:b/>
          <w:bCs/>
          <w:sz w:val="24"/>
        </w:rPr>
      </w:pPr>
      <w:r>
        <w:rPr>
          <w:rFonts w:ascii="Garamond" w:hAnsi="Garamond"/>
          <w:b/>
          <w:bCs/>
          <w:sz w:val="24"/>
        </w:rPr>
        <w:t xml:space="preserve">       </w:t>
      </w:r>
      <w:r w:rsidRPr="005B6D68">
        <w:rPr>
          <w:rFonts w:ascii="Garamond" w:hAnsi="Garamond"/>
          <w:b/>
          <w:bCs/>
          <w:sz w:val="24"/>
        </w:rPr>
        <w:t xml:space="preserve">(N. posizioni 2 </w:t>
      </w:r>
      <w:r>
        <w:rPr>
          <w:rFonts w:ascii="Garamond" w:hAnsi="Garamond"/>
          <w:b/>
          <w:bCs/>
          <w:sz w:val="24"/>
        </w:rPr>
        <w:t>x</w:t>
      </w:r>
      <w:r w:rsidRPr="005B6D68">
        <w:rPr>
          <w:rFonts w:ascii="Garamond" w:hAnsi="Garamond"/>
          <w:b/>
          <w:bCs/>
          <w:sz w:val="24"/>
        </w:rPr>
        <w:t xml:space="preserve"> valore posizioni 2) + </w:t>
      </w:r>
    </w:p>
    <w:p w14:paraId="6D909491" w14:textId="77777777" w:rsidR="00EB6D20" w:rsidRDefault="00EB6D20" w:rsidP="00EB6D20">
      <w:pPr>
        <w:spacing w:after="0" w:line="360" w:lineRule="auto"/>
        <w:ind w:firstLine="709"/>
        <w:rPr>
          <w:rFonts w:ascii="Garamond" w:hAnsi="Garamond"/>
          <w:sz w:val="24"/>
        </w:rPr>
      </w:pPr>
      <w:r>
        <w:rPr>
          <w:rFonts w:ascii="Garamond" w:hAnsi="Garamond"/>
          <w:b/>
          <w:bCs/>
          <w:sz w:val="24"/>
        </w:rPr>
        <w:t xml:space="preserve">       </w:t>
      </w:r>
      <w:r w:rsidRPr="005B6D68">
        <w:rPr>
          <w:rFonts w:ascii="Garamond" w:hAnsi="Garamond"/>
          <w:b/>
          <w:bCs/>
          <w:sz w:val="24"/>
        </w:rPr>
        <w:t xml:space="preserve">(N. posizioni 3 </w:t>
      </w:r>
      <w:r>
        <w:rPr>
          <w:rFonts w:ascii="Garamond" w:hAnsi="Garamond"/>
          <w:b/>
          <w:bCs/>
          <w:sz w:val="24"/>
        </w:rPr>
        <w:t>x</w:t>
      </w:r>
      <w:r w:rsidRPr="005B6D68">
        <w:rPr>
          <w:rFonts w:ascii="Garamond" w:hAnsi="Garamond"/>
          <w:b/>
          <w:bCs/>
          <w:sz w:val="24"/>
        </w:rPr>
        <w:t xml:space="preserve"> valore posizioni 3)</w:t>
      </w:r>
      <w:r>
        <w:rPr>
          <w:rFonts w:ascii="Garamond" w:hAnsi="Garamond"/>
          <w:b/>
          <w:bCs/>
          <w:sz w:val="24"/>
        </w:rPr>
        <w:t xml:space="preserve"> + </w:t>
      </w:r>
      <w:r w:rsidRPr="005B6D68">
        <w:rPr>
          <w:rFonts w:ascii="Garamond" w:hAnsi="Garamond"/>
          <w:b/>
          <w:bCs/>
          <w:sz w:val="24"/>
        </w:rPr>
        <w:t>...</w:t>
      </w:r>
    </w:p>
    <w:p w14:paraId="5EA05E22" w14:textId="77777777" w:rsidR="00EB6D20" w:rsidRPr="00CC2AF5" w:rsidRDefault="00EB6D20" w:rsidP="00EB6D20">
      <w:pPr>
        <w:spacing w:after="0" w:line="360" w:lineRule="auto"/>
        <w:ind w:firstLine="0"/>
        <w:rPr>
          <w:rFonts w:ascii="Garamond" w:hAnsi="Garamond"/>
          <w:sz w:val="24"/>
        </w:rPr>
      </w:pPr>
      <w:r w:rsidRPr="008F53D1">
        <w:rPr>
          <w:rFonts w:ascii="Garamond" w:hAnsi="Garamond"/>
          <w:sz w:val="24"/>
        </w:rPr>
        <w:t>Si calcola la differenza in valore assoluto tra tale somma e B (</w:t>
      </w:r>
      <w:r w:rsidRPr="000030B3">
        <w:rPr>
          <w:rFonts w:ascii="Garamond" w:hAnsi="Garamond"/>
          <w:b/>
          <w:bCs/>
          <w:sz w:val="24"/>
        </w:rPr>
        <w:t>H = |G - B|</w:t>
      </w:r>
      <w:r w:rsidRPr="008F53D1">
        <w:rPr>
          <w:rFonts w:ascii="Garamond" w:hAnsi="Garamond"/>
          <w:sz w:val="24"/>
        </w:rPr>
        <w:t xml:space="preserve">) e la percentuale </w:t>
      </w:r>
      <w:r w:rsidRPr="000030B3">
        <w:rPr>
          <w:rFonts w:ascii="Garamond" w:hAnsi="Garamond"/>
          <w:b/>
          <w:bCs/>
          <w:sz w:val="24"/>
        </w:rPr>
        <w:t xml:space="preserve">I = </w:t>
      </w:r>
      <w:r>
        <w:rPr>
          <w:rFonts w:ascii="Garamond" w:hAnsi="Garamond"/>
          <w:b/>
          <w:bCs/>
          <w:sz w:val="24"/>
        </w:rPr>
        <w:t>H</w:t>
      </w:r>
      <w:r w:rsidRPr="000030B3">
        <w:rPr>
          <w:rFonts w:ascii="Garamond" w:hAnsi="Garamond"/>
          <w:b/>
          <w:bCs/>
          <w:sz w:val="24"/>
        </w:rPr>
        <w:t xml:space="preserve"> / B</w:t>
      </w:r>
      <w:r>
        <w:rPr>
          <w:rFonts w:ascii="Garamond" w:hAnsi="Garamond"/>
          <w:sz w:val="24"/>
        </w:rPr>
        <w:t xml:space="preserve">, viene segnalata </w:t>
      </w:r>
      <w:r w:rsidRPr="008F53D1">
        <w:rPr>
          <w:rFonts w:ascii="Garamond" w:hAnsi="Garamond"/>
          <w:sz w:val="24"/>
        </w:rPr>
        <w:t>l</w:t>
      </w:r>
      <w:r>
        <w:rPr>
          <w:rFonts w:ascii="Garamond" w:hAnsi="Garamond"/>
          <w:sz w:val="24"/>
        </w:rPr>
        <w:t>’</w:t>
      </w:r>
      <w:r w:rsidRPr="008F53D1">
        <w:rPr>
          <w:rFonts w:ascii="Garamond" w:hAnsi="Garamond"/>
          <w:sz w:val="24"/>
        </w:rPr>
        <w:t>incongruenza</w:t>
      </w:r>
      <w:r>
        <w:rPr>
          <w:rFonts w:ascii="Garamond" w:hAnsi="Garamond"/>
          <w:sz w:val="24"/>
        </w:rPr>
        <w:t xml:space="preserve"> anche s</w:t>
      </w:r>
      <w:r w:rsidRPr="008F53D1">
        <w:rPr>
          <w:rFonts w:ascii="Garamond" w:hAnsi="Garamond"/>
          <w:sz w:val="24"/>
        </w:rPr>
        <w:t xml:space="preserve">e I è maggiore o uguale al valore soglia (F) </w:t>
      </w:r>
      <w:r>
        <w:rPr>
          <w:rFonts w:ascii="Garamond" w:hAnsi="Garamond"/>
          <w:sz w:val="24"/>
        </w:rPr>
        <w:t>(</w:t>
      </w:r>
      <w:r>
        <w:rPr>
          <w:rFonts w:ascii="Garamond" w:hAnsi="Garamond"/>
          <w:b/>
          <w:bCs/>
          <w:sz w:val="24"/>
        </w:rPr>
        <w:t>I</w:t>
      </w:r>
      <w:r w:rsidRPr="005B23F3">
        <w:rPr>
          <w:rFonts w:ascii="Garamond" w:hAnsi="Garamond"/>
          <w:b/>
          <w:bCs/>
          <w:sz w:val="24"/>
        </w:rPr>
        <w:t xml:space="preserve"> ≥ F → IN3</w:t>
      </w:r>
      <w:r>
        <w:rPr>
          <w:rFonts w:ascii="Garamond" w:hAnsi="Garamond"/>
          <w:sz w:val="24"/>
        </w:rPr>
        <w:t>)</w:t>
      </w:r>
      <w:r w:rsidRPr="008F53D1">
        <w:rPr>
          <w:rFonts w:ascii="Garamond" w:hAnsi="Garamond"/>
          <w:sz w:val="24"/>
        </w:rPr>
        <w:t>.</w:t>
      </w:r>
    </w:p>
    <w:p w14:paraId="49482813" w14:textId="77777777" w:rsidR="00EB6D20" w:rsidRDefault="00EB6D20" w:rsidP="00EB6D20">
      <w:pPr>
        <w:spacing w:after="0" w:line="360" w:lineRule="auto"/>
        <w:ind w:firstLine="0"/>
        <w:rPr>
          <w:rFonts w:ascii="Garamond" w:hAnsi="Garamond"/>
          <w:sz w:val="24"/>
        </w:rPr>
      </w:pPr>
      <w:r w:rsidRPr="0084001D">
        <w:rPr>
          <w:rFonts w:ascii="Garamond" w:hAnsi="Garamond"/>
          <w:sz w:val="24"/>
        </w:rPr>
        <w:t xml:space="preserve">In assenza di valori nella </w:t>
      </w:r>
      <w:r>
        <w:rPr>
          <w:rFonts w:ascii="Garamond" w:hAnsi="Garamond"/>
          <w:sz w:val="24"/>
        </w:rPr>
        <w:t xml:space="preserve">tabella </w:t>
      </w:r>
      <w:r w:rsidRPr="0084001D">
        <w:rPr>
          <w:rFonts w:ascii="Garamond" w:hAnsi="Garamond"/>
          <w:sz w:val="24"/>
        </w:rPr>
        <w:t>15 e</w:t>
      </w:r>
      <w:r>
        <w:rPr>
          <w:rFonts w:ascii="Garamond" w:hAnsi="Garamond"/>
          <w:sz w:val="24"/>
        </w:rPr>
        <w:t>/o</w:t>
      </w:r>
      <w:r w:rsidRPr="0084001D">
        <w:rPr>
          <w:rFonts w:ascii="Garamond" w:hAnsi="Garamond"/>
          <w:sz w:val="24"/>
        </w:rPr>
        <w:t xml:space="preserve"> </w:t>
      </w:r>
      <w:r>
        <w:rPr>
          <w:rFonts w:ascii="Garamond" w:hAnsi="Garamond"/>
          <w:sz w:val="24"/>
        </w:rPr>
        <w:t xml:space="preserve">nella </w:t>
      </w:r>
      <w:r w:rsidRPr="0084001D">
        <w:rPr>
          <w:rFonts w:ascii="Garamond" w:hAnsi="Garamond"/>
          <w:sz w:val="24"/>
        </w:rPr>
        <w:t>SICI</w:t>
      </w:r>
      <w:r>
        <w:rPr>
          <w:rFonts w:ascii="Garamond" w:hAnsi="Garamond"/>
          <w:sz w:val="24"/>
        </w:rPr>
        <w:t>,</w:t>
      </w:r>
      <w:r w:rsidRPr="0084001D">
        <w:rPr>
          <w:rFonts w:ascii="Garamond" w:hAnsi="Garamond"/>
          <w:sz w:val="24"/>
        </w:rPr>
        <w:t xml:space="preserve"> ai soli fini dell’algoritmo</w:t>
      </w:r>
      <w:r>
        <w:rPr>
          <w:rFonts w:ascii="Garamond" w:hAnsi="Garamond"/>
          <w:sz w:val="24"/>
        </w:rPr>
        <w:t xml:space="preserve">, SICO </w:t>
      </w:r>
      <w:r w:rsidRPr="0084001D">
        <w:rPr>
          <w:rFonts w:ascii="Garamond" w:hAnsi="Garamond"/>
          <w:sz w:val="24"/>
        </w:rPr>
        <w:t xml:space="preserve">sostituisce </w:t>
      </w:r>
      <w:r>
        <w:rPr>
          <w:rFonts w:ascii="Garamond" w:hAnsi="Garamond"/>
          <w:sz w:val="24"/>
        </w:rPr>
        <w:t xml:space="preserve">i valori mancanti </w:t>
      </w:r>
      <w:r w:rsidRPr="0084001D">
        <w:rPr>
          <w:rFonts w:ascii="Garamond" w:hAnsi="Garamond"/>
          <w:sz w:val="24"/>
        </w:rPr>
        <w:t xml:space="preserve">con lo 0 e </w:t>
      </w:r>
      <w:r w:rsidRPr="00201DD3">
        <w:rPr>
          <w:rFonts w:ascii="Garamond" w:hAnsi="Garamond"/>
          <w:sz w:val="24"/>
        </w:rPr>
        <w:t>procede in ogni caso co</w:t>
      </w:r>
      <w:r w:rsidRPr="0084001D">
        <w:rPr>
          <w:rFonts w:ascii="Garamond" w:hAnsi="Garamond"/>
          <w:sz w:val="24"/>
        </w:rPr>
        <w:t>n il calcolo.</w:t>
      </w:r>
    </w:p>
    <w:p w14:paraId="7036460E" w14:textId="77777777" w:rsidR="00EB6D20" w:rsidRPr="00477413"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477413">
        <w:rPr>
          <w:rFonts w:ascii="Garamond" w:hAnsi="Garamond"/>
          <w:b/>
          <w:bCs/>
          <w:iCs/>
          <w:sz w:val="24"/>
        </w:rPr>
        <w:t>IN4 - Incongruenza 4</w:t>
      </w:r>
    </w:p>
    <w:p w14:paraId="6D2A692A" w14:textId="77777777" w:rsidR="00EB6D20" w:rsidRPr="00477413" w:rsidRDefault="00EB6D20" w:rsidP="00EB6D20">
      <w:pPr>
        <w:spacing w:after="0" w:line="360" w:lineRule="auto"/>
        <w:ind w:firstLine="0"/>
        <w:rPr>
          <w:rFonts w:ascii="Garamond" w:hAnsi="Garamond"/>
          <w:sz w:val="24"/>
        </w:rPr>
      </w:pPr>
      <w:r w:rsidRPr="00477413">
        <w:rPr>
          <w:rFonts w:ascii="Garamond" w:hAnsi="Garamond"/>
          <w:sz w:val="24"/>
        </w:rPr>
        <w:t xml:space="preserve">Il sistema verifica che il rapporto fra i </w:t>
      </w:r>
      <w:r w:rsidRPr="00477413">
        <w:rPr>
          <w:rFonts w:ascii="Garamond" w:hAnsi="Garamond"/>
          <w:b/>
          <w:sz w:val="24"/>
        </w:rPr>
        <w:t>contributi</w:t>
      </w:r>
      <w:r w:rsidRPr="00477413">
        <w:rPr>
          <w:rFonts w:ascii="Garamond" w:hAnsi="Garamond"/>
          <w:sz w:val="24"/>
        </w:rPr>
        <w:t xml:space="preserve"> (voce cod. P055 della </w:t>
      </w:r>
      <w:r w:rsidRPr="00E7741C">
        <w:rPr>
          <w:rFonts w:ascii="Garamond" w:hAnsi="Garamond"/>
          <w:sz w:val="24"/>
        </w:rPr>
        <w:t>tabella 14</w:t>
      </w:r>
      <w:r w:rsidRPr="00477413">
        <w:rPr>
          <w:rFonts w:ascii="Garamond" w:hAnsi="Garamond"/>
          <w:sz w:val="24"/>
        </w:rPr>
        <w:t xml:space="preserve">) e le </w:t>
      </w:r>
      <w:r w:rsidRPr="00477413">
        <w:rPr>
          <w:rFonts w:ascii="Garamond" w:hAnsi="Garamond"/>
          <w:b/>
          <w:sz w:val="24"/>
        </w:rPr>
        <w:t>retribuzioni lorde</w:t>
      </w:r>
      <w:r w:rsidRPr="00477413">
        <w:rPr>
          <w:rFonts w:ascii="Garamond" w:hAnsi="Garamond"/>
          <w:sz w:val="24"/>
        </w:rPr>
        <w:t xml:space="preserve"> </w:t>
      </w:r>
      <w:r w:rsidRPr="00477413">
        <w:rPr>
          <w:rFonts w:ascii="Garamond" w:hAnsi="Garamond"/>
          <w:b/>
          <w:sz w:val="24"/>
        </w:rPr>
        <w:t>(RL)</w:t>
      </w:r>
      <w:r w:rsidRPr="00477413">
        <w:rPr>
          <w:rFonts w:ascii="Garamond" w:hAnsi="Garamond"/>
          <w:sz w:val="24"/>
        </w:rPr>
        <w:t xml:space="preserve"> ed il rapporto tra </w:t>
      </w:r>
      <w:r w:rsidRPr="00477413">
        <w:rPr>
          <w:rFonts w:ascii="Garamond" w:hAnsi="Garamond"/>
          <w:b/>
          <w:sz w:val="24"/>
        </w:rPr>
        <w:t>IRAP</w:t>
      </w:r>
      <w:r w:rsidRPr="00477413">
        <w:rPr>
          <w:rFonts w:ascii="Garamond" w:hAnsi="Garamond"/>
          <w:sz w:val="24"/>
        </w:rPr>
        <w:t xml:space="preserve"> (voce cod. P061 della tabella 14) e </w:t>
      </w:r>
      <w:r w:rsidRPr="00477413">
        <w:rPr>
          <w:rFonts w:ascii="Garamond" w:hAnsi="Garamond"/>
          <w:b/>
          <w:sz w:val="24"/>
        </w:rPr>
        <w:t>retribuzioni lorde</w:t>
      </w:r>
      <w:r w:rsidRPr="00477413">
        <w:rPr>
          <w:rFonts w:ascii="Garamond" w:hAnsi="Garamond"/>
          <w:sz w:val="24"/>
        </w:rPr>
        <w:t xml:space="preserve"> </w:t>
      </w:r>
      <w:r w:rsidRPr="00477413">
        <w:rPr>
          <w:rFonts w:ascii="Garamond" w:hAnsi="Garamond"/>
          <w:b/>
          <w:sz w:val="24"/>
        </w:rPr>
        <w:t>(RL)</w:t>
      </w:r>
      <w:r w:rsidRPr="00477413">
        <w:rPr>
          <w:rFonts w:ascii="Garamond" w:hAnsi="Garamond"/>
          <w:sz w:val="24"/>
        </w:rPr>
        <w:t xml:space="preserve"> non differiscano dalle misure vigenti in ciascun comparto nell’anno di rilevazione di una percentuale consentita:</w:t>
      </w:r>
    </w:p>
    <w:p w14:paraId="0F11679F" w14:textId="77777777" w:rsidR="00EB6D20" w:rsidRPr="00477413" w:rsidRDefault="00EB6D20" w:rsidP="00EB6D20">
      <w:pPr>
        <w:numPr>
          <w:ilvl w:val="0"/>
          <w:numId w:val="37"/>
        </w:numPr>
        <w:spacing w:after="0" w:line="360" w:lineRule="auto"/>
        <w:rPr>
          <w:rFonts w:ascii="Garamond" w:hAnsi="Garamond"/>
          <w:sz w:val="24"/>
        </w:rPr>
      </w:pPr>
      <w:r w:rsidRPr="00477413">
        <w:rPr>
          <w:rFonts w:ascii="Garamond" w:hAnsi="Garamond"/>
          <w:sz w:val="24"/>
        </w:rPr>
        <w:t xml:space="preserve">per il rapporto </w:t>
      </w:r>
      <w:r w:rsidRPr="00477413">
        <w:rPr>
          <w:rFonts w:ascii="Garamond" w:hAnsi="Garamond"/>
          <w:b/>
          <w:sz w:val="24"/>
        </w:rPr>
        <w:t>contributi/RL</w:t>
      </w:r>
      <w:r w:rsidRPr="00477413">
        <w:rPr>
          <w:rFonts w:ascii="Garamond" w:hAnsi="Garamond"/>
          <w:sz w:val="24"/>
        </w:rPr>
        <w:t>: misure vigenti per ciascun contratto +/- 15% (delle misure vigenti)</w:t>
      </w:r>
    </w:p>
    <w:p w14:paraId="29C0FFE0" w14:textId="77777777" w:rsidR="00EB6D20" w:rsidRPr="00477413" w:rsidRDefault="00EB6D20" w:rsidP="00EB6D20">
      <w:pPr>
        <w:numPr>
          <w:ilvl w:val="0"/>
          <w:numId w:val="37"/>
        </w:numPr>
        <w:spacing w:after="0" w:line="360" w:lineRule="auto"/>
        <w:rPr>
          <w:rFonts w:ascii="Garamond" w:hAnsi="Garamond"/>
          <w:sz w:val="24"/>
        </w:rPr>
      </w:pPr>
      <w:r w:rsidRPr="00477413">
        <w:rPr>
          <w:rFonts w:ascii="Garamond" w:hAnsi="Garamond"/>
          <w:sz w:val="24"/>
        </w:rPr>
        <w:t xml:space="preserve">per il rapporto </w:t>
      </w:r>
      <w:r w:rsidRPr="00477413">
        <w:rPr>
          <w:rFonts w:ascii="Garamond" w:hAnsi="Garamond"/>
          <w:b/>
          <w:sz w:val="24"/>
        </w:rPr>
        <w:t>IRAP/RL</w:t>
      </w:r>
      <w:r w:rsidRPr="00477413">
        <w:rPr>
          <w:rFonts w:ascii="Garamond" w:hAnsi="Garamond"/>
          <w:sz w:val="24"/>
        </w:rPr>
        <w:t>:</w:t>
      </w:r>
    </w:p>
    <w:p w14:paraId="6C25084B" w14:textId="77777777" w:rsidR="00EB6D20" w:rsidRPr="00477413" w:rsidRDefault="00EB6D20" w:rsidP="00EB6D20">
      <w:pPr>
        <w:numPr>
          <w:ilvl w:val="0"/>
          <w:numId w:val="38"/>
        </w:numPr>
        <w:spacing w:after="0" w:line="360" w:lineRule="auto"/>
        <w:rPr>
          <w:rFonts w:ascii="Garamond" w:hAnsi="Garamond"/>
          <w:sz w:val="24"/>
        </w:rPr>
      </w:pPr>
      <w:r w:rsidRPr="00477413">
        <w:rPr>
          <w:rFonts w:ascii="Garamond" w:hAnsi="Garamond"/>
          <w:sz w:val="24"/>
        </w:rPr>
        <w:t>8,5% previsto dal d.lgs. 446/97, e successive modificazioni, per la generalità delle Amministrazioni pubbliche +/- 10% (dell’8,5%).</w:t>
      </w:r>
    </w:p>
    <w:p w14:paraId="63BC0FDE" w14:textId="77777777" w:rsidR="00EB6D20" w:rsidRPr="00477413" w:rsidRDefault="00EB6D20" w:rsidP="00EB6D20">
      <w:pPr>
        <w:numPr>
          <w:ilvl w:val="0"/>
          <w:numId w:val="38"/>
        </w:numPr>
        <w:spacing w:after="0" w:line="360" w:lineRule="auto"/>
        <w:rPr>
          <w:rFonts w:ascii="Garamond" w:hAnsi="Garamond"/>
          <w:sz w:val="24"/>
        </w:rPr>
      </w:pPr>
      <w:r w:rsidRPr="00477413">
        <w:rPr>
          <w:rFonts w:ascii="Garamond" w:hAnsi="Garamond"/>
          <w:sz w:val="24"/>
        </w:rPr>
        <w:t xml:space="preserve">per le Istituzioni che dichiarano l’applicazione dell’IRAP </w:t>
      </w:r>
      <w:r w:rsidRPr="00477413">
        <w:rPr>
          <w:rFonts w:ascii="Garamond" w:hAnsi="Garamond"/>
          <w:sz w:val="24"/>
          <w:u w:val="single"/>
        </w:rPr>
        <w:t>commerciale</w:t>
      </w:r>
      <w:r w:rsidRPr="00477413">
        <w:rPr>
          <w:rFonts w:ascii="Garamond" w:hAnsi="Garamond"/>
          <w:sz w:val="24"/>
        </w:rPr>
        <w:t>, tale rapporto non deve essere superiore al 8,5%.</w:t>
      </w:r>
    </w:p>
    <w:p w14:paraId="40B9A3C5" w14:textId="77777777" w:rsidR="00EB6D20" w:rsidRPr="00477413" w:rsidRDefault="00EB6D20" w:rsidP="00EB6D20">
      <w:pPr>
        <w:spacing w:after="0" w:line="360" w:lineRule="auto"/>
        <w:ind w:firstLine="0"/>
        <w:rPr>
          <w:rFonts w:ascii="Garamond" w:hAnsi="Garamond"/>
          <w:sz w:val="24"/>
        </w:rPr>
      </w:pPr>
      <w:r w:rsidRPr="00477413">
        <w:rPr>
          <w:rFonts w:ascii="Garamond" w:hAnsi="Garamond"/>
          <w:sz w:val="24"/>
        </w:rPr>
        <w:t xml:space="preserve">La </w:t>
      </w:r>
      <w:r w:rsidRPr="00477413">
        <w:rPr>
          <w:rFonts w:ascii="Garamond" w:hAnsi="Garamond"/>
          <w:b/>
          <w:sz w:val="24"/>
        </w:rPr>
        <w:t>retribuzione lorda</w:t>
      </w:r>
      <w:r w:rsidRPr="00477413">
        <w:rPr>
          <w:rFonts w:ascii="Garamond" w:hAnsi="Garamond"/>
          <w:sz w:val="24"/>
        </w:rPr>
        <w:t xml:space="preserve"> (</w:t>
      </w:r>
      <w:r w:rsidRPr="00477413">
        <w:rPr>
          <w:rFonts w:ascii="Garamond" w:hAnsi="Garamond"/>
          <w:b/>
          <w:sz w:val="24"/>
        </w:rPr>
        <w:t>RL</w:t>
      </w:r>
      <w:r w:rsidRPr="00477413">
        <w:rPr>
          <w:rFonts w:ascii="Garamond" w:hAnsi="Garamond"/>
          <w:sz w:val="24"/>
        </w:rPr>
        <w:t>) viene calcolata nel seguente modo:</w:t>
      </w:r>
    </w:p>
    <w:tbl>
      <w:tblPr>
        <w:tblW w:w="0" w:type="auto"/>
        <w:jc w:val="center"/>
        <w:tblLayout w:type="fixed"/>
        <w:tblCellMar>
          <w:left w:w="10" w:type="dxa"/>
          <w:right w:w="10" w:type="dxa"/>
        </w:tblCellMar>
        <w:tblLook w:val="0000" w:firstRow="0" w:lastRow="0" w:firstColumn="0" w:lastColumn="0" w:noHBand="0" w:noVBand="0"/>
      </w:tblPr>
      <w:tblGrid>
        <w:gridCol w:w="8731"/>
      </w:tblGrid>
      <w:tr w:rsidR="00EB6D20" w:rsidRPr="00477413" w14:paraId="4050FE57" w14:textId="77777777" w:rsidTr="003D33D7">
        <w:trPr>
          <w:trHeight w:val="454"/>
          <w:jc w:val="center"/>
        </w:trPr>
        <w:tc>
          <w:tcPr>
            <w:tcW w:w="8731" w:type="dxa"/>
            <w:shd w:val="clear" w:color="auto" w:fill="FFFFFF"/>
          </w:tcPr>
          <w:p w14:paraId="2CCC9A87" w14:textId="77777777" w:rsidR="00EB6D20" w:rsidRPr="00477413" w:rsidRDefault="00EB6D20" w:rsidP="003D33D7">
            <w:pPr>
              <w:spacing w:after="0" w:line="360" w:lineRule="auto"/>
              <w:ind w:firstLine="0"/>
              <w:rPr>
                <w:rFonts w:ascii="Garamond" w:hAnsi="Garamond"/>
                <w:i/>
                <w:sz w:val="24"/>
              </w:rPr>
            </w:pPr>
            <w:r w:rsidRPr="00477413">
              <w:rPr>
                <w:rFonts w:ascii="Garamond" w:hAnsi="Garamond"/>
                <w:i/>
                <w:sz w:val="24"/>
              </w:rPr>
              <w:t>Totale generale della tabella 12</w:t>
            </w:r>
          </w:p>
        </w:tc>
      </w:tr>
      <w:tr w:rsidR="00EB6D20" w:rsidRPr="00477413" w14:paraId="18CAA6C9" w14:textId="77777777" w:rsidTr="003D33D7">
        <w:trPr>
          <w:trHeight w:val="454"/>
          <w:jc w:val="center"/>
        </w:trPr>
        <w:tc>
          <w:tcPr>
            <w:tcW w:w="8731" w:type="dxa"/>
            <w:shd w:val="clear" w:color="auto" w:fill="FFFFFF"/>
          </w:tcPr>
          <w:p w14:paraId="7E3A2C83" w14:textId="77777777" w:rsidR="00EB6D20" w:rsidRPr="00477413" w:rsidRDefault="00EB6D20" w:rsidP="003D33D7">
            <w:pPr>
              <w:spacing w:after="0" w:line="360" w:lineRule="auto"/>
              <w:ind w:firstLine="0"/>
              <w:rPr>
                <w:rFonts w:ascii="Garamond" w:hAnsi="Garamond"/>
                <w:i/>
                <w:sz w:val="24"/>
              </w:rPr>
            </w:pPr>
            <w:r w:rsidRPr="00477413">
              <w:rPr>
                <w:rFonts w:ascii="Garamond" w:hAnsi="Garamond"/>
                <w:i/>
                <w:sz w:val="24"/>
              </w:rPr>
              <w:t>+ Totale generale della tabella 13</w:t>
            </w:r>
          </w:p>
        </w:tc>
      </w:tr>
      <w:tr w:rsidR="00EB6D20" w:rsidRPr="00477413" w14:paraId="45E2D303" w14:textId="77777777" w:rsidTr="003D33D7">
        <w:trPr>
          <w:trHeight w:val="454"/>
          <w:jc w:val="center"/>
        </w:trPr>
        <w:tc>
          <w:tcPr>
            <w:tcW w:w="8731" w:type="dxa"/>
            <w:shd w:val="clear" w:color="auto" w:fill="FFFFFF"/>
          </w:tcPr>
          <w:p w14:paraId="316D36FA" w14:textId="77777777" w:rsidR="00EB6D20" w:rsidRPr="00477413" w:rsidRDefault="00EB6D20" w:rsidP="003D33D7">
            <w:pPr>
              <w:spacing w:after="0" w:line="360" w:lineRule="auto"/>
              <w:ind w:firstLine="0"/>
              <w:rPr>
                <w:rFonts w:ascii="Garamond" w:hAnsi="Garamond"/>
                <w:i/>
                <w:sz w:val="24"/>
              </w:rPr>
            </w:pPr>
            <w:r w:rsidRPr="00477413">
              <w:rPr>
                <w:rFonts w:ascii="Garamond" w:hAnsi="Garamond"/>
                <w:i/>
                <w:sz w:val="24"/>
              </w:rPr>
              <w:t>+ “Retribuzioni personale a tempo determinato” (cod. P015 della tabella 14)</w:t>
            </w:r>
          </w:p>
        </w:tc>
      </w:tr>
      <w:tr w:rsidR="00EB6D20" w:rsidRPr="00477413" w14:paraId="28CD12EA" w14:textId="77777777" w:rsidTr="003D33D7">
        <w:trPr>
          <w:trHeight w:val="454"/>
          <w:jc w:val="center"/>
        </w:trPr>
        <w:tc>
          <w:tcPr>
            <w:tcW w:w="8731" w:type="dxa"/>
            <w:shd w:val="clear" w:color="auto" w:fill="FFFFFF"/>
          </w:tcPr>
          <w:p w14:paraId="29C5EACA" w14:textId="77777777" w:rsidR="00EB6D20" w:rsidRPr="00477413" w:rsidRDefault="00EB6D20" w:rsidP="003D33D7">
            <w:pPr>
              <w:spacing w:after="0" w:line="360" w:lineRule="auto"/>
              <w:ind w:firstLine="0"/>
              <w:rPr>
                <w:rFonts w:ascii="Garamond" w:hAnsi="Garamond"/>
                <w:i/>
                <w:sz w:val="24"/>
              </w:rPr>
            </w:pPr>
            <w:r w:rsidRPr="00477413">
              <w:rPr>
                <w:rFonts w:ascii="Garamond" w:hAnsi="Garamond"/>
                <w:i/>
                <w:sz w:val="24"/>
              </w:rPr>
              <w:t>+ “Retribuzioni personale con contratto formazione e lavoro” (cod. P016 della tabella 14)</w:t>
            </w:r>
          </w:p>
        </w:tc>
      </w:tr>
      <w:tr w:rsidR="00EB6D20" w:rsidRPr="00477413" w14:paraId="7068B682" w14:textId="77777777" w:rsidTr="003D33D7">
        <w:trPr>
          <w:trHeight w:val="454"/>
          <w:jc w:val="center"/>
        </w:trPr>
        <w:tc>
          <w:tcPr>
            <w:tcW w:w="8731" w:type="dxa"/>
            <w:shd w:val="clear" w:color="auto" w:fill="FFFFFF"/>
          </w:tcPr>
          <w:p w14:paraId="5E5B5214" w14:textId="77777777" w:rsidR="00EB6D20" w:rsidRPr="00477413" w:rsidRDefault="00EB6D20" w:rsidP="003D33D7">
            <w:pPr>
              <w:spacing w:after="0" w:line="360" w:lineRule="auto"/>
              <w:ind w:firstLine="0"/>
              <w:rPr>
                <w:rFonts w:ascii="Garamond" w:hAnsi="Garamond"/>
                <w:i/>
                <w:sz w:val="24"/>
              </w:rPr>
            </w:pPr>
            <w:r w:rsidRPr="00477413">
              <w:rPr>
                <w:rFonts w:ascii="Garamond" w:hAnsi="Garamond"/>
                <w:i/>
                <w:sz w:val="24"/>
              </w:rPr>
              <w:lastRenderedPageBreak/>
              <w:t>+ “Compensi al personale addetto ai lavori socialmente utili” (cod. P065 della tabella 14)</w:t>
            </w:r>
          </w:p>
        </w:tc>
      </w:tr>
    </w:tbl>
    <w:p w14:paraId="7C2E92FB" w14:textId="77777777" w:rsidR="00EB6D20" w:rsidRPr="009912E9"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9912E9">
        <w:rPr>
          <w:rFonts w:ascii="Garamond" w:hAnsi="Garamond"/>
          <w:b/>
          <w:bCs/>
          <w:iCs/>
          <w:sz w:val="24"/>
        </w:rPr>
        <w:t>IN5 - Incongruenza 5</w:t>
      </w:r>
    </w:p>
    <w:p w14:paraId="21C9ADD5" w14:textId="77777777" w:rsidR="00EB6D20" w:rsidRPr="00477413" w:rsidRDefault="00EB6D20" w:rsidP="00EB6D20">
      <w:pPr>
        <w:spacing w:after="0" w:line="360" w:lineRule="auto"/>
        <w:ind w:firstLine="0"/>
        <w:rPr>
          <w:rFonts w:ascii="Garamond" w:hAnsi="Garamond"/>
          <w:sz w:val="24"/>
        </w:rPr>
      </w:pPr>
      <w:r w:rsidRPr="00477413">
        <w:rPr>
          <w:rFonts w:ascii="Garamond" w:hAnsi="Garamond"/>
          <w:sz w:val="24"/>
        </w:rPr>
        <w:t xml:space="preserve">Il sistema verifica che </w:t>
      </w:r>
      <w:r w:rsidRPr="00477413">
        <w:rPr>
          <w:rFonts w:ascii="Garamond" w:hAnsi="Garamond"/>
          <w:b/>
          <w:sz w:val="24"/>
        </w:rPr>
        <w:t>per ciascuna qualifica</w:t>
      </w:r>
      <w:r w:rsidRPr="00477413">
        <w:rPr>
          <w:rFonts w:ascii="Garamond" w:hAnsi="Garamond"/>
          <w:sz w:val="24"/>
        </w:rPr>
        <w:t xml:space="preserve"> valorizzata nella </w:t>
      </w:r>
      <w:r w:rsidRPr="00477413">
        <w:rPr>
          <w:rFonts w:ascii="Garamond" w:hAnsi="Garamond"/>
          <w:b/>
          <w:sz w:val="24"/>
        </w:rPr>
        <w:t>tabella 1</w:t>
      </w:r>
      <w:r w:rsidRPr="00477413">
        <w:rPr>
          <w:rFonts w:ascii="Garamond" w:hAnsi="Garamond"/>
          <w:sz w:val="24"/>
        </w:rPr>
        <w:t xml:space="preserve"> (personale a tempo indeterminato) o nella </w:t>
      </w:r>
      <w:r w:rsidRPr="00477413">
        <w:rPr>
          <w:rFonts w:ascii="Garamond" w:hAnsi="Garamond"/>
          <w:b/>
          <w:sz w:val="24"/>
        </w:rPr>
        <w:t>tabella 4</w:t>
      </w:r>
      <w:r w:rsidRPr="00477413">
        <w:rPr>
          <w:rFonts w:ascii="Garamond" w:hAnsi="Garamond"/>
          <w:sz w:val="24"/>
        </w:rPr>
        <w:t xml:space="preserve"> (passaggi di qualifica) o nella </w:t>
      </w:r>
      <w:r w:rsidRPr="00477413">
        <w:rPr>
          <w:rFonts w:ascii="Garamond" w:hAnsi="Garamond"/>
          <w:b/>
          <w:sz w:val="24"/>
        </w:rPr>
        <w:t>tabella 5</w:t>
      </w:r>
      <w:r w:rsidRPr="00477413">
        <w:rPr>
          <w:rFonts w:ascii="Garamond" w:hAnsi="Garamond"/>
          <w:sz w:val="24"/>
        </w:rPr>
        <w:t xml:space="preserve"> (personale cessato)</w:t>
      </w:r>
      <w:r w:rsidRPr="00477413">
        <w:rPr>
          <w:rFonts w:ascii="Garamond" w:hAnsi="Garamond"/>
          <w:b/>
          <w:sz w:val="24"/>
        </w:rPr>
        <w:t xml:space="preserve"> siano indicate mensilità</w:t>
      </w:r>
      <w:r w:rsidRPr="00477413">
        <w:rPr>
          <w:rFonts w:ascii="Garamond" w:hAnsi="Garamond"/>
          <w:sz w:val="24"/>
        </w:rPr>
        <w:t xml:space="preserve"> nella </w:t>
      </w:r>
      <w:r w:rsidRPr="00477413">
        <w:rPr>
          <w:rFonts w:ascii="Garamond" w:hAnsi="Garamond"/>
          <w:b/>
          <w:sz w:val="24"/>
        </w:rPr>
        <w:t>tabella 12</w:t>
      </w:r>
      <w:r w:rsidRPr="00477413">
        <w:rPr>
          <w:rFonts w:ascii="Garamond" w:hAnsi="Garamond"/>
          <w:sz w:val="24"/>
        </w:rPr>
        <w:t xml:space="preserve"> (oneri annui a carattere stipendiale) e viceversa.</w:t>
      </w:r>
    </w:p>
    <w:p w14:paraId="511E8797" w14:textId="77777777" w:rsidR="00EB6D20" w:rsidRPr="00477413"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477413">
        <w:rPr>
          <w:rFonts w:ascii="Garamond" w:hAnsi="Garamond"/>
          <w:b/>
          <w:bCs/>
          <w:iCs/>
          <w:sz w:val="24"/>
        </w:rPr>
        <w:t>IN6 - Incongruenza 6</w:t>
      </w:r>
    </w:p>
    <w:p w14:paraId="1B448313" w14:textId="77777777" w:rsidR="00EB6D20" w:rsidRPr="00477413" w:rsidRDefault="00EB6D20" w:rsidP="00EB6D20">
      <w:pPr>
        <w:spacing w:after="0" w:line="360" w:lineRule="auto"/>
        <w:ind w:firstLine="0"/>
        <w:rPr>
          <w:rFonts w:ascii="Garamond" w:hAnsi="Garamond"/>
          <w:sz w:val="24"/>
        </w:rPr>
      </w:pPr>
      <w:r w:rsidRPr="00477413">
        <w:rPr>
          <w:rFonts w:ascii="Garamond" w:hAnsi="Garamond"/>
          <w:sz w:val="24"/>
        </w:rPr>
        <w:t xml:space="preserve">Il sistema verifica </w:t>
      </w:r>
      <w:r w:rsidRPr="00477413">
        <w:rPr>
          <w:rFonts w:ascii="Garamond" w:hAnsi="Garamond"/>
          <w:b/>
          <w:sz w:val="24"/>
        </w:rPr>
        <w:t>per ciascuna qualifica</w:t>
      </w:r>
      <w:r w:rsidRPr="00477413">
        <w:rPr>
          <w:rFonts w:ascii="Garamond" w:hAnsi="Garamond"/>
          <w:sz w:val="24"/>
        </w:rPr>
        <w:t xml:space="preserve"> con presenza di importi di spesa nella </w:t>
      </w:r>
      <w:r w:rsidRPr="00477413">
        <w:rPr>
          <w:rFonts w:ascii="Garamond" w:hAnsi="Garamond"/>
          <w:b/>
          <w:sz w:val="24"/>
        </w:rPr>
        <w:t>tabella 13</w:t>
      </w:r>
      <w:r w:rsidRPr="00477413">
        <w:rPr>
          <w:rFonts w:ascii="Garamond" w:hAnsi="Garamond"/>
          <w:sz w:val="24"/>
        </w:rPr>
        <w:t xml:space="preserve"> (indennità e compensi accessori) la presenza di mensilità nella </w:t>
      </w:r>
      <w:r w:rsidRPr="00477413">
        <w:rPr>
          <w:rFonts w:ascii="Garamond" w:hAnsi="Garamond"/>
          <w:b/>
          <w:sz w:val="24"/>
        </w:rPr>
        <w:t>tabella 12</w:t>
      </w:r>
      <w:r w:rsidRPr="00477413">
        <w:rPr>
          <w:rFonts w:ascii="Garamond" w:hAnsi="Garamond"/>
          <w:sz w:val="24"/>
        </w:rPr>
        <w:t xml:space="preserve"> (oneri annui a carattere stipendiale) o di unità di personale esterno all’Amministrazione in posizione di “comando-distaccato/fuori ruolo/convenzione (in)” nella </w:t>
      </w:r>
      <w:r w:rsidRPr="00477413">
        <w:rPr>
          <w:rFonts w:ascii="Garamond" w:hAnsi="Garamond"/>
          <w:b/>
          <w:sz w:val="24"/>
        </w:rPr>
        <w:t>tabella 3</w:t>
      </w:r>
      <w:r w:rsidRPr="00477413">
        <w:rPr>
          <w:rFonts w:ascii="Garamond" w:hAnsi="Garamond"/>
          <w:sz w:val="24"/>
        </w:rPr>
        <w:t>.</w:t>
      </w:r>
    </w:p>
    <w:p w14:paraId="2E6533DD" w14:textId="77777777" w:rsidR="00EB6D20" w:rsidRPr="00477413"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477413">
        <w:rPr>
          <w:rFonts w:ascii="Garamond" w:hAnsi="Garamond"/>
          <w:b/>
          <w:bCs/>
          <w:iCs/>
          <w:sz w:val="24"/>
        </w:rPr>
        <w:t>IN7 - Incongruenza 7</w:t>
      </w:r>
    </w:p>
    <w:p w14:paraId="7B837575" w14:textId="77777777" w:rsidR="00EB6D20" w:rsidRDefault="00EB6D20" w:rsidP="00EB6D20">
      <w:pPr>
        <w:spacing w:after="0" w:line="360" w:lineRule="auto"/>
        <w:ind w:firstLine="0"/>
        <w:rPr>
          <w:rFonts w:ascii="Garamond" w:hAnsi="Garamond"/>
          <w:sz w:val="24"/>
        </w:rPr>
      </w:pPr>
      <w:r w:rsidRPr="00477413">
        <w:rPr>
          <w:rFonts w:ascii="Garamond" w:hAnsi="Garamond"/>
          <w:sz w:val="24"/>
        </w:rPr>
        <w:t xml:space="preserve">Il sistema verifica che </w:t>
      </w:r>
      <w:r w:rsidRPr="00477413">
        <w:rPr>
          <w:rFonts w:ascii="Garamond" w:hAnsi="Garamond"/>
          <w:b/>
          <w:sz w:val="24"/>
        </w:rPr>
        <w:t>per ciascuna qualifica</w:t>
      </w:r>
      <w:r w:rsidRPr="00477413">
        <w:rPr>
          <w:rFonts w:ascii="Garamond" w:hAnsi="Garamond"/>
          <w:sz w:val="24"/>
        </w:rPr>
        <w:t xml:space="preserve"> per la quale sono valorizzati giorni di assenza nella </w:t>
      </w:r>
      <w:r w:rsidRPr="00477413">
        <w:rPr>
          <w:rFonts w:ascii="Garamond" w:hAnsi="Garamond"/>
          <w:b/>
          <w:sz w:val="24"/>
        </w:rPr>
        <w:t>tabella 11</w:t>
      </w:r>
      <w:r w:rsidRPr="00477413">
        <w:rPr>
          <w:rFonts w:ascii="Garamond" w:hAnsi="Garamond"/>
          <w:sz w:val="24"/>
        </w:rPr>
        <w:t xml:space="preserve"> siano indicati dei valori nella </w:t>
      </w:r>
      <w:r w:rsidRPr="00477413">
        <w:rPr>
          <w:rFonts w:ascii="Garamond" w:hAnsi="Garamond"/>
          <w:b/>
          <w:sz w:val="24"/>
        </w:rPr>
        <w:t>tabella 1</w:t>
      </w:r>
      <w:r w:rsidRPr="00477413">
        <w:rPr>
          <w:rFonts w:ascii="Garamond" w:hAnsi="Garamond"/>
          <w:sz w:val="24"/>
        </w:rPr>
        <w:t xml:space="preserve"> (personale a tempo indeterminato) o nella </w:t>
      </w:r>
      <w:r w:rsidRPr="00477413">
        <w:rPr>
          <w:rFonts w:ascii="Garamond" w:hAnsi="Garamond"/>
          <w:b/>
          <w:sz w:val="24"/>
        </w:rPr>
        <w:t>tabella 3</w:t>
      </w:r>
      <w:r w:rsidRPr="00477413">
        <w:rPr>
          <w:rFonts w:ascii="Garamond" w:hAnsi="Garamond"/>
          <w:sz w:val="24"/>
        </w:rPr>
        <w:t xml:space="preserve"> (solo per il personale esterno all’Amministrazione comandato-distaccato/fuori ruolo/convezioni) o nella </w:t>
      </w:r>
      <w:r w:rsidRPr="00477413">
        <w:rPr>
          <w:rFonts w:ascii="Garamond" w:hAnsi="Garamond"/>
          <w:b/>
          <w:sz w:val="24"/>
        </w:rPr>
        <w:t>tabella 4</w:t>
      </w:r>
      <w:r w:rsidRPr="00477413">
        <w:rPr>
          <w:rFonts w:ascii="Garamond" w:hAnsi="Garamond"/>
          <w:sz w:val="24"/>
        </w:rPr>
        <w:t xml:space="preserve"> (passaggi di qualifica) o nella </w:t>
      </w:r>
      <w:r w:rsidRPr="00477413">
        <w:rPr>
          <w:rFonts w:ascii="Garamond" w:hAnsi="Garamond"/>
          <w:b/>
          <w:sz w:val="24"/>
        </w:rPr>
        <w:t>tabella 5</w:t>
      </w:r>
      <w:r w:rsidRPr="00477413">
        <w:rPr>
          <w:rFonts w:ascii="Garamond" w:hAnsi="Garamond"/>
          <w:sz w:val="24"/>
        </w:rPr>
        <w:t xml:space="preserve"> (personale cessato) e viceversa.</w:t>
      </w:r>
    </w:p>
    <w:p w14:paraId="7D3DF0FA" w14:textId="77777777" w:rsidR="00EB6D20" w:rsidRPr="00477413"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477413">
        <w:rPr>
          <w:rFonts w:ascii="Garamond" w:hAnsi="Garamond"/>
          <w:b/>
          <w:bCs/>
          <w:iCs/>
          <w:sz w:val="24"/>
        </w:rPr>
        <w:t>IN8 - Incongruenza 8</w:t>
      </w:r>
    </w:p>
    <w:p w14:paraId="4C52A12E" w14:textId="77777777" w:rsidR="00EB6D20" w:rsidRPr="00477413" w:rsidRDefault="00EB6D20" w:rsidP="00EB6D20">
      <w:pPr>
        <w:spacing w:after="0" w:line="360" w:lineRule="auto"/>
        <w:ind w:firstLine="0"/>
        <w:rPr>
          <w:rFonts w:ascii="Garamond" w:hAnsi="Garamond"/>
          <w:sz w:val="24"/>
        </w:rPr>
      </w:pPr>
      <w:r w:rsidRPr="00477413">
        <w:rPr>
          <w:rFonts w:ascii="Garamond" w:hAnsi="Garamond"/>
          <w:sz w:val="24"/>
        </w:rPr>
        <w:t xml:space="preserve">Il sistema verifica che, per ciascuna qualifica, le voci di spesa presenti in </w:t>
      </w:r>
      <w:r w:rsidRPr="00477413">
        <w:rPr>
          <w:rFonts w:ascii="Garamond" w:hAnsi="Garamond"/>
          <w:b/>
          <w:sz w:val="24"/>
        </w:rPr>
        <w:t>tabella 13</w:t>
      </w:r>
      <w:r w:rsidRPr="00477413">
        <w:rPr>
          <w:rFonts w:ascii="Garamond" w:hAnsi="Garamond"/>
          <w:sz w:val="24"/>
        </w:rPr>
        <w:t xml:space="preserve"> “Arretrati anni precedenti” e/o “Altre spese accessorie ed indennità varie” non siano superiori, al 20% del totale della tabella 13 (indennità e compensi accessori) della stessa qualifica.</w:t>
      </w:r>
    </w:p>
    <w:p w14:paraId="18FE2D04" w14:textId="77777777" w:rsidR="00EB6D20" w:rsidRPr="009912E9"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9912E9">
        <w:rPr>
          <w:rFonts w:ascii="Garamond" w:hAnsi="Garamond"/>
          <w:b/>
          <w:bCs/>
          <w:iCs/>
          <w:sz w:val="24"/>
        </w:rPr>
        <w:t xml:space="preserve">IN9 - Incongruenza 9 </w:t>
      </w:r>
    </w:p>
    <w:p w14:paraId="6A11BAFB" w14:textId="77777777" w:rsidR="00EB6D20" w:rsidRPr="009912E9" w:rsidRDefault="00EB6D20" w:rsidP="00EB6D20">
      <w:pPr>
        <w:spacing w:after="0" w:line="360" w:lineRule="auto"/>
        <w:ind w:firstLine="0"/>
        <w:rPr>
          <w:rFonts w:ascii="Garamond" w:hAnsi="Garamond"/>
          <w:sz w:val="24"/>
        </w:rPr>
      </w:pPr>
      <w:r w:rsidRPr="009912E9">
        <w:rPr>
          <w:rFonts w:ascii="Garamond" w:hAnsi="Garamond"/>
          <w:sz w:val="24"/>
        </w:rPr>
        <w:t>Per ciascuna macrocategoria di personale SICO verifica che ognuno degli importi riferiti alle voci “Altre risorse non comprese fra le precedenti” codice F00O, “Altre decurtazioni non comprese fra le precedenti” codice F01P e “Altri istituti non compresi fra i precedenti” codice U998 non sia superiore al 10% del totale del fondo al quale appartiene la voce (inteso come totale delle voci di finanziamento del fondo per i codici “F00O” e “F01P” e totale degli utilizzi del fondo per il codice “U998”</w:t>
      </w:r>
      <w:r>
        <w:rPr>
          <w:rFonts w:ascii="Garamond" w:hAnsi="Garamond"/>
          <w:sz w:val="24"/>
        </w:rPr>
        <w:t>)</w:t>
      </w:r>
      <w:r w:rsidRPr="009912E9">
        <w:rPr>
          <w:rFonts w:ascii="Garamond" w:hAnsi="Garamond"/>
          <w:sz w:val="24"/>
        </w:rPr>
        <w:t>.</w:t>
      </w:r>
    </w:p>
    <w:p w14:paraId="453F28CB" w14:textId="77777777" w:rsidR="00EB6D20" w:rsidRPr="00477413"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477413">
        <w:rPr>
          <w:rFonts w:ascii="Garamond" w:hAnsi="Garamond"/>
          <w:b/>
          <w:bCs/>
          <w:iCs/>
          <w:sz w:val="24"/>
        </w:rPr>
        <w:t>IN10 - Incongruenza 10</w:t>
      </w:r>
      <w:r>
        <w:rPr>
          <w:rFonts w:ascii="Garamond" w:hAnsi="Garamond"/>
          <w:b/>
          <w:bCs/>
          <w:iCs/>
          <w:sz w:val="24"/>
        </w:rPr>
        <w:t xml:space="preserve"> </w:t>
      </w:r>
    </w:p>
    <w:p w14:paraId="230CC605" w14:textId="77777777" w:rsidR="00EB6D20" w:rsidRPr="00477413" w:rsidRDefault="00EB6D20" w:rsidP="00EB6D20">
      <w:pPr>
        <w:spacing w:after="0" w:line="360" w:lineRule="auto"/>
        <w:ind w:firstLine="0"/>
        <w:rPr>
          <w:rFonts w:ascii="Garamond" w:hAnsi="Garamond"/>
          <w:sz w:val="24"/>
        </w:rPr>
      </w:pPr>
      <w:r w:rsidRPr="00477413">
        <w:rPr>
          <w:rFonts w:ascii="Garamond" w:hAnsi="Garamond"/>
          <w:sz w:val="24"/>
        </w:rPr>
        <w:t xml:space="preserve">SICO verifica, per categoria e genere, che in presenza di anni uomo indicati in </w:t>
      </w:r>
      <w:r w:rsidRPr="00477413">
        <w:rPr>
          <w:rFonts w:ascii="Garamond" w:hAnsi="Garamond"/>
          <w:b/>
          <w:sz w:val="24"/>
        </w:rPr>
        <w:t>tabella 2</w:t>
      </w:r>
      <w:r w:rsidRPr="00477413">
        <w:rPr>
          <w:rFonts w:ascii="Garamond" w:hAnsi="Garamond"/>
          <w:sz w:val="24"/>
        </w:rPr>
        <w:t xml:space="preserve"> nella colonna “Personale a tempo determinato”, sia comunicato nella </w:t>
      </w:r>
      <w:r w:rsidRPr="00477413">
        <w:rPr>
          <w:rFonts w:ascii="Garamond" w:hAnsi="Garamond"/>
          <w:b/>
          <w:sz w:val="24"/>
        </w:rPr>
        <w:t>tabella 2A</w:t>
      </w:r>
      <w:r w:rsidRPr="00477413">
        <w:rPr>
          <w:rFonts w:ascii="Garamond" w:hAnsi="Garamond"/>
          <w:sz w:val="24"/>
        </w:rPr>
        <w:t xml:space="preserve"> il personale in servizio al 31.12 e viceversa.</w:t>
      </w:r>
    </w:p>
    <w:p w14:paraId="3C15723A" w14:textId="77777777" w:rsidR="00EB6D20" w:rsidRDefault="00EB6D20" w:rsidP="00EB6D20">
      <w:pPr>
        <w:spacing w:after="0" w:line="360" w:lineRule="auto"/>
        <w:ind w:firstLine="0"/>
        <w:rPr>
          <w:rFonts w:ascii="Garamond" w:hAnsi="Garamond"/>
          <w:sz w:val="24"/>
        </w:rPr>
      </w:pPr>
      <w:bookmarkStart w:id="83" w:name="_Hlk131762014"/>
      <w:r w:rsidRPr="003116CA">
        <w:rPr>
          <w:rFonts w:ascii="Garamond" w:hAnsi="Garamond"/>
          <w:sz w:val="24"/>
        </w:rPr>
        <w:t xml:space="preserve">Il controllo non viene effettuato se </w:t>
      </w:r>
      <w:r>
        <w:rPr>
          <w:rFonts w:ascii="Garamond" w:hAnsi="Garamond"/>
          <w:sz w:val="24"/>
        </w:rPr>
        <w:t>si attesta che il personale a tempo determinato, di cui sono stati registrati gli uomini anno nella tabella 2, non era più in servizio al 31.12. Tale attestazione può essere fatta unicamente attraverso la casella presente nella stessa tabella 2 del kit excel e della maschera web.</w:t>
      </w:r>
    </w:p>
    <w:bookmarkEnd w:id="83"/>
    <w:p w14:paraId="1DCBEEB1" w14:textId="77777777" w:rsidR="00EB6D20" w:rsidRPr="003116CA"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3116CA">
        <w:rPr>
          <w:rFonts w:ascii="Garamond" w:hAnsi="Garamond"/>
          <w:b/>
          <w:bCs/>
          <w:iCs/>
          <w:sz w:val="24"/>
        </w:rPr>
        <w:lastRenderedPageBreak/>
        <w:t>IN11 - Incongruenza 11</w:t>
      </w:r>
      <w:r>
        <w:rPr>
          <w:rFonts w:ascii="Garamond" w:hAnsi="Garamond"/>
          <w:b/>
          <w:bCs/>
          <w:iCs/>
          <w:sz w:val="24"/>
        </w:rPr>
        <w:t xml:space="preserve"> (modificata)</w:t>
      </w:r>
    </w:p>
    <w:p w14:paraId="3390CB0D" w14:textId="77777777" w:rsidR="00EB6D20" w:rsidRPr="00477413" w:rsidRDefault="00EB6D20" w:rsidP="00EB6D20">
      <w:pPr>
        <w:spacing w:after="0" w:line="360" w:lineRule="auto"/>
        <w:ind w:firstLine="0"/>
        <w:rPr>
          <w:rFonts w:ascii="Garamond" w:hAnsi="Garamond"/>
          <w:sz w:val="24"/>
        </w:rPr>
      </w:pPr>
      <w:r w:rsidRPr="00477413">
        <w:rPr>
          <w:rFonts w:ascii="Garamond" w:hAnsi="Garamond"/>
          <w:sz w:val="24"/>
        </w:rPr>
        <w:t xml:space="preserve">Il sistema controlla che in presenza di dati nella </w:t>
      </w:r>
      <w:r w:rsidRPr="00477413">
        <w:rPr>
          <w:rFonts w:ascii="Garamond" w:hAnsi="Garamond"/>
          <w:b/>
          <w:sz w:val="24"/>
        </w:rPr>
        <w:t>tabella 2</w:t>
      </w:r>
      <w:r w:rsidRPr="00477413">
        <w:rPr>
          <w:rFonts w:ascii="Garamond" w:hAnsi="Garamond"/>
          <w:sz w:val="24"/>
        </w:rPr>
        <w:t xml:space="preserve"> (escluso il personale in </w:t>
      </w:r>
      <w:r>
        <w:rPr>
          <w:rFonts w:ascii="Garamond" w:hAnsi="Garamond"/>
          <w:sz w:val="24"/>
        </w:rPr>
        <w:t>Lavoro agile / T</w:t>
      </w:r>
      <w:r w:rsidRPr="00477413">
        <w:rPr>
          <w:rFonts w:ascii="Garamond" w:hAnsi="Garamond"/>
          <w:sz w:val="24"/>
        </w:rPr>
        <w:t>elelavoro</w:t>
      </w:r>
      <w:r>
        <w:rPr>
          <w:rFonts w:ascii="Garamond" w:hAnsi="Garamond"/>
          <w:sz w:val="24"/>
        </w:rPr>
        <w:t xml:space="preserve"> </w:t>
      </w:r>
      <w:r w:rsidRPr="00477413">
        <w:rPr>
          <w:rFonts w:ascii="Garamond" w:hAnsi="Garamond"/>
          <w:sz w:val="24"/>
        </w:rPr>
        <w:t>/</w:t>
      </w:r>
      <w:r>
        <w:rPr>
          <w:rFonts w:ascii="Garamond" w:hAnsi="Garamond"/>
          <w:sz w:val="24"/>
        </w:rPr>
        <w:t xml:space="preserve"> Co</w:t>
      </w:r>
      <w:r w:rsidRPr="00477413">
        <w:rPr>
          <w:rFonts w:ascii="Garamond" w:hAnsi="Garamond"/>
          <w:sz w:val="24"/>
        </w:rPr>
        <w:t xml:space="preserve">working nonché quello soggetto a turnazione e reperibilità), </w:t>
      </w:r>
      <w:r w:rsidRPr="00477413">
        <w:rPr>
          <w:rFonts w:ascii="Garamond" w:hAnsi="Garamond"/>
          <w:b/>
          <w:sz w:val="24"/>
        </w:rPr>
        <w:t>sia presente</w:t>
      </w:r>
      <w:r w:rsidRPr="00477413">
        <w:rPr>
          <w:rFonts w:ascii="Garamond" w:hAnsi="Garamond"/>
          <w:sz w:val="24"/>
        </w:rPr>
        <w:t xml:space="preserve"> anche la relativa voce di spesa nella </w:t>
      </w:r>
      <w:r w:rsidRPr="00477413">
        <w:rPr>
          <w:rFonts w:ascii="Garamond" w:hAnsi="Garamond"/>
          <w:b/>
          <w:sz w:val="24"/>
        </w:rPr>
        <w:t>tabella 14</w:t>
      </w:r>
      <w:r w:rsidRPr="00477413">
        <w:rPr>
          <w:rFonts w:ascii="Garamond" w:hAnsi="Garamond"/>
          <w:sz w:val="24"/>
        </w:rPr>
        <w:t>:</w:t>
      </w:r>
    </w:p>
    <w:p w14:paraId="54CA87E4" w14:textId="77777777" w:rsidR="00EB6D20" w:rsidRPr="00477413" w:rsidRDefault="00EB6D20" w:rsidP="00EB6D20">
      <w:pPr>
        <w:numPr>
          <w:ilvl w:val="0"/>
          <w:numId w:val="36"/>
        </w:numPr>
        <w:spacing w:after="0" w:line="360" w:lineRule="auto"/>
        <w:rPr>
          <w:rFonts w:ascii="Garamond" w:hAnsi="Garamond"/>
          <w:i/>
          <w:sz w:val="24"/>
        </w:rPr>
      </w:pPr>
      <w:r w:rsidRPr="00477413">
        <w:rPr>
          <w:rFonts w:ascii="Garamond" w:hAnsi="Garamond"/>
          <w:i/>
          <w:sz w:val="24"/>
        </w:rPr>
        <w:t>se è presente personale “a tempo determinato” nella tabella 2, deve essere valorizzata la corrispondente voce di spesa (cod. P015) nella tabella 14 e viceversa;</w:t>
      </w:r>
    </w:p>
    <w:p w14:paraId="78CC0B51" w14:textId="77777777" w:rsidR="00EB6D20" w:rsidRPr="00477413" w:rsidRDefault="00EB6D20" w:rsidP="00EB6D20">
      <w:pPr>
        <w:numPr>
          <w:ilvl w:val="0"/>
          <w:numId w:val="36"/>
        </w:numPr>
        <w:spacing w:after="0" w:line="360" w:lineRule="auto"/>
        <w:rPr>
          <w:rFonts w:ascii="Garamond" w:hAnsi="Garamond"/>
          <w:i/>
          <w:sz w:val="24"/>
        </w:rPr>
      </w:pPr>
      <w:r w:rsidRPr="00477413">
        <w:rPr>
          <w:rFonts w:ascii="Garamond" w:hAnsi="Garamond"/>
          <w:i/>
          <w:sz w:val="24"/>
        </w:rPr>
        <w:t>se è presente personale in “formazione e lavoro” nella tabella 2, deve essere valorizzata la corrispondente voce di spesa (cod. P016) nella tabella 14 e viceversa;</w:t>
      </w:r>
    </w:p>
    <w:p w14:paraId="46DB2C4B" w14:textId="77777777" w:rsidR="00EB6D20" w:rsidRPr="00477413" w:rsidRDefault="00EB6D20" w:rsidP="00EB6D20">
      <w:pPr>
        <w:numPr>
          <w:ilvl w:val="0"/>
          <w:numId w:val="36"/>
        </w:numPr>
        <w:spacing w:after="0" w:line="360" w:lineRule="auto"/>
        <w:rPr>
          <w:rFonts w:ascii="Garamond" w:hAnsi="Garamond"/>
          <w:i/>
          <w:sz w:val="24"/>
        </w:rPr>
      </w:pPr>
      <w:r w:rsidRPr="00477413">
        <w:rPr>
          <w:rFonts w:ascii="Garamond" w:hAnsi="Garamond"/>
          <w:i/>
          <w:sz w:val="24"/>
        </w:rPr>
        <w:t>se è presente personale “ex interinale” nella tabella 2, devono essere valorizzate nella tabella 14 le voci di spesa relative al compenso per il lavoratore (cod. P062) e alle somme corrisposte all’agenzia di somministrazione (cod. L105) e viceversa; inoltre</w:t>
      </w:r>
      <w:r>
        <w:rPr>
          <w:rFonts w:ascii="Garamond" w:hAnsi="Garamond"/>
          <w:i/>
          <w:sz w:val="24"/>
        </w:rPr>
        <w:t>,</w:t>
      </w:r>
      <w:r w:rsidRPr="00477413">
        <w:rPr>
          <w:rFonts w:ascii="Garamond" w:hAnsi="Garamond"/>
          <w:i/>
          <w:sz w:val="24"/>
        </w:rPr>
        <w:t xml:space="preserve"> le somme corrisposte all’agenzia di somministrazione non possono superare il 30% di quelle corrisposte al lavoratore;</w:t>
      </w:r>
    </w:p>
    <w:p w14:paraId="613F1B7A" w14:textId="77777777" w:rsidR="00EB6D20" w:rsidRDefault="00EB6D20" w:rsidP="00EB6D20">
      <w:pPr>
        <w:numPr>
          <w:ilvl w:val="0"/>
          <w:numId w:val="36"/>
        </w:numPr>
        <w:spacing w:after="0" w:line="360" w:lineRule="auto"/>
        <w:rPr>
          <w:rFonts w:ascii="Garamond" w:hAnsi="Garamond"/>
          <w:i/>
          <w:sz w:val="24"/>
        </w:rPr>
      </w:pPr>
      <w:r w:rsidRPr="00477413">
        <w:rPr>
          <w:rFonts w:ascii="Garamond" w:hAnsi="Garamond"/>
          <w:i/>
          <w:sz w:val="24"/>
        </w:rPr>
        <w:t>se è presente personale “LSU/LPU” nella tabella 2, deve essere valorizzata la corrispondente spesa (cod. P065) nella tabella 14 e viceversa.</w:t>
      </w:r>
    </w:p>
    <w:p w14:paraId="4D0DF62E" w14:textId="77777777" w:rsidR="00EB6D20" w:rsidRPr="00B110B2" w:rsidRDefault="00EB6D20" w:rsidP="00EB6D20">
      <w:pPr>
        <w:numPr>
          <w:ilvl w:val="3"/>
          <w:numId w:val="9"/>
        </w:numPr>
        <w:tabs>
          <w:tab w:val="clear" w:pos="864"/>
        </w:tabs>
        <w:spacing w:before="240" w:after="0" w:line="360" w:lineRule="auto"/>
        <w:ind w:left="0" w:firstLine="0"/>
        <w:rPr>
          <w:rFonts w:ascii="Garamond" w:hAnsi="Garamond"/>
          <w:b/>
          <w:bCs/>
          <w:sz w:val="24"/>
        </w:rPr>
      </w:pPr>
      <w:r w:rsidRPr="00052EF5">
        <w:rPr>
          <w:rFonts w:ascii="Garamond" w:hAnsi="Garamond"/>
          <w:sz w:val="24"/>
        </w:rPr>
        <w:t xml:space="preserve">Controlla inoltre che il valore determinato dal </w:t>
      </w:r>
      <w:r w:rsidRPr="009C35D1">
        <w:rPr>
          <w:rFonts w:ascii="Garamond" w:hAnsi="Garamond"/>
          <w:b/>
          <w:bCs/>
          <w:sz w:val="24"/>
        </w:rPr>
        <w:t>rapporto</w:t>
      </w:r>
      <w:r w:rsidRPr="00052EF5">
        <w:rPr>
          <w:rFonts w:ascii="Garamond" w:hAnsi="Garamond"/>
          <w:sz w:val="24"/>
        </w:rPr>
        <w:t xml:space="preserve"> tra le voci di spesa valorizzate nella tabella 14 riferite al costo sostenuto per personale a tempo determinato, personale in formazione lavoro, personale ex interinale, personale “LSU/LPU” e il numero delle unità uomo-anno indicate nella tabella 2 </w:t>
      </w:r>
      <w:r w:rsidRPr="00052EF5">
        <w:rPr>
          <w:rFonts w:ascii="Garamond" w:hAnsi="Garamond"/>
          <w:b/>
          <w:bCs/>
          <w:sz w:val="24"/>
        </w:rPr>
        <w:t xml:space="preserve">sia </w:t>
      </w:r>
      <w:r w:rsidRPr="009C35D1">
        <w:rPr>
          <w:rFonts w:ascii="Garamond" w:hAnsi="Garamond"/>
          <w:b/>
          <w:bCs/>
          <w:sz w:val="24"/>
        </w:rPr>
        <w:t>compreso tra un valore minimo e massimo</w:t>
      </w:r>
      <w:r w:rsidRPr="00052EF5">
        <w:rPr>
          <w:rFonts w:ascii="Garamond" w:hAnsi="Garamond"/>
          <w:sz w:val="24"/>
        </w:rPr>
        <w:t>, posti convenzionalmente pari ad 150€ e-150.000€.</w:t>
      </w:r>
    </w:p>
    <w:p w14:paraId="2BAA1AE7" w14:textId="77777777" w:rsidR="00EB6D20" w:rsidRPr="00052EF5"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052EF5">
        <w:rPr>
          <w:rFonts w:ascii="Garamond" w:hAnsi="Garamond"/>
          <w:b/>
          <w:bCs/>
          <w:iCs/>
          <w:sz w:val="24"/>
        </w:rPr>
        <w:t>IN12 - Incongruenza 12</w:t>
      </w:r>
    </w:p>
    <w:p w14:paraId="37D6E1BE" w14:textId="77777777" w:rsidR="00EB6D20" w:rsidRDefault="00EB6D20" w:rsidP="00EB6D20">
      <w:pPr>
        <w:spacing w:after="0" w:line="360" w:lineRule="auto"/>
        <w:ind w:firstLine="0"/>
        <w:rPr>
          <w:rFonts w:ascii="Garamond" w:hAnsi="Garamond"/>
          <w:sz w:val="24"/>
        </w:rPr>
      </w:pPr>
      <w:r w:rsidRPr="00477413">
        <w:rPr>
          <w:rFonts w:ascii="Garamond" w:hAnsi="Garamond"/>
          <w:sz w:val="24"/>
        </w:rPr>
        <w:t xml:space="preserve">Il sistema controlla se in presenza di giornate di assenza fruite ai sensi della legge n. 104/92 e/o ai sensi dell’art. 42, comma 5 del d.lgs. 151/2001 indicate in </w:t>
      </w:r>
      <w:r w:rsidRPr="00477413">
        <w:rPr>
          <w:rFonts w:ascii="Garamond" w:hAnsi="Garamond"/>
          <w:b/>
          <w:sz w:val="24"/>
        </w:rPr>
        <w:t>tabella 11</w:t>
      </w:r>
      <w:r w:rsidRPr="00477413">
        <w:rPr>
          <w:rFonts w:ascii="Garamond" w:hAnsi="Garamond"/>
          <w:sz w:val="24"/>
        </w:rPr>
        <w:t xml:space="preserve"> siano stati </w:t>
      </w:r>
      <w:r w:rsidRPr="00477413">
        <w:rPr>
          <w:rFonts w:ascii="Garamond" w:hAnsi="Garamond"/>
          <w:b/>
          <w:sz w:val="24"/>
        </w:rPr>
        <w:t>indicati</w:t>
      </w:r>
      <w:r w:rsidRPr="00477413">
        <w:rPr>
          <w:rFonts w:ascii="Garamond" w:hAnsi="Garamond"/>
          <w:sz w:val="24"/>
        </w:rPr>
        <w:t xml:space="preserve"> i relativi beneficiari nella </w:t>
      </w:r>
      <w:r w:rsidRPr="00477413">
        <w:rPr>
          <w:rFonts w:ascii="Garamond" w:hAnsi="Garamond"/>
          <w:b/>
          <w:sz w:val="24"/>
        </w:rPr>
        <w:t>scheda informativa 1</w:t>
      </w:r>
      <w:r w:rsidRPr="00477413">
        <w:rPr>
          <w:rFonts w:ascii="Garamond" w:hAnsi="Garamond"/>
          <w:sz w:val="24"/>
        </w:rPr>
        <w:t xml:space="preserve"> e viceversa.</w:t>
      </w:r>
    </w:p>
    <w:p w14:paraId="499EF6FC" w14:textId="77777777" w:rsidR="00EB6D20" w:rsidRPr="00477413"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477413">
        <w:rPr>
          <w:rFonts w:ascii="Garamond" w:hAnsi="Garamond"/>
          <w:b/>
          <w:bCs/>
          <w:iCs/>
          <w:sz w:val="24"/>
        </w:rPr>
        <w:t>IN13 - Incongruenza 13</w:t>
      </w:r>
      <w:r>
        <w:rPr>
          <w:rFonts w:ascii="Garamond" w:hAnsi="Garamond"/>
          <w:b/>
          <w:bCs/>
          <w:iCs/>
          <w:sz w:val="24"/>
        </w:rPr>
        <w:t xml:space="preserve"> (modificata)</w:t>
      </w:r>
    </w:p>
    <w:p w14:paraId="72760DE4" w14:textId="77777777" w:rsidR="00EB6D20" w:rsidRDefault="00EB6D20" w:rsidP="00EB6D20">
      <w:pPr>
        <w:spacing w:after="0" w:line="360" w:lineRule="auto"/>
        <w:ind w:firstLine="0"/>
        <w:rPr>
          <w:rFonts w:ascii="Garamond" w:hAnsi="Garamond"/>
          <w:sz w:val="24"/>
        </w:rPr>
      </w:pPr>
      <w:r w:rsidRPr="00477413">
        <w:rPr>
          <w:rFonts w:ascii="Garamond" w:hAnsi="Garamond"/>
          <w:sz w:val="24"/>
        </w:rPr>
        <w:t xml:space="preserve">SICO verifica se, in presenza di giornate di “assenza per malattie retribuite” indicate in </w:t>
      </w:r>
      <w:r w:rsidRPr="00477413">
        <w:rPr>
          <w:rFonts w:ascii="Garamond" w:hAnsi="Garamond"/>
          <w:b/>
          <w:sz w:val="24"/>
        </w:rPr>
        <w:t>tabella 11</w:t>
      </w:r>
      <w:r w:rsidRPr="00477413">
        <w:rPr>
          <w:rFonts w:ascii="Garamond" w:hAnsi="Garamond"/>
          <w:sz w:val="24"/>
        </w:rPr>
        <w:t xml:space="preserve"> sia </w:t>
      </w:r>
      <w:r w:rsidRPr="00477413">
        <w:rPr>
          <w:rFonts w:ascii="Garamond" w:hAnsi="Garamond"/>
          <w:b/>
          <w:sz w:val="24"/>
        </w:rPr>
        <w:t>presente</w:t>
      </w:r>
      <w:r w:rsidRPr="00477413">
        <w:rPr>
          <w:rFonts w:ascii="Garamond" w:hAnsi="Garamond"/>
          <w:sz w:val="24"/>
        </w:rPr>
        <w:t xml:space="preserve"> la risposta alla domanda della </w:t>
      </w:r>
      <w:r w:rsidRPr="00477413">
        <w:rPr>
          <w:rFonts w:ascii="Garamond" w:hAnsi="Garamond"/>
          <w:b/>
          <w:sz w:val="24"/>
        </w:rPr>
        <w:t>scheda informativa 1</w:t>
      </w:r>
      <w:r w:rsidRPr="00477413">
        <w:rPr>
          <w:rFonts w:ascii="Garamond" w:hAnsi="Garamond"/>
          <w:sz w:val="24"/>
        </w:rPr>
        <w:t xml:space="preserve"> “Indicare il totale delle somme trattenute ai dipendenti nell’anno di rilevazione per le assenze per malattia in applicazione dell’art. 71 del d.l. n.112/2008 convertito dalla legge 133/2008” e viceversa.</w:t>
      </w:r>
    </w:p>
    <w:p w14:paraId="35FFD6B2" w14:textId="77777777" w:rsidR="00EB6D20" w:rsidRDefault="00EB6D20" w:rsidP="00EB6D20">
      <w:pPr>
        <w:spacing w:after="0" w:line="360" w:lineRule="auto"/>
        <w:ind w:firstLine="0"/>
        <w:rPr>
          <w:rFonts w:ascii="Garamond" w:hAnsi="Garamond"/>
          <w:i/>
          <w:sz w:val="24"/>
        </w:rPr>
      </w:pPr>
      <w:r w:rsidRPr="00973554">
        <w:rPr>
          <w:rFonts w:ascii="Garamond" w:hAnsi="Garamond"/>
          <w:sz w:val="24"/>
        </w:rPr>
        <w:t xml:space="preserve">Controlla </w:t>
      </w:r>
      <w:r w:rsidRPr="00347255">
        <w:rPr>
          <w:rFonts w:ascii="Garamond" w:hAnsi="Garamond"/>
          <w:sz w:val="24"/>
        </w:rPr>
        <w:t>inoltre che</w:t>
      </w:r>
      <w:r w:rsidRPr="00973554">
        <w:rPr>
          <w:rFonts w:ascii="Garamond" w:hAnsi="Garamond"/>
          <w:sz w:val="24"/>
        </w:rPr>
        <w:t xml:space="preserve"> il valore determinato dal rapporto tra le </w:t>
      </w:r>
      <w:r>
        <w:rPr>
          <w:rFonts w:ascii="Garamond" w:hAnsi="Garamond"/>
          <w:sz w:val="24"/>
        </w:rPr>
        <w:t>somme trattenute e le giornate di assenza per malattie retribuite sia maggiore di 5€</w:t>
      </w:r>
      <w:r w:rsidRPr="00347255">
        <w:rPr>
          <w:rFonts w:ascii="Garamond" w:hAnsi="Garamond"/>
          <w:sz w:val="24"/>
        </w:rPr>
        <w:t xml:space="preserve"> </w:t>
      </w:r>
      <w:r>
        <w:rPr>
          <w:rFonts w:ascii="Garamond" w:hAnsi="Garamond"/>
          <w:sz w:val="24"/>
        </w:rPr>
        <w:t>importo</w:t>
      </w:r>
      <w:r w:rsidRPr="00347255">
        <w:rPr>
          <w:rFonts w:ascii="Garamond" w:hAnsi="Garamond"/>
          <w:sz w:val="24"/>
        </w:rPr>
        <w:t xml:space="preserve"> </w:t>
      </w:r>
      <w:r>
        <w:rPr>
          <w:rFonts w:ascii="Garamond" w:hAnsi="Garamond"/>
          <w:sz w:val="24"/>
        </w:rPr>
        <w:t xml:space="preserve">convenzionalmente </w:t>
      </w:r>
      <w:r w:rsidRPr="00347255">
        <w:rPr>
          <w:rFonts w:ascii="Garamond" w:hAnsi="Garamond"/>
          <w:sz w:val="24"/>
        </w:rPr>
        <w:t>considerato</w:t>
      </w:r>
      <w:r>
        <w:rPr>
          <w:rFonts w:ascii="Garamond" w:hAnsi="Garamond"/>
          <w:sz w:val="24"/>
        </w:rPr>
        <w:t xml:space="preserve"> come minimo ragionevole</w:t>
      </w:r>
      <w:r w:rsidRPr="00347255">
        <w:rPr>
          <w:rFonts w:ascii="Garamond" w:hAnsi="Garamond"/>
          <w:sz w:val="24"/>
        </w:rPr>
        <w:t>.</w:t>
      </w:r>
    </w:p>
    <w:p w14:paraId="32DC2FAD" w14:textId="77777777" w:rsidR="00EB6D20" w:rsidRPr="008535CD"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8535CD">
        <w:rPr>
          <w:rFonts w:ascii="Garamond" w:hAnsi="Garamond"/>
          <w:b/>
          <w:bCs/>
          <w:iCs/>
          <w:sz w:val="24"/>
        </w:rPr>
        <w:t>IN14 - Incongruenza 14</w:t>
      </w:r>
    </w:p>
    <w:p w14:paraId="441DBE7D" w14:textId="77777777" w:rsidR="00EB6D20" w:rsidRDefault="00EB6D20" w:rsidP="00EB6D20">
      <w:pPr>
        <w:spacing w:after="0" w:line="360" w:lineRule="auto"/>
        <w:ind w:firstLine="0"/>
        <w:rPr>
          <w:rFonts w:ascii="Garamond" w:hAnsi="Garamond"/>
          <w:sz w:val="24"/>
        </w:rPr>
      </w:pPr>
      <w:r w:rsidRPr="00477413">
        <w:rPr>
          <w:rFonts w:ascii="Garamond" w:hAnsi="Garamond"/>
          <w:sz w:val="24"/>
        </w:rPr>
        <w:t xml:space="preserve">SICO verifica che, </w:t>
      </w:r>
      <w:r w:rsidRPr="0004756C">
        <w:rPr>
          <w:rFonts w:ascii="Garamond" w:hAnsi="Garamond"/>
          <w:sz w:val="24"/>
        </w:rPr>
        <w:t>per ciascuna qualifica</w:t>
      </w:r>
      <w:r w:rsidRPr="00477413">
        <w:rPr>
          <w:rFonts w:ascii="Garamond" w:hAnsi="Garamond"/>
          <w:sz w:val="24"/>
        </w:rPr>
        <w:t xml:space="preserve"> con giorni di assenza valorizzati nella </w:t>
      </w:r>
      <w:r w:rsidRPr="0004756C">
        <w:rPr>
          <w:rFonts w:ascii="Garamond" w:hAnsi="Garamond"/>
          <w:b/>
          <w:sz w:val="24"/>
        </w:rPr>
        <w:t>tabella 11</w:t>
      </w:r>
      <w:r w:rsidRPr="0004756C">
        <w:rPr>
          <w:rFonts w:ascii="Garamond" w:hAnsi="Garamond"/>
          <w:sz w:val="24"/>
        </w:rPr>
        <w:t>,</w:t>
      </w:r>
      <w:r w:rsidRPr="00477413">
        <w:rPr>
          <w:rFonts w:ascii="Garamond" w:hAnsi="Garamond"/>
          <w:sz w:val="24"/>
        </w:rPr>
        <w:t xml:space="preserve"> </w:t>
      </w:r>
      <w:r w:rsidRPr="0004756C">
        <w:rPr>
          <w:rFonts w:ascii="Garamond" w:hAnsi="Garamond"/>
          <w:b/>
          <w:sz w:val="24"/>
        </w:rPr>
        <w:t>lo scostamento</w:t>
      </w:r>
      <w:r w:rsidRPr="00477413">
        <w:rPr>
          <w:rFonts w:ascii="Garamond" w:hAnsi="Garamond"/>
          <w:sz w:val="24"/>
        </w:rPr>
        <w:t xml:space="preserve"> (SC) tra i </w:t>
      </w:r>
      <w:r w:rsidRPr="0004756C">
        <w:rPr>
          <w:rFonts w:ascii="Garamond" w:hAnsi="Garamond"/>
          <w:sz w:val="24"/>
        </w:rPr>
        <w:t>giorni di assenza totali, con esclusione di quelli relativi alla formazione</w:t>
      </w:r>
      <w:r>
        <w:rPr>
          <w:rFonts w:ascii="Garamond" w:hAnsi="Garamond"/>
          <w:sz w:val="24"/>
        </w:rPr>
        <w:t xml:space="preserve">, ai giorni </w:t>
      </w:r>
      <w:r>
        <w:rPr>
          <w:rFonts w:ascii="Garamond" w:hAnsi="Garamond"/>
          <w:sz w:val="24"/>
        </w:rPr>
        <w:lastRenderedPageBreak/>
        <w:t>di lavoro a distanza</w:t>
      </w:r>
      <w:r w:rsidRPr="00477413">
        <w:rPr>
          <w:rFonts w:ascii="Garamond" w:hAnsi="Garamond"/>
          <w:sz w:val="24"/>
        </w:rPr>
        <w:t xml:space="preserve"> </w:t>
      </w:r>
      <w:r w:rsidRPr="0004756C">
        <w:rPr>
          <w:rFonts w:ascii="Garamond" w:hAnsi="Garamond"/>
          <w:sz w:val="24"/>
        </w:rPr>
        <w:t>e alle assenze non retribuite,</w:t>
      </w:r>
      <w:r w:rsidRPr="00477413">
        <w:rPr>
          <w:rFonts w:ascii="Garamond" w:hAnsi="Garamond"/>
          <w:sz w:val="24"/>
        </w:rPr>
        <w:t xml:space="preserve"> e i giorni lavorabili nell’anno di rilevazione</w:t>
      </w:r>
      <w:r w:rsidRPr="0004756C">
        <w:rPr>
          <w:rFonts w:ascii="Garamond" w:hAnsi="Garamond"/>
          <w:sz w:val="24"/>
        </w:rPr>
        <w:t xml:space="preserve"> non superi il valore percentuale consentito (+5%). </w:t>
      </w:r>
      <w:r w:rsidRPr="00477413">
        <w:rPr>
          <w:rFonts w:ascii="Garamond" w:hAnsi="Garamond"/>
          <w:sz w:val="24"/>
        </w:rPr>
        <w:t>I giorni lavorabili sono</w:t>
      </w:r>
      <w:r w:rsidRPr="0004756C">
        <w:rPr>
          <w:rFonts w:ascii="Garamond" w:hAnsi="Garamond"/>
          <w:sz w:val="24"/>
        </w:rPr>
        <w:t xml:space="preserve"> </w:t>
      </w:r>
      <w:r w:rsidRPr="00477413">
        <w:rPr>
          <w:rFonts w:ascii="Garamond" w:hAnsi="Garamond"/>
          <w:sz w:val="24"/>
        </w:rPr>
        <w:t>calcolati (in eccedenza) con il seguente algoritmo:</w:t>
      </w:r>
    </w:p>
    <w:tbl>
      <w:tblPr>
        <w:tblW w:w="0" w:type="auto"/>
        <w:tblLook w:val="04A0" w:firstRow="1" w:lastRow="0" w:firstColumn="1" w:lastColumn="0" w:noHBand="0" w:noVBand="1"/>
      </w:tblPr>
      <w:tblGrid>
        <w:gridCol w:w="4077"/>
        <w:gridCol w:w="426"/>
        <w:gridCol w:w="2976"/>
        <w:gridCol w:w="567"/>
        <w:gridCol w:w="1156"/>
      </w:tblGrid>
      <w:tr w:rsidR="00EB6D20" w:rsidRPr="00301F85" w14:paraId="659FD25D" w14:textId="77777777" w:rsidTr="003D33D7">
        <w:trPr>
          <w:trHeight w:val="340"/>
        </w:trPr>
        <w:tc>
          <w:tcPr>
            <w:tcW w:w="4077" w:type="dxa"/>
            <w:vAlign w:val="bottom"/>
          </w:tcPr>
          <w:p w14:paraId="4421958E" w14:textId="77777777" w:rsidR="00EB6D20" w:rsidRPr="00301F85" w:rsidRDefault="00EB6D20" w:rsidP="003D33D7">
            <w:pPr>
              <w:spacing w:after="0" w:line="360" w:lineRule="auto"/>
              <w:ind w:firstLine="0"/>
              <w:jc w:val="left"/>
              <w:rPr>
                <w:rFonts w:ascii="Garamond" w:hAnsi="Garamond"/>
                <w:sz w:val="24"/>
              </w:rPr>
            </w:pPr>
            <w:r w:rsidRPr="00301F85">
              <w:rPr>
                <w:rFonts w:ascii="Garamond" w:hAnsi="Garamond"/>
                <w:b/>
                <w:sz w:val="24"/>
              </w:rPr>
              <w:t>Sommatoria di</w:t>
            </w:r>
            <w:r>
              <w:rPr>
                <w:rFonts w:ascii="Garamond" w:hAnsi="Garamond"/>
                <w:b/>
                <w:sz w:val="24"/>
              </w:rPr>
              <w:t>:</w:t>
            </w:r>
          </w:p>
        </w:tc>
        <w:tc>
          <w:tcPr>
            <w:tcW w:w="426" w:type="dxa"/>
            <w:vMerge w:val="restart"/>
            <w:vAlign w:val="center"/>
          </w:tcPr>
          <w:p w14:paraId="577341C0" w14:textId="77777777" w:rsidR="00EB6D20" w:rsidRPr="00301F85" w:rsidRDefault="00EB6D20" w:rsidP="003D33D7">
            <w:pPr>
              <w:numPr>
                <w:ilvl w:val="0"/>
                <w:numId w:val="9"/>
              </w:numPr>
              <w:tabs>
                <w:tab w:val="clear" w:pos="432"/>
                <w:tab w:val="num" w:pos="0"/>
                <w:tab w:val="num" w:pos="214"/>
              </w:tabs>
              <w:spacing w:after="0" w:line="360" w:lineRule="auto"/>
              <w:rPr>
                <w:rFonts w:ascii="Garamond" w:hAnsi="Garamond"/>
                <w:sz w:val="24"/>
              </w:rPr>
            </w:pPr>
            <w:r w:rsidRPr="00301F85">
              <w:rPr>
                <w:rFonts w:ascii="Garamond" w:hAnsi="Garamond"/>
                <w:b/>
                <w:sz w:val="24"/>
              </w:rPr>
              <w:t>x</w:t>
            </w:r>
          </w:p>
        </w:tc>
        <w:tc>
          <w:tcPr>
            <w:tcW w:w="2976" w:type="dxa"/>
            <w:vMerge w:val="restart"/>
            <w:vAlign w:val="center"/>
          </w:tcPr>
          <w:p w14:paraId="7BAE426E" w14:textId="77777777" w:rsidR="00EB6D20" w:rsidRPr="00301F85" w:rsidRDefault="00EB6D20" w:rsidP="003D33D7">
            <w:pPr>
              <w:numPr>
                <w:ilvl w:val="0"/>
                <w:numId w:val="9"/>
              </w:numPr>
              <w:tabs>
                <w:tab w:val="clear" w:pos="432"/>
                <w:tab w:val="num" w:pos="0"/>
                <w:tab w:val="num" w:pos="214"/>
              </w:tabs>
              <w:spacing w:after="0" w:line="360" w:lineRule="auto"/>
              <w:ind w:left="0" w:firstLine="0"/>
              <w:rPr>
                <w:rFonts w:ascii="Garamond" w:hAnsi="Garamond"/>
                <w:sz w:val="24"/>
              </w:rPr>
            </w:pPr>
            <w:r w:rsidRPr="00301F85">
              <w:rPr>
                <w:rFonts w:ascii="Garamond" w:hAnsi="Garamond"/>
                <w:b/>
                <w:sz w:val="24"/>
              </w:rPr>
              <w:t>260 giorni</w:t>
            </w:r>
            <w:r w:rsidRPr="00301F85">
              <w:rPr>
                <w:rFonts w:ascii="Garamond" w:hAnsi="Garamond"/>
                <w:sz w:val="24"/>
              </w:rPr>
              <w:t xml:space="preserve"> (giorni considerati convenzionalmente lavorabili in un anno)</w:t>
            </w:r>
          </w:p>
        </w:tc>
        <w:tc>
          <w:tcPr>
            <w:tcW w:w="567" w:type="dxa"/>
            <w:vMerge w:val="restart"/>
            <w:vAlign w:val="center"/>
          </w:tcPr>
          <w:p w14:paraId="67377470" w14:textId="77777777" w:rsidR="00EB6D20" w:rsidRPr="00301F85" w:rsidRDefault="00EB6D20" w:rsidP="003D33D7">
            <w:pPr>
              <w:numPr>
                <w:ilvl w:val="0"/>
                <w:numId w:val="9"/>
              </w:numPr>
              <w:tabs>
                <w:tab w:val="clear" w:pos="432"/>
                <w:tab w:val="num" w:pos="0"/>
                <w:tab w:val="num" w:pos="214"/>
              </w:tabs>
              <w:spacing w:after="0" w:line="360" w:lineRule="auto"/>
              <w:rPr>
                <w:rFonts w:ascii="Garamond" w:hAnsi="Garamond"/>
                <w:sz w:val="24"/>
              </w:rPr>
            </w:pPr>
            <w:r w:rsidRPr="00301F85">
              <w:rPr>
                <w:rFonts w:ascii="Garamond" w:hAnsi="Garamond"/>
                <w:b/>
                <w:sz w:val="24"/>
              </w:rPr>
              <w:t>=</w:t>
            </w:r>
          </w:p>
        </w:tc>
        <w:tc>
          <w:tcPr>
            <w:tcW w:w="1156" w:type="dxa"/>
            <w:vMerge w:val="restart"/>
            <w:vAlign w:val="center"/>
          </w:tcPr>
          <w:p w14:paraId="557ADDE7" w14:textId="77777777" w:rsidR="00EB6D20" w:rsidRPr="00301F85" w:rsidRDefault="00EB6D20" w:rsidP="003D33D7">
            <w:pPr>
              <w:spacing w:after="0" w:line="360" w:lineRule="auto"/>
              <w:ind w:firstLine="0"/>
              <w:rPr>
                <w:rFonts w:ascii="Garamond" w:hAnsi="Garamond"/>
                <w:sz w:val="24"/>
              </w:rPr>
            </w:pPr>
            <w:r w:rsidRPr="00301F85">
              <w:rPr>
                <w:rFonts w:ascii="Garamond" w:hAnsi="Garamond"/>
                <w:b/>
                <w:sz w:val="24"/>
              </w:rPr>
              <w:t>Totale giorni lavorabili</w:t>
            </w:r>
          </w:p>
        </w:tc>
      </w:tr>
      <w:tr w:rsidR="00EB6D20" w:rsidRPr="00301F85" w14:paraId="1DE0DF7E" w14:textId="77777777" w:rsidTr="003D33D7">
        <w:trPr>
          <w:trHeight w:val="624"/>
        </w:trPr>
        <w:tc>
          <w:tcPr>
            <w:tcW w:w="4077" w:type="dxa"/>
            <w:vAlign w:val="center"/>
          </w:tcPr>
          <w:p w14:paraId="3F5625C2" w14:textId="77777777" w:rsidR="00EB6D20" w:rsidRPr="00301F85" w:rsidRDefault="00EB6D20" w:rsidP="003D33D7">
            <w:pPr>
              <w:spacing w:after="0"/>
              <w:ind w:firstLine="0"/>
              <w:jc w:val="left"/>
              <w:rPr>
                <w:rFonts w:ascii="Garamond" w:hAnsi="Garamond"/>
                <w:sz w:val="24"/>
              </w:rPr>
            </w:pPr>
            <w:r w:rsidRPr="00301F85">
              <w:rPr>
                <w:rFonts w:ascii="Garamond" w:hAnsi="Garamond"/>
                <w:sz w:val="24"/>
              </w:rPr>
              <w:t>Mensilità /12 (tabella 12)</w:t>
            </w:r>
          </w:p>
        </w:tc>
        <w:tc>
          <w:tcPr>
            <w:tcW w:w="426" w:type="dxa"/>
            <w:vMerge/>
            <w:vAlign w:val="center"/>
          </w:tcPr>
          <w:p w14:paraId="66F3537F" w14:textId="77777777" w:rsidR="00EB6D20" w:rsidRPr="00301F85" w:rsidRDefault="00EB6D20" w:rsidP="003D33D7">
            <w:pPr>
              <w:numPr>
                <w:ilvl w:val="0"/>
                <w:numId w:val="9"/>
              </w:numPr>
              <w:tabs>
                <w:tab w:val="clear" w:pos="432"/>
                <w:tab w:val="num" w:pos="0"/>
                <w:tab w:val="num" w:pos="214"/>
              </w:tabs>
              <w:spacing w:after="0"/>
              <w:jc w:val="left"/>
              <w:rPr>
                <w:rFonts w:ascii="Garamond" w:hAnsi="Garamond"/>
                <w:sz w:val="24"/>
                <w:highlight w:val="yellow"/>
              </w:rPr>
            </w:pPr>
          </w:p>
        </w:tc>
        <w:tc>
          <w:tcPr>
            <w:tcW w:w="2976" w:type="dxa"/>
            <w:vMerge/>
            <w:vAlign w:val="center"/>
          </w:tcPr>
          <w:p w14:paraId="1FD72F0B" w14:textId="77777777" w:rsidR="00EB6D20" w:rsidRPr="00301F85" w:rsidRDefault="00EB6D20" w:rsidP="003D33D7">
            <w:pPr>
              <w:numPr>
                <w:ilvl w:val="0"/>
                <w:numId w:val="9"/>
              </w:numPr>
              <w:tabs>
                <w:tab w:val="clear" w:pos="432"/>
                <w:tab w:val="num" w:pos="0"/>
                <w:tab w:val="num" w:pos="214"/>
              </w:tabs>
              <w:spacing w:after="0"/>
              <w:jc w:val="left"/>
              <w:rPr>
                <w:rFonts w:ascii="Garamond" w:hAnsi="Garamond"/>
                <w:sz w:val="24"/>
                <w:highlight w:val="yellow"/>
              </w:rPr>
            </w:pPr>
          </w:p>
        </w:tc>
        <w:tc>
          <w:tcPr>
            <w:tcW w:w="567" w:type="dxa"/>
            <w:vMerge/>
            <w:vAlign w:val="center"/>
          </w:tcPr>
          <w:p w14:paraId="1D346ECC" w14:textId="77777777" w:rsidR="00EB6D20" w:rsidRPr="00301F85" w:rsidRDefault="00EB6D20" w:rsidP="003D33D7">
            <w:pPr>
              <w:numPr>
                <w:ilvl w:val="0"/>
                <w:numId w:val="9"/>
              </w:numPr>
              <w:tabs>
                <w:tab w:val="clear" w:pos="432"/>
                <w:tab w:val="num" w:pos="0"/>
                <w:tab w:val="num" w:pos="214"/>
              </w:tabs>
              <w:spacing w:after="0"/>
              <w:jc w:val="left"/>
              <w:rPr>
                <w:rFonts w:ascii="Garamond" w:hAnsi="Garamond"/>
                <w:sz w:val="24"/>
                <w:highlight w:val="yellow"/>
              </w:rPr>
            </w:pPr>
          </w:p>
        </w:tc>
        <w:tc>
          <w:tcPr>
            <w:tcW w:w="1156" w:type="dxa"/>
            <w:vMerge/>
            <w:vAlign w:val="center"/>
          </w:tcPr>
          <w:p w14:paraId="7F8B4B9E" w14:textId="77777777" w:rsidR="00EB6D20" w:rsidRPr="00301F85" w:rsidRDefault="00EB6D20" w:rsidP="003D33D7">
            <w:pPr>
              <w:spacing w:after="0"/>
              <w:ind w:firstLine="0"/>
              <w:jc w:val="left"/>
              <w:rPr>
                <w:rFonts w:ascii="Garamond" w:hAnsi="Garamond"/>
                <w:sz w:val="24"/>
                <w:highlight w:val="yellow"/>
              </w:rPr>
            </w:pPr>
          </w:p>
        </w:tc>
      </w:tr>
      <w:tr w:rsidR="00EB6D20" w:rsidRPr="00301F85" w14:paraId="59932470" w14:textId="77777777" w:rsidTr="003D33D7">
        <w:trPr>
          <w:trHeight w:val="624"/>
        </w:trPr>
        <w:tc>
          <w:tcPr>
            <w:tcW w:w="4077" w:type="dxa"/>
          </w:tcPr>
          <w:p w14:paraId="56EA9840" w14:textId="77777777" w:rsidR="00EB6D20" w:rsidRPr="00301F85" w:rsidRDefault="00EB6D20" w:rsidP="003D33D7">
            <w:pPr>
              <w:spacing w:after="0"/>
              <w:ind w:firstLine="0"/>
              <w:jc w:val="left"/>
              <w:rPr>
                <w:rFonts w:ascii="Garamond" w:hAnsi="Garamond"/>
                <w:sz w:val="24"/>
              </w:rPr>
            </w:pPr>
            <w:r w:rsidRPr="00301F85">
              <w:rPr>
                <w:rFonts w:ascii="Garamond" w:hAnsi="Garamond"/>
                <w:sz w:val="24"/>
              </w:rPr>
              <w:t>+ Personale esterno comandati/distaccati (in) (tabella 3)</w:t>
            </w:r>
          </w:p>
        </w:tc>
        <w:tc>
          <w:tcPr>
            <w:tcW w:w="426" w:type="dxa"/>
            <w:vMerge/>
          </w:tcPr>
          <w:p w14:paraId="00DFA0ED" w14:textId="77777777" w:rsidR="00EB6D20" w:rsidRPr="00301F85" w:rsidRDefault="00EB6D20" w:rsidP="003D33D7">
            <w:pPr>
              <w:numPr>
                <w:ilvl w:val="0"/>
                <w:numId w:val="9"/>
              </w:numPr>
              <w:tabs>
                <w:tab w:val="clear" w:pos="432"/>
                <w:tab w:val="num" w:pos="0"/>
                <w:tab w:val="num" w:pos="214"/>
              </w:tabs>
              <w:spacing w:after="0"/>
              <w:rPr>
                <w:rFonts w:ascii="Garamond" w:hAnsi="Garamond"/>
                <w:sz w:val="24"/>
                <w:highlight w:val="yellow"/>
              </w:rPr>
            </w:pPr>
          </w:p>
        </w:tc>
        <w:tc>
          <w:tcPr>
            <w:tcW w:w="2976" w:type="dxa"/>
            <w:vMerge/>
          </w:tcPr>
          <w:p w14:paraId="1E2D5720" w14:textId="77777777" w:rsidR="00EB6D20" w:rsidRPr="00301F85" w:rsidRDefault="00EB6D20" w:rsidP="003D33D7">
            <w:pPr>
              <w:numPr>
                <w:ilvl w:val="0"/>
                <w:numId w:val="9"/>
              </w:numPr>
              <w:tabs>
                <w:tab w:val="clear" w:pos="432"/>
                <w:tab w:val="num" w:pos="0"/>
                <w:tab w:val="num" w:pos="214"/>
              </w:tabs>
              <w:spacing w:after="0"/>
              <w:rPr>
                <w:rFonts w:ascii="Garamond" w:hAnsi="Garamond"/>
                <w:sz w:val="24"/>
                <w:highlight w:val="yellow"/>
              </w:rPr>
            </w:pPr>
          </w:p>
        </w:tc>
        <w:tc>
          <w:tcPr>
            <w:tcW w:w="567" w:type="dxa"/>
            <w:vMerge/>
          </w:tcPr>
          <w:p w14:paraId="4C7434DA" w14:textId="77777777" w:rsidR="00EB6D20" w:rsidRPr="00301F85" w:rsidRDefault="00EB6D20" w:rsidP="003D33D7">
            <w:pPr>
              <w:numPr>
                <w:ilvl w:val="0"/>
                <w:numId w:val="9"/>
              </w:numPr>
              <w:tabs>
                <w:tab w:val="clear" w:pos="432"/>
                <w:tab w:val="num" w:pos="0"/>
                <w:tab w:val="num" w:pos="214"/>
              </w:tabs>
              <w:spacing w:after="0"/>
              <w:rPr>
                <w:rFonts w:ascii="Garamond" w:hAnsi="Garamond"/>
                <w:sz w:val="24"/>
                <w:highlight w:val="yellow"/>
              </w:rPr>
            </w:pPr>
          </w:p>
        </w:tc>
        <w:tc>
          <w:tcPr>
            <w:tcW w:w="1156" w:type="dxa"/>
            <w:vMerge/>
          </w:tcPr>
          <w:p w14:paraId="211C6674" w14:textId="77777777" w:rsidR="00EB6D20" w:rsidRPr="00301F85" w:rsidRDefault="00EB6D20" w:rsidP="003D33D7">
            <w:pPr>
              <w:spacing w:after="0"/>
              <w:ind w:firstLine="0"/>
              <w:rPr>
                <w:rFonts w:ascii="Garamond" w:hAnsi="Garamond"/>
                <w:sz w:val="24"/>
                <w:highlight w:val="yellow"/>
              </w:rPr>
            </w:pPr>
          </w:p>
        </w:tc>
      </w:tr>
      <w:tr w:rsidR="00EB6D20" w:rsidRPr="00301F85" w14:paraId="2B21E41E" w14:textId="77777777" w:rsidTr="003D33D7">
        <w:trPr>
          <w:trHeight w:val="624"/>
        </w:trPr>
        <w:tc>
          <w:tcPr>
            <w:tcW w:w="4077" w:type="dxa"/>
          </w:tcPr>
          <w:p w14:paraId="7CE9D4A5" w14:textId="77777777" w:rsidR="00EB6D20" w:rsidRPr="00301F85" w:rsidRDefault="00EB6D20" w:rsidP="003D33D7">
            <w:pPr>
              <w:spacing w:after="0"/>
              <w:ind w:firstLine="0"/>
              <w:rPr>
                <w:rFonts w:ascii="Garamond" w:hAnsi="Garamond"/>
                <w:sz w:val="24"/>
              </w:rPr>
            </w:pPr>
            <w:r w:rsidRPr="00301F85">
              <w:rPr>
                <w:rFonts w:ascii="Garamond" w:hAnsi="Garamond"/>
                <w:sz w:val="24"/>
              </w:rPr>
              <w:t>+ Personale esterno fuori ruolo (in) (tabella 3)</w:t>
            </w:r>
          </w:p>
        </w:tc>
        <w:tc>
          <w:tcPr>
            <w:tcW w:w="426" w:type="dxa"/>
            <w:vMerge/>
          </w:tcPr>
          <w:p w14:paraId="318FB6BA" w14:textId="77777777" w:rsidR="00EB6D20" w:rsidRPr="00301F85" w:rsidRDefault="00EB6D20" w:rsidP="003D33D7">
            <w:pPr>
              <w:numPr>
                <w:ilvl w:val="0"/>
                <w:numId w:val="9"/>
              </w:numPr>
              <w:tabs>
                <w:tab w:val="clear" w:pos="432"/>
                <w:tab w:val="num" w:pos="0"/>
                <w:tab w:val="num" w:pos="214"/>
              </w:tabs>
              <w:spacing w:after="0"/>
              <w:rPr>
                <w:rFonts w:ascii="Garamond" w:hAnsi="Garamond"/>
                <w:sz w:val="24"/>
                <w:highlight w:val="yellow"/>
              </w:rPr>
            </w:pPr>
          </w:p>
        </w:tc>
        <w:tc>
          <w:tcPr>
            <w:tcW w:w="2976" w:type="dxa"/>
            <w:vMerge/>
          </w:tcPr>
          <w:p w14:paraId="7161CFEA" w14:textId="77777777" w:rsidR="00EB6D20" w:rsidRPr="00301F85" w:rsidRDefault="00EB6D20" w:rsidP="003D33D7">
            <w:pPr>
              <w:numPr>
                <w:ilvl w:val="0"/>
                <w:numId w:val="9"/>
              </w:numPr>
              <w:tabs>
                <w:tab w:val="clear" w:pos="432"/>
                <w:tab w:val="num" w:pos="0"/>
                <w:tab w:val="num" w:pos="214"/>
              </w:tabs>
              <w:spacing w:after="0"/>
              <w:rPr>
                <w:rFonts w:ascii="Garamond" w:hAnsi="Garamond"/>
                <w:sz w:val="24"/>
                <w:highlight w:val="yellow"/>
              </w:rPr>
            </w:pPr>
          </w:p>
        </w:tc>
        <w:tc>
          <w:tcPr>
            <w:tcW w:w="567" w:type="dxa"/>
            <w:vMerge/>
          </w:tcPr>
          <w:p w14:paraId="507235C0" w14:textId="77777777" w:rsidR="00EB6D20" w:rsidRPr="00301F85" w:rsidRDefault="00EB6D20" w:rsidP="003D33D7">
            <w:pPr>
              <w:numPr>
                <w:ilvl w:val="0"/>
                <w:numId w:val="9"/>
              </w:numPr>
              <w:tabs>
                <w:tab w:val="clear" w:pos="432"/>
                <w:tab w:val="num" w:pos="0"/>
                <w:tab w:val="num" w:pos="214"/>
              </w:tabs>
              <w:spacing w:after="0"/>
              <w:rPr>
                <w:rFonts w:ascii="Garamond" w:hAnsi="Garamond"/>
                <w:sz w:val="24"/>
                <w:highlight w:val="yellow"/>
              </w:rPr>
            </w:pPr>
          </w:p>
        </w:tc>
        <w:tc>
          <w:tcPr>
            <w:tcW w:w="1156" w:type="dxa"/>
            <w:vMerge/>
          </w:tcPr>
          <w:p w14:paraId="4884D666" w14:textId="77777777" w:rsidR="00EB6D20" w:rsidRPr="00301F85" w:rsidRDefault="00EB6D20" w:rsidP="003D33D7">
            <w:pPr>
              <w:numPr>
                <w:ilvl w:val="0"/>
                <w:numId w:val="9"/>
              </w:numPr>
              <w:tabs>
                <w:tab w:val="clear" w:pos="432"/>
                <w:tab w:val="num" w:pos="0"/>
                <w:tab w:val="num" w:pos="214"/>
              </w:tabs>
              <w:spacing w:after="0"/>
              <w:rPr>
                <w:rFonts w:ascii="Garamond" w:hAnsi="Garamond"/>
                <w:sz w:val="24"/>
                <w:highlight w:val="yellow"/>
              </w:rPr>
            </w:pPr>
          </w:p>
        </w:tc>
      </w:tr>
      <w:tr w:rsidR="00EB6D20" w:rsidRPr="00477413" w14:paraId="6A793C6B" w14:textId="77777777" w:rsidTr="003D33D7">
        <w:trPr>
          <w:trHeight w:val="624"/>
        </w:trPr>
        <w:tc>
          <w:tcPr>
            <w:tcW w:w="4077" w:type="dxa"/>
          </w:tcPr>
          <w:p w14:paraId="4E391D4D" w14:textId="77777777" w:rsidR="00EB6D20" w:rsidRPr="00125359" w:rsidRDefault="00EB6D20" w:rsidP="003D33D7">
            <w:pPr>
              <w:spacing w:after="0"/>
              <w:ind w:firstLine="0"/>
              <w:rPr>
                <w:rFonts w:ascii="Garamond" w:hAnsi="Garamond"/>
                <w:sz w:val="24"/>
              </w:rPr>
            </w:pPr>
            <w:r w:rsidRPr="00125359">
              <w:rPr>
                <w:rFonts w:ascii="Garamond" w:hAnsi="Garamond"/>
                <w:sz w:val="24"/>
              </w:rPr>
              <w:t>+ Personale esterno convenzioni (in) (tabella 3)</w:t>
            </w:r>
          </w:p>
        </w:tc>
        <w:tc>
          <w:tcPr>
            <w:tcW w:w="426" w:type="dxa"/>
            <w:vMerge/>
          </w:tcPr>
          <w:p w14:paraId="0025FAFA" w14:textId="77777777" w:rsidR="00EB6D20" w:rsidRPr="00301F85" w:rsidRDefault="00EB6D20" w:rsidP="003D33D7">
            <w:pPr>
              <w:numPr>
                <w:ilvl w:val="0"/>
                <w:numId w:val="9"/>
              </w:numPr>
              <w:tabs>
                <w:tab w:val="clear" w:pos="432"/>
                <w:tab w:val="num" w:pos="0"/>
                <w:tab w:val="num" w:pos="214"/>
              </w:tabs>
              <w:spacing w:after="0"/>
              <w:rPr>
                <w:rFonts w:ascii="Garamond" w:hAnsi="Garamond"/>
                <w:sz w:val="24"/>
                <w:highlight w:val="yellow"/>
              </w:rPr>
            </w:pPr>
          </w:p>
        </w:tc>
        <w:tc>
          <w:tcPr>
            <w:tcW w:w="2976" w:type="dxa"/>
            <w:vMerge/>
          </w:tcPr>
          <w:p w14:paraId="4C1A00CB" w14:textId="77777777" w:rsidR="00EB6D20" w:rsidRPr="00301F85" w:rsidRDefault="00EB6D20" w:rsidP="003D33D7">
            <w:pPr>
              <w:numPr>
                <w:ilvl w:val="0"/>
                <w:numId w:val="9"/>
              </w:numPr>
              <w:tabs>
                <w:tab w:val="clear" w:pos="432"/>
                <w:tab w:val="num" w:pos="0"/>
                <w:tab w:val="num" w:pos="214"/>
              </w:tabs>
              <w:spacing w:after="0"/>
              <w:rPr>
                <w:rFonts w:ascii="Garamond" w:hAnsi="Garamond"/>
                <w:sz w:val="24"/>
                <w:highlight w:val="yellow"/>
              </w:rPr>
            </w:pPr>
          </w:p>
        </w:tc>
        <w:tc>
          <w:tcPr>
            <w:tcW w:w="567" w:type="dxa"/>
            <w:vMerge/>
          </w:tcPr>
          <w:p w14:paraId="1C9D3987" w14:textId="77777777" w:rsidR="00EB6D20" w:rsidRPr="00301F85" w:rsidRDefault="00EB6D20" w:rsidP="003D33D7">
            <w:pPr>
              <w:numPr>
                <w:ilvl w:val="0"/>
                <w:numId w:val="9"/>
              </w:numPr>
              <w:tabs>
                <w:tab w:val="clear" w:pos="432"/>
                <w:tab w:val="num" w:pos="0"/>
                <w:tab w:val="num" w:pos="214"/>
              </w:tabs>
              <w:spacing w:after="0"/>
              <w:rPr>
                <w:rFonts w:ascii="Garamond" w:hAnsi="Garamond"/>
                <w:sz w:val="24"/>
                <w:highlight w:val="yellow"/>
              </w:rPr>
            </w:pPr>
          </w:p>
        </w:tc>
        <w:tc>
          <w:tcPr>
            <w:tcW w:w="1156" w:type="dxa"/>
            <w:vMerge/>
          </w:tcPr>
          <w:p w14:paraId="56B4A05F" w14:textId="77777777" w:rsidR="00EB6D20" w:rsidRPr="00301F85" w:rsidRDefault="00EB6D20" w:rsidP="003D33D7">
            <w:pPr>
              <w:numPr>
                <w:ilvl w:val="0"/>
                <w:numId w:val="9"/>
              </w:numPr>
              <w:tabs>
                <w:tab w:val="clear" w:pos="432"/>
                <w:tab w:val="num" w:pos="0"/>
                <w:tab w:val="num" w:pos="214"/>
              </w:tabs>
              <w:spacing w:after="0"/>
              <w:rPr>
                <w:rFonts w:ascii="Garamond" w:hAnsi="Garamond"/>
                <w:sz w:val="24"/>
                <w:highlight w:val="yellow"/>
              </w:rPr>
            </w:pPr>
          </w:p>
        </w:tc>
      </w:tr>
    </w:tbl>
    <w:p w14:paraId="480FC1E4" w14:textId="77777777" w:rsidR="00EB6D20" w:rsidRPr="00EE2BA1"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EE2BA1">
        <w:rPr>
          <w:rFonts w:ascii="Garamond" w:hAnsi="Garamond"/>
          <w:b/>
          <w:bCs/>
          <w:iCs/>
          <w:sz w:val="24"/>
        </w:rPr>
        <w:t>IN15 - Incongruenza 15</w:t>
      </w:r>
    </w:p>
    <w:p w14:paraId="1F8E2CAF" w14:textId="77777777" w:rsidR="00EB6D20" w:rsidRPr="00EE2BA1" w:rsidRDefault="00EB6D20" w:rsidP="00EB6D20">
      <w:pPr>
        <w:spacing w:after="0" w:line="360" w:lineRule="auto"/>
        <w:ind w:firstLine="0"/>
        <w:rPr>
          <w:rFonts w:ascii="Garamond" w:hAnsi="Garamond"/>
          <w:sz w:val="24"/>
        </w:rPr>
      </w:pPr>
      <w:r w:rsidRPr="00EE2BA1">
        <w:rPr>
          <w:rFonts w:ascii="Garamond" w:hAnsi="Garamond"/>
          <w:sz w:val="24"/>
        </w:rPr>
        <w:t>SICO verifica, per ogni macrocategoria di personale, che il dato riportato in risposta alla domanda della SICI LEG398 “Totale voci della tabella 15 della presente macrocategoria non rilevanti ai fini della verifica del limite art 23, comma 2, d.lgs. 75/2017” corrisponda alla somma degli importi di determinate voci della tabella 15 e della SICI con uno scostamento +/- 10%.</w:t>
      </w:r>
    </w:p>
    <w:p w14:paraId="2C54FBC9" w14:textId="77777777" w:rsidR="00EB6D20" w:rsidRDefault="00EB6D20" w:rsidP="00EB6D20">
      <w:pPr>
        <w:spacing w:after="0" w:line="360" w:lineRule="auto"/>
        <w:ind w:firstLine="0"/>
        <w:rPr>
          <w:rFonts w:ascii="Garamond" w:hAnsi="Garamond"/>
          <w:sz w:val="24"/>
        </w:rPr>
      </w:pPr>
      <w:r w:rsidRPr="00364B02">
        <w:rPr>
          <w:rFonts w:ascii="Garamond" w:hAnsi="Garamond"/>
          <w:sz w:val="24"/>
        </w:rPr>
        <w:t>Il controllo si attiva anche se non sono state valorizzate le voci interessate della tabella 15, lato risorse.</w:t>
      </w:r>
    </w:p>
    <w:p w14:paraId="534C0910" w14:textId="77777777" w:rsidR="00EB6D20" w:rsidRPr="00EE2BA1"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EE2BA1">
        <w:rPr>
          <w:rFonts w:ascii="Garamond" w:hAnsi="Garamond"/>
          <w:b/>
          <w:bCs/>
          <w:iCs/>
          <w:sz w:val="24"/>
        </w:rPr>
        <w:t>IN16 - Incongruenza 16</w:t>
      </w:r>
    </w:p>
    <w:p w14:paraId="270489C0" w14:textId="77777777" w:rsidR="00EB6D20" w:rsidRDefault="00EB6D20" w:rsidP="00EB6D20">
      <w:pPr>
        <w:spacing w:after="0" w:line="360" w:lineRule="auto"/>
        <w:ind w:firstLine="0"/>
        <w:rPr>
          <w:rFonts w:ascii="Garamond" w:hAnsi="Garamond"/>
          <w:sz w:val="24"/>
        </w:rPr>
      </w:pPr>
      <w:r w:rsidRPr="00EE2BA1">
        <w:rPr>
          <w:rFonts w:ascii="Garamond" w:hAnsi="Garamond"/>
          <w:sz w:val="24"/>
        </w:rPr>
        <w:t xml:space="preserve">SICO verifica, per ciascuna macrocategoria di personale, che </w:t>
      </w:r>
      <w:r w:rsidRPr="00EE2BA1">
        <w:rPr>
          <w:rFonts w:ascii="Garamond" w:hAnsi="Garamond"/>
          <w:b/>
          <w:sz w:val="24"/>
        </w:rPr>
        <w:t xml:space="preserve">la data di certificazione della sola costituzione del fondo </w:t>
      </w:r>
      <w:r w:rsidRPr="00EE2BA1">
        <w:rPr>
          <w:rFonts w:ascii="Garamond" w:hAnsi="Garamond"/>
          <w:sz w:val="24"/>
        </w:rPr>
        <w:t xml:space="preserve">(GEN353), o </w:t>
      </w:r>
      <w:r w:rsidRPr="00EE2BA1">
        <w:rPr>
          <w:rFonts w:ascii="Garamond" w:hAnsi="Garamond"/>
          <w:b/>
          <w:sz w:val="24"/>
        </w:rPr>
        <w:t>la data di certificazione congiunta della costituzione del fondo e della contrattazione integrativa</w:t>
      </w:r>
      <w:r w:rsidRPr="00EE2BA1">
        <w:rPr>
          <w:rFonts w:ascii="Garamond" w:hAnsi="Garamond"/>
          <w:sz w:val="24"/>
        </w:rPr>
        <w:t xml:space="preserve"> (GEN355) o la data di certificazione della costituzione del fondo/i specificamente riferita all’anno di rilevazione (GEN196) dichiarate nella scheda </w:t>
      </w:r>
      <w:r w:rsidRPr="00EE2BA1">
        <w:rPr>
          <w:rFonts w:ascii="Garamond" w:hAnsi="Garamond"/>
          <w:b/>
          <w:sz w:val="24"/>
        </w:rPr>
        <w:t>SICI</w:t>
      </w:r>
      <w:r w:rsidRPr="00EE2BA1">
        <w:rPr>
          <w:rFonts w:ascii="Garamond" w:hAnsi="Garamond"/>
          <w:sz w:val="24"/>
        </w:rPr>
        <w:t xml:space="preserve"> siano </w:t>
      </w:r>
      <w:r w:rsidRPr="00EE2BA1">
        <w:rPr>
          <w:rFonts w:ascii="Garamond" w:hAnsi="Garamond"/>
          <w:b/>
          <w:sz w:val="24"/>
        </w:rPr>
        <w:t>successive</w:t>
      </w:r>
      <w:r w:rsidRPr="00EE2BA1">
        <w:rPr>
          <w:rFonts w:ascii="Garamond" w:hAnsi="Garamond"/>
          <w:sz w:val="24"/>
        </w:rPr>
        <w:t xml:space="preserve"> al primo gennaio dell’anno di rilevazione.</w:t>
      </w:r>
      <w:r w:rsidRPr="00477413">
        <w:rPr>
          <w:rFonts w:ascii="Garamond" w:hAnsi="Garamond"/>
          <w:sz w:val="24"/>
        </w:rPr>
        <w:t xml:space="preserve"> </w:t>
      </w:r>
    </w:p>
    <w:p w14:paraId="7425438B" w14:textId="77777777" w:rsidR="00EB6D20" w:rsidRPr="005C74B8" w:rsidRDefault="00EB6D20" w:rsidP="00EB6D20">
      <w:pPr>
        <w:numPr>
          <w:ilvl w:val="3"/>
          <w:numId w:val="9"/>
        </w:numPr>
        <w:tabs>
          <w:tab w:val="clear" w:pos="864"/>
          <w:tab w:val="num" w:pos="646"/>
        </w:tabs>
        <w:spacing w:before="240" w:after="0" w:line="360" w:lineRule="auto"/>
        <w:ind w:left="862" w:hanging="862"/>
        <w:rPr>
          <w:rFonts w:ascii="Garamond" w:hAnsi="Garamond"/>
          <w:b/>
          <w:bCs/>
          <w:iCs/>
          <w:sz w:val="24"/>
        </w:rPr>
      </w:pPr>
      <w:r w:rsidRPr="005C74B8">
        <w:rPr>
          <w:rFonts w:ascii="Garamond" w:hAnsi="Garamond"/>
          <w:b/>
          <w:bCs/>
          <w:iCs/>
          <w:sz w:val="24"/>
        </w:rPr>
        <w:t>IN17 - Incongruenza 17</w:t>
      </w:r>
    </w:p>
    <w:p w14:paraId="549D1F8F" w14:textId="77777777" w:rsidR="00EB6D20" w:rsidRPr="005C74B8" w:rsidRDefault="00EB6D20" w:rsidP="00EB6D20">
      <w:pPr>
        <w:spacing w:after="0" w:line="360" w:lineRule="auto"/>
        <w:ind w:firstLine="0"/>
        <w:rPr>
          <w:rFonts w:ascii="Garamond" w:hAnsi="Garamond"/>
          <w:sz w:val="24"/>
        </w:rPr>
      </w:pPr>
      <w:r w:rsidRPr="005C74B8">
        <w:rPr>
          <w:rFonts w:ascii="Garamond" w:hAnsi="Garamond"/>
          <w:sz w:val="24"/>
        </w:rPr>
        <w:t xml:space="preserve">SICO verifica che: </w:t>
      </w:r>
    </w:p>
    <w:p w14:paraId="2AD098BA" w14:textId="77777777" w:rsidR="00EB6D20" w:rsidRPr="005C74B8" w:rsidRDefault="00EB6D20" w:rsidP="00EB6D20">
      <w:pPr>
        <w:numPr>
          <w:ilvl w:val="0"/>
          <w:numId w:val="36"/>
        </w:numPr>
        <w:spacing w:after="0" w:line="360" w:lineRule="auto"/>
        <w:rPr>
          <w:rFonts w:ascii="Garamond" w:hAnsi="Garamond"/>
          <w:iCs/>
          <w:sz w:val="24"/>
        </w:rPr>
      </w:pPr>
      <w:r w:rsidRPr="005C74B8">
        <w:rPr>
          <w:rFonts w:ascii="Garamond" w:hAnsi="Garamond"/>
          <w:iCs/>
          <w:sz w:val="24"/>
        </w:rPr>
        <w:t>per tutte le qualifiche, appartenenti a categorie di personale per le quali non sia prevista la valorizzazione della voce di spesa “R.I.A.” cod. voce A031, non vengano effettivamente indicati importi in tale voce di spesa della tabella 12;</w:t>
      </w:r>
    </w:p>
    <w:p w14:paraId="1F7FE101" w14:textId="77777777" w:rsidR="00EB6D20" w:rsidRPr="005C74B8" w:rsidRDefault="00EB6D20" w:rsidP="00EB6D20">
      <w:pPr>
        <w:numPr>
          <w:ilvl w:val="0"/>
          <w:numId w:val="36"/>
        </w:numPr>
        <w:spacing w:after="0" w:line="360" w:lineRule="auto"/>
        <w:rPr>
          <w:rFonts w:ascii="Garamond" w:hAnsi="Garamond"/>
          <w:iCs/>
          <w:sz w:val="24"/>
        </w:rPr>
      </w:pPr>
      <w:r w:rsidRPr="005C74B8">
        <w:rPr>
          <w:rFonts w:ascii="Garamond" w:hAnsi="Garamond"/>
          <w:iCs/>
          <w:sz w:val="24"/>
        </w:rPr>
        <w:t>per tutte le qualifiche, appartenenti a categorie di personale per le quali non sia prevista la valorizzazione della voce di spesa “Progressione per classi e scatti/fasce retributive” cod. voce A032, non vengano effettivamente indicati importi in tale voce di spesa della tabella 12.</w:t>
      </w:r>
    </w:p>
    <w:p w14:paraId="07E79724" w14:textId="77777777" w:rsidR="00EB6D20" w:rsidRPr="00477413" w:rsidRDefault="00EB6D20" w:rsidP="00EB6D20">
      <w:pPr>
        <w:spacing w:after="0" w:line="360" w:lineRule="auto"/>
        <w:ind w:firstLine="0"/>
        <w:rPr>
          <w:rFonts w:ascii="Garamond" w:hAnsi="Garamond"/>
          <w:sz w:val="24"/>
        </w:rPr>
      </w:pPr>
    </w:p>
    <w:p w14:paraId="5A9E0742" w14:textId="77777777" w:rsidR="00EB6D20" w:rsidRDefault="00EB6D20" w:rsidP="00EB6D20">
      <w:pPr>
        <w:spacing w:line="360" w:lineRule="auto"/>
        <w:ind w:firstLine="0"/>
        <w:rPr>
          <w:rFonts w:ascii="Garamond" w:hAnsi="Garamond"/>
          <w:sz w:val="24"/>
        </w:rPr>
      </w:pPr>
      <w:bookmarkStart w:id="84" w:name="_Toc5202363"/>
      <w:bookmarkStart w:id="85" w:name="_Toc7166467"/>
      <w:r w:rsidRPr="000055BF">
        <w:rPr>
          <w:rFonts w:ascii="Garamond" w:hAnsi="Garamond"/>
          <w:sz w:val="24"/>
        </w:rPr>
        <w:t>Il tab “Controlli SQ/IN”, presente nella “barra dei tab”</w:t>
      </w:r>
      <w:r>
        <w:rPr>
          <w:rFonts w:ascii="Garamond" w:hAnsi="Garamond"/>
          <w:sz w:val="24"/>
        </w:rPr>
        <w:t xml:space="preserve"> della scheda informativa 1</w:t>
      </w:r>
      <w:r w:rsidRPr="000055BF">
        <w:rPr>
          <w:rFonts w:ascii="Garamond" w:hAnsi="Garamond"/>
          <w:sz w:val="24"/>
        </w:rPr>
        <w:t xml:space="preserve"> permette di accedere al calcolo delle squadrature e incongruenze</w:t>
      </w:r>
      <w:r>
        <w:rPr>
          <w:rFonts w:ascii="Garamond" w:hAnsi="Garamond"/>
          <w:sz w:val="24"/>
        </w:rPr>
        <w:t xml:space="preserve"> </w:t>
      </w:r>
      <w:r w:rsidRPr="00666017">
        <w:rPr>
          <w:rFonts w:ascii="Garamond" w:hAnsi="Garamond"/>
          <w:sz w:val="24"/>
        </w:rPr>
        <w:t>in tempo reale</w:t>
      </w:r>
      <w:r w:rsidRPr="000055BF">
        <w:rPr>
          <w:rFonts w:ascii="Garamond" w:hAnsi="Garamond"/>
          <w:sz w:val="24"/>
        </w:rPr>
        <w:t xml:space="preserve">. </w:t>
      </w:r>
      <w:r>
        <w:rPr>
          <w:rFonts w:ascii="Garamond" w:hAnsi="Garamond"/>
          <w:sz w:val="24"/>
        </w:rPr>
        <w:t xml:space="preserve">La situazione definitiva delle anomalie va comunque verificata sul pdf generato dal batch notturno di controllo. </w:t>
      </w:r>
      <w:r w:rsidRPr="000055BF">
        <w:rPr>
          <w:rFonts w:ascii="Garamond" w:hAnsi="Garamond"/>
          <w:sz w:val="24"/>
        </w:rPr>
        <w:t xml:space="preserve">Nel modello del Conto annuale </w:t>
      </w:r>
      <w:r w:rsidRPr="000055BF">
        <w:rPr>
          <w:rFonts w:ascii="Garamond" w:hAnsi="Garamond"/>
          <w:sz w:val="24"/>
        </w:rPr>
        <w:lastRenderedPageBreak/>
        <w:t xml:space="preserve">che si trovi nella fase </w:t>
      </w:r>
      <w:r w:rsidRPr="000055BF">
        <w:rPr>
          <w:rFonts w:ascii="Garamond" w:hAnsi="Garamond"/>
          <w:b/>
          <w:bCs/>
          <w:sz w:val="24"/>
        </w:rPr>
        <w:t>VA</w:t>
      </w:r>
      <w:r w:rsidRPr="000055BF">
        <w:rPr>
          <w:rFonts w:ascii="Garamond" w:hAnsi="Garamond"/>
          <w:sz w:val="24"/>
        </w:rPr>
        <w:t xml:space="preserve"> (validazione attiva), </w:t>
      </w:r>
      <w:r w:rsidRPr="000055BF">
        <w:rPr>
          <w:rFonts w:ascii="Garamond" w:hAnsi="Garamond"/>
          <w:b/>
          <w:bCs/>
          <w:sz w:val="24"/>
        </w:rPr>
        <w:t>VC</w:t>
      </w:r>
      <w:r w:rsidRPr="000055BF">
        <w:rPr>
          <w:rFonts w:ascii="Garamond" w:hAnsi="Garamond"/>
          <w:sz w:val="24"/>
        </w:rPr>
        <w:t xml:space="preserve"> (validazione conclusa), </w:t>
      </w:r>
      <w:r w:rsidRPr="000055BF">
        <w:rPr>
          <w:rFonts w:ascii="Garamond" w:hAnsi="Garamond"/>
          <w:b/>
          <w:bCs/>
          <w:sz w:val="24"/>
        </w:rPr>
        <w:t>PA</w:t>
      </w:r>
      <w:r w:rsidRPr="000055BF">
        <w:rPr>
          <w:rFonts w:ascii="Garamond" w:hAnsi="Garamond"/>
          <w:sz w:val="24"/>
        </w:rPr>
        <w:t xml:space="preserve"> (approvazione attiva) o </w:t>
      </w:r>
      <w:r w:rsidRPr="000055BF">
        <w:rPr>
          <w:rFonts w:ascii="Garamond" w:hAnsi="Garamond"/>
          <w:b/>
          <w:bCs/>
          <w:sz w:val="24"/>
        </w:rPr>
        <w:t>PC</w:t>
      </w:r>
      <w:r w:rsidRPr="000055BF">
        <w:rPr>
          <w:rFonts w:ascii="Garamond" w:hAnsi="Garamond"/>
          <w:sz w:val="24"/>
        </w:rPr>
        <w:t xml:space="preserve"> (approvazione conclusa), pertanto </w:t>
      </w:r>
      <w:r>
        <w:rPr>
          <w:rFonts w:ascii="Garamond" w:hAnsi="Garamond"/>
          <w:sz w:val="24"/>
        </w:rPr>
        <w:t xml:space="preserve">certificato e </w:t>
      </w:r>
      <w:r w:rsidRPr="000055BF">
        <w:rPr>
          <w:rFonts w:ascii="Garamond" w:hAnsi="Garamond"/>
          <w:sz w:val="24"/>
        </w:rPr>
        <w:t xml:space="preserve">non più disponibile ad interventi da parte dell’istituzione, la visualizzazione di un asterisco nero </w:t>
      </w:r>
      <w:r>
        <w:rPr>
          <w:noProof/>
        </w:rPr>
        <w:drawing>
          <wp:inline distT="0" distB="0" distL="0" distR="0" wp14:anchorId="1893EF6B" wp14:editId="7E5496D6">
            <wp:extent cx="133985" cy="133985"/>
            <wp:effectExtent l="0" t="0" r="0" b="0"/>
            <wp:docPr id="760208348" name="Immagine 760208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33985" cy="133985"/>
                    </a:xfrm>
                    <a:prstGeom prst="rect">
                      <a:avLst/>
                    </a:prstGeom>
                    <a:noFill/>
                    <a:ln>
                      <a:noFill/>
                    </a:ln>
                  </pic:spPr>
                </pic:pic>
              </a:graphicData>
            </a:graphic>
          </wp:inline>
        </w:drawing>
      </w:r>
      <w:r w:rsidRPr="000055BF">
        <w:rPr>
          <w:rFonts w:ascii="Garamond" w:hAnsi="Garamond"/>
          <w:sz w:val="24"/>
        </w:rPr>
        <w:t xml:space="preserve"> in corrispondenza del tab relativo </w:t>
      </w:r>
      <w:r>
        <w:rPr>
          <w:rFonts w:ascii="Garamond" w:hAnsi="Garamond"/>
          <w:sz w:val="24"/>
        </w:rPr>
        <w:t xml:space="preserve">alla squadratura o </w:t>
      </w:r>
      <w:r w:rsidRPr="000055BF">
        <w:rPr>
          <w:rFonts w:ascii="Garamond" w:hAnsi="Garamond"/>
          <w:sz w:val="24"/>
        </w:rPr>
        <w:t>all’incongruenza indicherà che questa non è presente nei dati. Passando con il cursore sul tab apparirà il messaggio: “</w:t>
      </w:r>
      <w:r>
        <w:rPr>
          <w:rFonts w:ascii="Garamond" w:hAnsi="Garamond"/>
          <w:sz w:val="24"/>
        </w:rPr>
        <w:t>Squadratura/</w:t>
      </w:r>
      <w:r w:rsidRPr="000055BF">
        <w:rPr>
          <w:rFonts w:ascii="Garamond" w:hAnsi="Garamond"/>
          <w:sz w:val="24"/>
        </w:rPr>
        <w:t xml:space="preserve">Incongruenza non presente”. </w:t>
      </w:r>
      <w:r>
        <w:rPr>
          <w:rFonts w:ascii="Garamond" w:hAnsi="Garamond"/>
          <w:sz w:val="24"/>
        </w:rPr>
        <w:t>L’eventuale</w:t>
      </w:r>
      <w:r w:rsidRPr="000055BF">
        <w:rPr>
          <w:rFonts w:ascii="Garamond" w:hAnsi="Garamond"/>
          <w:sz w:val="24"/>
        </w:rPr>
        <w:t xml:space="preserve"> presenza </w:t>
      </w:r>
      <w:r>
        <w:rPr>
          <w:rFonts w:ascii="Garamond" w:hAnsi="Garamond"/>
          <w:sz w:val="24"/>
        </w:rPr>
        <w:t>di</w:t>
      </w:r>
      <w:r w:rsidRPr="000055BF">
        <w:rPr>
          <w:rFonts w:ascii="Garamond" w:hAnsi="Garamond"/>
          <w:sz w:val="24"/>
        </w:rPr>
        <w:t xml:space="preserve"> incongruenze</w:t>
      </w:r>
      <w:r>
        <w:rPr>
          <w:rFonts w:ascii="Garamond" w:hAnsi="Garamond"/>
          <w:sz w:val="24"/>
        </w:rPr>
        <w:t>,</w:t>
      </w:r>
      <w:r w:rsidRPr="000055BF">
        <w:rPr>
          <w:rFonts w:ascii="Garamond" w:hAnsi="Garamond"/>
          <w:sz w:val="24"/>
        </w:rPr>
        <w:t xml:space="preserve"> </w:t>
      </w:r>
      <w:r>
        <w:rPr>
          <w:rFonts w:ascii="Garamond" w:hAnsi="Garamond"/>
          <w:sz w:val="24"/>
        </w:rPr>
        <w:t xml:space="preserve">giustificate e con accettazione da parte delle RTS/UCB, </w:t>
      </w:r>
      <w:r w:rsidRPr="000055BF">
        <w:rPr>
          <w:rFonts w:ascii="Garamond" w:hAnsi="Garamond"/>
          <w:sz w:val="24"/>
        </w:rPr>
        <w:t>sarà indicata da tab di colorazione verde.</w:t>
      </w:r>
    </w:p>
    <w:p w14:paraId="7B895E3E" w14:textId="77777777" w:rsidR="00EB6D20" w:rsidRPr="00EE2BA1" w:rsidRDefault="00EB6D20" w:rsidP="00EB6D20">
      <w:pPr>
        <w:spacing w:after="0" w:line="360" w:lineRule="auto"/>
        <w:ind w:firstLine="0"/>
        <w:rPr>
          <w:rFonts w:ascii="Garamond" w:hAnsi="Garamond"/>
          <w:sz w:val="24"/>
        </w:rPr>
      </w:pPr>
    </w:p>
    <w:p w14:paraId="5FF1669C" w14:textId="77777777" w:rsidR="00EB6D20" w:rsidRPr="00FB0C0C" w:rsidRDefault="00EB6D20" w:rsidP="00EB6D20">
      <w:pPr>
        <w:pStyle w:val="Titolo3"/>
      </w:pPr>
      <w:bookmarkStart w:id="86" w:name="_Toc167394233"/>
      <w:bookmarkStart w:id="87" w:name="_Toc169797050"/>
      <w:r w:rsidRPr="009C35D1">
        <w:t>Certificazione</w:t>
      </w:r>
      <w:bookmarkEnd w:id="84"/>
      <w:bookmarkEnd w:id="85"/>
      <w:bookmarkEnd w:id="86"/>
      <w:bookmarkEnd w:id="87"/>
    </w:p>
    <w:p w14:paraId="4AFA52B3" w14:textId="77777777" w:rsidR="00EB6D20" w:rsidRPr="00543BF8" w:rsidRDefault="00EB6D20" w:rsidP="00EB6D20">
      <w:pPr>
        <w:spacing w:after="0" w:line="360" w:lineRule="auto"/>
        <w:ind w:firstLine="0"/>
        <w:rPr>
          <w:rFonts w:ascii="Garamond" w:hAnsi="Garamond"/>
          <w:sz w:val="24"/>
        </w:rPr>
      </w:pPr>
      <w:r w:rsidRPr="00543BF8">
        <w:rPr>
          <w:rFonts w:ascii="Garamond" w:hAnsi="Garamond"/>
          <w:sz w:val="24"/>
        </w:rPr>
        <w:t>Qualunque sia la modalità di invio dei dati scelta dall’Istituzione (web, kit excel, FTP) questi verranno sottoposti al processo di controllo effettuato</w:t>
      </w:r>
      <w:r>
        <w:rPr>
          <w:rFonts w:ascii="Garamond" w:hAnsi="Garamond"/>
          <w:sz w:val="24"/>
        </w:rPr>
        <w:t xml:space="preserve"> da SICO</w:t>
      </w:r>
      <w:r w:rsidRPr="00543BF8">
        <w:rPr>
          <w:rFonts w:ascii="Garamond" w:hAnsi="Garamond"/>
          <w:sz w:val="24"/>
        </w:rPr>
        <w:t xml:space="preserve"> tramite un batch notturno, finalizzato al conseguimento della </w:t>
      </w:r>
      <w:r w:rsidRPr="00543BF8">
        <w:rPr>
          <w:rFonts w:ascii="Garamond" w:hAnsi="Garamond"/>
          <w:b/>
          <w:sz w:val="24"/>
        </w:rPr>
        <w:t>certificazione</w:t>
      </w:r>
      <w:r w:rsidRPr="00543BF8">
        <w:rPr>
          <w:rFonts w:ascii="Garamond" w:hAnsi="Garamond"/>
          <w:sz w:val="24"/>
        </w:rPr>
        <w:t xml:space="preserve"> che sarà disponibile solamente nella giornata successiva all’invio.</w:t>
      </w:r>
    </w:p>
    <w:p w14:paraId="004389AD" w14:textId="77777777" w:rsidR="00EB6D20" w:rsidRPr="00543BF8" w:rsidRDefault="00EB6D20" w:rsidP="00EB6D20">
      <w:pPr>
        <w:spacing w:after="0" w:line="360" w:lineRule="auto"/>
        <w:ind w:firstLine="0"/>
        <w:rPr>
          <w:rFonts w:ascii="Garamond" w:hAnsi="Garamond"/>
          <w:sz w:val="24"/>
        </w:rPr>
      </w:pPr>
      <w:r w:rsidRPr="00543BF8">
        <w:rPr>
          <w:rFonts w:ascii="Garamond" w:hAnsi="Garamond"/>
          <w:sz w:val="24"/>
        </w:rPr>
        <w:t>Questo processo provvede all’individuazione di eventuali anomalie (squadrature ed incongruenze) derivanti dalla mancanza di congruità nei dati inviati</w:t>
      </w:r>
      <w:r>
        <w:rPr>
          <w:rFonts w:ascii="Garamond" w:hAnsi="Garamond"/>
          <w:sz w:val="24"/>
        </w:rPr>
        <w:t>,</w:t>
      </w:r>
      <w:r w:rsidRPr="00543BF8">
        <w:rPr>
          <w:rFonts w:ascii="Garamond" w:hAnsi="Garamond"/>
          <w:sz w:val="24"/>
        </w:rPr>
        <w:t xml:space="preserve"> che sono riportate in un pdf dedicato. Per le Istituzioni del SSN con il processo di certificazione </w:t>
      </w:r>
      <w:r>
        <w:rPr>
          <w:rFonts w:ascii="Garamond" w:hAnsi="Garamond"/>
          <w:sz w:val="24"/>
        </w:rPr>
        <w:t>viene attivata</w:t>
      </w:r>
      <w:r w:rsidRPr="00543BF8">
        <w:rPr>
          <w:rFonts w:ascii="Garamond" w:hAnsi="Garamond"/>
          <w:sz w:val="24"/>
        </w:rPr>
        <w:t xml:space="preserve"> anche </w:t>
      </w:r>
      <w:r>
        <w:rPr>
          <w:rFonts w:ascii="Garamond" w:hAnsi="Garamond"/>
          <w:sz w:val="24"/>
        </w:rPr>
        <w:t>la procedura d</w:t>
      </w:r>
      <w:r w:rsidRPr="00543BF8">
        <w:rPr>
          <w:rFonts w:ascii="Garamond" w:hAnsi="Garamond"/>
          <w:sz w:val="24"/>
        </w:rPr>
        <w:t>i controll</w:t>
      </w:r>
      <w:r>
        <w:rPr>
          <w:rFonts w:ascii="Garamond" w:hAnsi="Garamond"/>
          <w:sz w:val="24"/>
        </w:rPr>
        <w:t>o</w:t>
      </w:r>
      <w:r w:rsidRPr="00543BF8">
        <w:rPr>
          <w:rFonts w:ascii="Garamond" w:hAnsi="Garamond"/>
          <w:sz w:val="24"/>
        </w:rPr>
        <w:t xml:space="preserve"> NSIS sulle tabelle di competenza del Ministero della Salute.</w:t>
      </w:r>
    </w:p>
    <w:p w14:paraId="3A0573DC" w14:textId="77777777" w:rsidR="00EB6D20" w:rsidRPr="00543BF8" w:rsidRDefault="00EB6D20" w:rsidP="00EB6D20">
      <w:pPr>
        <w:spacing w:after="0" w:line="360" w:lineRule="auto"/>
        <w:ind w:firstLine="0"/>
        <w:rPr>
          <w:rFonts w:ascii="Garamond" w:hAnsi="Garamond"/>
          <w:sz w:val="24"/>
        </w:rPr>
      </w:pPr>
      <w:r w:rsidRPr="00543BF8">
        <w:rPr>
          <w:rFonts w:ascii="Garamond" w:hAnsi="Garamond"/>
          <w:b/>
          <w:sz w:val="24"/>
        </w:rPr>
        <w:t xml:space="preserve">La situazione delle anomalie generata dal batch notturno è quella </w:t>
      </w:r>
      <w:r w:rsidRPr="00543BF8">
        <w:rPr>
          <w:rFonts w:ascii="Garamond" w:hAnsi="Garamond"/>
          <w:b/>
          <w:sz w:val="24"/>
          <w:u w:val="single"/>
        </w:rPr>
        <w:t>che fa fede ai fini della certificazione.</w:t>
      </w:r>
      <w:r w:rsidRPr="00543BF8">
        <w:rPr>
          <w:rFonts w:ascii="Garamond" w:hAnsi="Garamond"/>
          <w:b/>
          <w:sz w:val="24"/>
        </w:rPr>
        <w:t xml:space="preserve"> Si</w:t>
      </w:r>
      <w:r w:rsidRPr="00543BF8">
        <w:rPr>
          <w:rFonts w:ascii="Garamond" w:hAnsi="Garamond"/>
          <w:sz w:val="24"/>
        </w:rPr>
        <w:t xml:space="preserve"> </w:t>
      </w:r>
      <w:r w:rsidRPr="00543BF8">
        <w:rPr>
          <w:rFonts w:ascii="Garamond" w:hAnsi="Garamond"/>
          <w:b/>
          <w:sz w:val="24"/>
        </w:rPr>
        <w:t>raccomanda di visualizzare il file pdf delle anomalie (vedi § “Anomalie”) e di rimuovere gli eventuali errori riscontrati</w:t>
      </w:r>
      <w:r w:rsidRPr="00543BF8">
        <w:rPr>
          <w:rFonts w:ascii="Garamond" w:hAnsi="Garamond"/>
          <w:sz w:val="24"/>
        </w:rPr>
        <w:t>.</w:t>
      </w:r>
    </w:p>
    <w:p w14:paraId="7E3A99BC" w14:textId="77777777" w:rsidR="00EB6D20" w:rsidRDefault="00EB6D20" w:rsidP="00EB6D20">
      <w:pPr>
        <w:spacing w:after="0" w:line="360" w:lineRule="auto"/>
        <w:ind w:firstLine="0"/>
        <w:rPr>
          <w:rFonts w:ascii="Garamond" w:hAnsi="Garamond"/>
          <w:sz w:val="24"/>
        </w:rPr>
      </w:pPr>
      <w:r w:rsidRPr="009C35D1">
        <w:rPr>
          <w:rFonts w:ascii="Garamond" w:hAnsi="Garamond"/>
          <w:b/>
          <w:bCs/>
          <w:sz w:val="24"/>
        </w:rPr>
        <w:t>Per ottenere la certificazione il modello non dovrà registrare alcuna anomalia, cioè non devono essere presenti squadrature o incongruenze. Le incongruenze, se esistenti, devono avere una giustificazione accettata dall’organo di controllo.</w:t>
      </w:r>
      <w:r w:rsidRPr="00AA5F8C">
        <w:rPr>
          <w:rFonts w:ascii="Garamond" w:hAnsi="Garamond"/>
          <w:sz w:val="24"/>
        </w:rPr>
        <w:t xml:space="preserve"> </w:t>
      </w:r>
      <w:r>
        <w:rPr>
          <w:rFonts w:ascii="Garamond" w:hAnsi="Garamond"/>
          <w:sz w:val="24"/>
        </w:rPr>
        <w:t>Nel</w:t>
      </w:r>
      <w:r w:rsidRPr="00543BF8">
        <w:rPr>
          <w:rFonts w:ascii="Garamond" w:hAnsi="Garamond"/>
          <w:sz w:val="24"/>
        </w:rPr>
        <w:t xml:space="preserve"> caso degli enti della Sanità</w:t>
      </w:r>
      <w:r>
        <w:rPr>
          <w:rFonts w:ascii="Garamond" w:hAnsi="Garamond"/>
          <w:sz w:val="24"/>
        </w:rPr>
        <w:t xml:space="preserve"> a quanto sopra indicato si aggiunge il risultato del controllo di NSIS che non dovrà riscontrare problematiche da sanare.</w:t>
      </w:r>
    </w:p>
    <w:p w14:paraId="2928AF38" w14:textId="77777777" w:rsidR="00EB6D20" w:rsidRPr="00543BF8" w:rsidRDefault="00EB6D20" w:rsidP="00EB6D20">
      <w:pPr>
        <w:spacing w:after="0" w:line="360" w:lineRule="auto"/>
        <w:ind w:firstLine="0"/>
        <w:rPr>
          <w:rFonts w:ascii="Garamond" w:hAnsi="Garamond"/>
          <w:sz w:val="24"/>
        </w:rPr>
      </w:pPr>
      <w:r>
        <w:rPr>
          <w:rFonts w:ascii="Garamond" w:hAnsi="Garamond"/>
          <w:sz w:val="24"/>
        </w:rPr>
        <w:t xml:space="preserve">Il modello </w:t>
      </w:r>
      <w:r w:rsidRPr="000055BF">
        <w:rPr>
          <w:rFonts w:ascii="Garamond" w:hAnsi="Garamond"/>
          <w:b/>
          <w:bCs/>
          <w:sz w:val="24"/>
        </w:rPr>
        <w:t>certificato</w:t>
      </w:r>
      <w:r>
        <w:rPr>
          <w:rFonts w:ascii="Garamond" w:hAnsi="Garamond"/>
          <w:sz w:val="24"/>
        </w:rPr>
        <w:t xml:space="preserve"> </w:t>
      </w:r>
      <w:r w:rsidRPr="00543BF8">
        <w:rPr>
          <w:rFonts w:ascii="Garamond" w:hAnsi="Garamond"/>
          <w:sz w:val="24"/>
        </w:rPr>
        <w:t xml:space="preserve">verrà automaticamente promosso alla fase di </w:t>
      </w:r>
      <w:r w:rsidRPr="00543BF8">
        <w:rPr>
          <w:rFonts w:ascii="Garamond" w:hAnsi="Garamond"/>
          <w:b/>
          <w:bCs/>
          <w:sz w:val="24"/>
        </w:rPr>
        <w:t>Validazione attiva</w:t>
      </w:r>
      <w:r w:rsidRPr="00543BF8">
        <w:rPr>
          <w:rFonts w:ascii="Garamond" w:hAnsi="Garamond"/>
          <w:sz w:val="24"/>
        </w:rPr>
        <w:t xml:space="preserve">; il sistema produrrà la </w:t>
      </w:r>
      <w:r w:rsidRPr="00543BF8">
        <w:rPr>
          <w:rFonts w:ascii="Garamond" w:hAnsi="Garamond"/>
          <w:b/>
          <w:sz w:val="24"/>
        </w:rPr>
        <w:t>stampa in formato pdf dell’intero modello</w:t>
      </w:r>
      <w:r w:rsidRPr="00543BF8">
        <w:rPr>
          <w:rFonts w:ascii="Garamond" w:hAnsi="Garamond"/>
          <w:sz w:val="24"/>
        </w:rPr>
        <w:t xml:space="preserve"> con la certificazione e con la data del suo conseguimento. Tale stampa sarà consultabile cliccando sul bollino di certificazione presente nelle schermate di ciascuna tabella o utilizzando la specifica funzione del </w:t>
      </w:r>
      <w:r>
        <w:rPr>
          <w:rFonts w:ascii="Garamond" w:hAnsi="Garamond"/>
          <w:sz w:val="24"/>
        </w:rPr>
        <w:t>menu</w:t>
      </w:r>
      <w:r w:rsidRPr="00543BF8">
        <w:rPr>
          <w:rFonts w:ascii="Garamond" w:hAnsi="Garamond"/>
          <w:sz w:val="24"/>
        </w:rPr>
        <w:t xml:space="preserve"> “Stampa intero modello - Visualizza stampe”.</w:t>
      </w:r>
      <w:r>
        <w:rPr>
          <w:rFonts w:ascii="Garamond" w:hAnsi="Garamond"/>
          <w:sz w:val="24"/>
        </w:rPr>
        <w:t xml:space="preserve"> </w:t>
      </w:r>
    </w:p>
    <w:p w14:paraId="18D6BCCE" w14:textId="77777777" w:rsidR="00EB6D20" w:rsidRPr="00C44EE6" w:rsidRDefault="00EB6D20" w:rsidP="00EB6D20">
      <w:pPr>
        <w:spacing w:after="0"/>
        <w:ind w:firstLine="0"/>
        <w:jc w:val="center"/>
        <w:rPr>
          <w:sz w:val="24"/>
        </w:rPr>
      </w:pPr>
      <w:r w:rsidRPr="00C44EE6">
        <w:rPr>
          <w:noProof/>
          <w:sz w:val="24"/>
        </w:rPr>
        <w:drawing>
          <wp:inline distT="0" distB="0" distL="0" distR="0" wp14:anchorId="0E2B8E13" wp14:editId="37F62BF8">
            <wp:extent cx="547462" cy="403411"/>
            <wp:effectExtent l="0" t="0" r="0" b="0"/>
            <wp:docPr id="77"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8" cstate="print"/>
                    <a:srcRect/>
                    <a:stretch>
                      <a:fillRect/>
                    </a:stretch>
                  </pic:blipFill>
                  <pic:spPr bwMode="auto">
                    <a:xfrm>
                      <a:off x="0" y="0"/>
                      <a:ext cx="553087" cy="407556"/>
                    </a:xfrm>
                    <a:prstGeom prst="rect">
                      <a:avLst/>
                    </a:prstGeom>
                    <a:noFill/>
                    <a:ln w="9525">
                      <a:noFill/>
                      <a:miter lim="800000"/>
                      <a:headEnd/>
                      <a:tailEnd/>
                    </a:ln>
                  </pic:spPr>
                </pic:pic>
              </a:graphicData>
            </a:graphic>
          </wp:inline>
        </w:drawing>
      </w:r>
    </w:p>
    <w:p w14:paraId="0115ECED" w14:textId="77777777" w:rsidR="00EB6D20" w:rsidRPr="00027AA7" w:rsidRDefault="00EB6D20" w:rsidP="00EB6D20">
      <w:pPr>
        <w:spacing w:after="0"/>
        <w:ind w:firstLine="0"/>
        <w:jc w:val="center"/>
        <w:rPr>
          <w:rFonts w:ascii="Garamond" w:hAnsi="Garamond"/>
          <w:b/>
          <w:bCs/>
          <w:sz w:val="24"/>
        </w:rPr>
      </w:pPr>
      <w:r w:rsidRPr="00027AA7">
        <w:rPr>
          <w:rFonts w:ascii="Garamond" w:hAnsi="Garamond"/>
          <w:b/>
          <w:bCs/>
          <w:sz w:val="24"/>
        </w:rPr>
        <w:t>L’Istituzione risulta certificata in data xx/yy/20zz</w:t>
      </w:r>
    </w:p>
    <w:p w14:paraId="412EFB84" w14:textId="77777777" w:rsidR="00EB6D20" w:rsidRPr="00027AA7" w:rsidRDefault="00EB6D20" w:rsidP="00EB6D20">
      <w:pPr>
        <w:spacing w:after="0"/>
        <w:ind w:firstLine="0"/>
        <w:rPr>
          <w:rFonts w:ascii="Garamond" w:hAnsi="Garamond"/>
          <w:sz w:val="24"/>
        </w:rPr>
      </w:pPr>
    </w:p>
    <w:p w14:paraId="4273D25E" w14:textId="77777777" w:rsidR="00EB6D20" w:rsidRDefault="00EB6D20" w:rsidP="00EB6D20">
      <w:pPr>
        <w:spacing w:after="0" w:line="360" w:lineRule="auto"/>
        <w:ind w:firstLine="0"/>
        <w:rPr>
          <w:rFonts w:ascii="Garamond" w:hAnsi="Garamond"/>
          <w:sz w:val="24"/>
        </w:rPr>
      </w:pPr>
      <w:r w:rsidRPr="00543BF8">
        <w:rPr>
          <w:rFonts w:ascii="Garamond" w:hAnsi="Garamond"/>
          <w:sz w:val="24"/>
        </w:rPr>
        <w:t>Nel caso in cui vengano rilevate squadrature e/o</w:t>
      </w:r>
      <w:r>
        <w:rPr>
          <w:rFonts w:ascii="Garamond" w:hAnsi="Garamond"/>
          <w:sz w:val="24"/>
        </w:rPr>
        <w:t xml:space="preserve"> incongruenze e/o </w:t>
      </w:r>
      <w:r w:rsidRPr="00543BF8">
        <w:rPr>
          <w:rFonts w:ascii="Garamond" w:hAnsi="Garamond"/>
          <w:sz w:val="24"/>
        </w:rPr>
        <w:t xml:space="preserve"> anomalie da NSIS</w:t>
      </w:r>
      <w:r>
        <w:rPr>
          <w:rFonts w:ascii="Garamond" w:hAnsi="Garamond"/>
          <w:sz w:val="24"/>
        </w:rPr>
        <w:t xml:space="preserve"> </w:t>
      </w:r>
      <w:r w:rsidRPr="00543BF8">
        <w:rPr>
          <w:rFonts w:ascii="Garamond" w:hAnsi="Garamond"/>
          <w:sz w:val="24"/>
        </w:rPr>
        <w:t xml:space="preserve">il modello non verrà certificato ed il giorno successivo si troverà in fase di </w:t>
      </w:r>
      <w:r w:rsidRPr="00543BF8">
        <w:rPr>
          <w:rFonts w:ascii="Garamond" w:hAnsi="Garamond"/>
          <w:b/>
          <w:sz w:val="24"/>
        </w:rPr>
        <w:t xml:space="preserve">acquisizione attiva </w:t>
      </w:r>
      <w:r w:rsidRPr="00543BF8">
        <w:rPr>
          <w:rFonts w:ascii="Garamond" w:hAnsi="Garamond"/>
          <w:sz w:val="24"/>
        </w:rPr>
        <w:t xml:space="preserve">per consentire </w:t>
      </w:r>
      <w:r w:rsidRPr="00543BF8">
        <w:rPr>
          <w:rFonts w:ascii="Garamond" w:hAnsi="Garamond"/>
          <w:sz w:val="24"/>
        </w:rPr>
        <w:lastRenderedPageBreak/>
        <w:t xml:space="preserve">all’Istituzione di effettuare </w:t>
      </w:r>
      <w:r>
        <w:rPr>
          <w:rFonts w:ascii="Garamond" w:hAnsi="Garamond"/>
          <w:sz w:val="24"/>
        </w:rPr>
        <w:t>gli opportuni interventi di rettifica sui dati o l’inserimento delle giustificazioni alle incongruenze che dovranno essere valutate e accettate dalla RTS/UCB.</w:t>
      </w:r>
    </w:p>
    <w:p w14:paraId="705A362A" w14:textId="77777777" w:rsidR="00EB6D20" w:rsidRPr="00FF1900" w:rsidRDefault="00EB6D20" w:rsidP="00EB6D20">
      <w:pPr>
        <w:spacing w:after="0" w:line="360" w:lineRule="auto"/>
        <w:ind w:firstLine="0"/>
        <w:rPr>
          <w:rFonts w:ascii="Garamond" w:hAnsi="Garamond"/>
          <w:sz w:val="24"/>
        </w:rPr>
      </w:pPr>
      <w:r w:rsidRPr="00543BF8">
        <w:rPr>
          <w:rFonts w:ascii="Garamond" w:hAnsi="Garamond"/>
          <w:sz w:val="24"/>
        </w:rPr>
        <w:t>Le Istituzioni non certificate verranno considerate come parzialmente inadempienti.</w:t>
      </w:r>
      <w:r>
        <w:rPr>
          <w:rFonts w:ascii="Garamond" w:hAnsi="Garamond"/>
          <w:sz w:val="24"/>
        </w:rPr>
        <w:t xml:space="preserve"> </w:t>
      </w:r>
      <w:r w:rsidRPr="00FF1900">
        <w:rPr>
          <w:rFonts w:ascii="Garamond" w:hAnsi="Garamond"/>
          <w:sz w:val="24"/>
        </w:rPr>
        <w:t>Una particolare situazione è quella determinata dalla permanenza dell</w:t>
      </w:r>
      <w:r>
        <w:rPr>
          <w:rFonts w:ascii="Garamond" w:hAnsi="Garamond"/>
          <w:sz w:val="24"/>
        </w:rPr>
        <w:t>e</w:t>
      </w:r>
      <w:r w:rsidRPr="00FF1900">
        <w:rPr>
          <w:rFonts w:ascii="Garamond" w:hAnsi="Garamond"/>
          <w:sz w:val="24"/>
        </w:rPr>
        <w:t xml:space="preserve"> </w:t>
      </w:r>
      <w:r w:rsidRPr="00286165">
        <w:rPr>
          <w:rFonts w:ascii="Garamond" w:hAnsi="Garamond"/>
          <w:b/>
          <w:bCs/>
          <w:sz w:val="24"/>
        </w:rPr>
        <w:t>squadrature 6</w:t>
      </w:r>
      <w:r w:rsidRPr="00FF1900">
        <w:rPr>
          <w:rFonts w:ascii="Garamond" w:hAnsi="Garamond"/>
          <w:sz w:val="24"/>
        </w:rPr>
        <w:t xml:space="preserve"> (contrattazione integrativa - superamento del limite 2016)</w:t>
      </w:r>
      <w:r>
        <w:rPr>
          <w:rFonts w:ascii="Garamond" w:hAnsi="Garamond"/>
          <w:sz w:val="24"/>
        </w:rPr>
        <w:t xml:space="preserve">, </w:t>
      </w:r>
      <w:r w:rsidRPr="00286165">
        <w:rPr>
          <w:rFonts w:ascii="Garamond" w:hAnsi="Garamond"/>
          <w:b/>
          <w:bCs/>
          <w:sz w:val="24"/>
        </w:rPr>
        <w:t>7</w:t>
      </w:r>
      <w:r>
        <w:rPr>
          <w:rFonts w:ascii="Garamond" w:hAnsi="Garamond"/>
          <w:sz w:val="24"/>
        </w:rPr>
        <w:t xml:space="preserve"> (solo per gli enti del SSN - controllo del rispetto della spesa autorizzata dalla Regione)</w:t>
      </w:r>
      <w:r w:rsidRPr="00FF1900">
        <w:rPr>
          <w:rFonts w:ascii="Garamond" w:hAnsi="Garamond"/>
          <w:sz w:val="24"/>
        </w:rPr>
        <w:t xml:space="preserve"> </w:t>
      </w:r>
      <w:r>
        <w:rPr>
          <w:rFonts w:ascii="Garamond" w:hAnsi="Garamond"/>
          <w:sz w:val="24"/>
        </w:rPr>
        <w:t xml:space="preserve">e </w:t>
      </w:r>
      <w:r w:rsidRPr="00286165">
        <w:rPr>
          <w:rFonts w:ascii="Garamond" w:hAnsi="Garamond"/>
          <w:b/>
          <w:bCs/>
          <w:sz w:val="24"/>
        </w:rPr>
        <w:t>8</w:t>
      </w:r>
      <w:r>
        <w:rPr>
          <w:rFonts w:ascii="Garamond" w:hAnsi="Garamond"/>
          <w:sz w:val="24"/>
        </w:rPr>
        <w:t xml:space="preserve"> (</w:t>
      </w:r>
      <w:r w:rsidRPr="00974FF4">
        <w:rPr>
          <w:rFonts w:ascii="Garamond" w:hAnsi="Garamond"/>
          <w:sz w:val="24"/>
        </w:rPr>
        <w:t>contrattazione integrativa –</w:t>
      </w:r>
      <w:r>
        <w:rPr>
          <w:rFonts w:ascii="Garamond" w:hAnsi="Garamond"/>
          <w:sz w:val="24"/>
        </w:rPr>
        <w:t xml:space="preserve"> eccedenza degli utilizzi sulle risorse</w:t>
      </w:r>
      <w:r w:rsidRPr="00FF1900">
        <w:rPr>
          <w:rFonts w:ascii="Garamond" w:hAnsi="Garamond"/>
          <w:sz w:val="24"/>
        </w:rPr>
        <w:t xml:space="preserve">) una volta che siano stati rimossi tutti i possibili errori di imputazione. Ricordando che la finalità del Conto </w:t>
      </w:r>
      <w:r>
        <w:rPr>
          <w:rFonts w:ascii="Garamond" w:hAnsi="Garamond"/>
          <w:sz w:val="24"/>
        </w:rPr>
        <w:t>a</w:t>
      </w:r>
      <w:r w:rsidRPr="00FF1900">
        <w:rPr>
          <w:rFonts w:ascii="Garamond" w:hAnsi="Garamond"/>
          <w:sz w:val="24"/>
        </w:rPr>
        <w:t>nnuale è quella di rilevare quanto in atti presso l’Amministrazione, è possibile che la situazione in essere sia quella di effettivo superamento del limite indicato</w:t>
      </w:r>
      <w:r>
        <w:rPr>
          <w:rFonts w:ascii="Garamond" w:hAnsi="Garamond"/>
          <w:sz w:val="24"/>
        </w:rPr>
        <w:t xml:space="preserve"> e/o di effettiva eccedenza negli utilizzi rispetto alle risorse</w:t>
      </w:r>
      <w:r w:rsidRPr="00FF1900">
        <w:rPr>
          <w:rFonts w:ascii="Garamond" w:hAnsi="Garamond"/>
          <w:sz w:val="24"/>
        </w:rPr>
        <w:t>. In questa situazione, l’indispensabile salvaguardia della rispondenza fra i dati comunicati con gli atti dell’amministrazione impedisce la certificazione del modello e le successive fasi di lavorazione. È stato quindi necessario prevedere un percorso che permettesse di superare l</w:t>
      </w:r>
      <w:r>
        <w:rPr>
          <w:rFonts w:ascii="Garamond" w:hAnsi="Garamond"/>
          <w:sz w:val="24"/>
        </w:rPr>
        <w:t>e</w:t>
      </w:r>
      <w:r w:rsidRPr="00FF1900">
        <w:rPr>
          <w:rFonts w:ascii="Garamond" w:hAnsi="Garamond"/>
          <w:sz w:val="24"/>
        </w:rPr>
        <w:t xml:space="preserve"> squadratur</w:t>
      </w:r>
      <w:r>
        <w:rPr>
          <w:rFonts w:ascii="Garamond" w:hAnsi="Garamond"/>
          <w:sz w:val="24"/>
        </w:rPr>
        <w:t>e</w:t>
      </w:r>
      <w:r w:rsidRPr="00FF1900">
        <w:rPr>
          <w:rFonts w:ascii="Garamond" w:hAnsi="Garamond"/>
          <w:sz w:val="24"/>
        </w:rPr>
        <w:t xml:space="preserve"> 6</w:t>
      </w:r>
      <w:r>
        <w:rPr>
          <w:rFonts w:ascii="Garamond" w:hAnsi="Garamond"/>
          <w:sz w:val="24"/>
        </w:rPr>
        <w:t xml:space="preserve">, 7 e 8 </w:t>
      </w:r>
      <w:r w:rsidRPr="00FF1900">
        <w:rPr>
          <w:rFonts w:ascii="Garamond" w:hAnsi="Garamond"/>
          <w:sz w:val="24"/>
        </w:rPr>
        <w:t>e consentire la prosecuzione della lavorazione del modello.</w:t>
      </w:r>
    </w:p>
    <w:p w14:paraId="4FDCD72D" w14:textId="77777777" w:rsidR="00EB6D20" w:rsidRDefault="00EB6D20" w:rsidP="00EB6D20">
      <w:pPr>
        <w:spacing w:after="0" w:line="360" w:lineRule="auto"/>
        <w:ind w:firstLine="0"/>
        <w:rPr>
          <w:rFonts w:ascii="Garamond" w:hAnsi="Garamond"/>
          <w:sz w:val="24"/>
        </w:rPr>
      </w:pPr>
      <w:r>
        <w:rPr>
          <w:rFonts w:ascii="Garamond" w:hAnsi="Garamond"/>
          <w:sz w:val="24"/>
        </w:rPr>
        <w:t>Per</w:t>
      </w:r>
      <w:r w:rsidRPr="00FF1900">
        <w:rPr>
          <w:rFonts w:ascii="Garamond" w:hAnsi="Garamond"/>
          <w:sz w:val="24"/>
        </w:rPr>
        <w:t xml:space="preserve"> ottenere la certificazione l’amministrazione </w:t>
      </w:r>
      <w:r>
        <w:rPr>
          <w:rFonts w:ascii="Garamond" w:hAnsi="Garamond"/>
          <w:sz w:val="24"/>
        </w:rPr>
        <w:t xml:space="preserve">deve </w:t>
      </w:r>
      <w:r w:rsidRPr="00FF1900">
        <w:rPr>
          <w:rFonts w:ascii="Garamond" w:hAnsi="Garamond"/>
          <w:sz w:val="24"/>
        </w:rPr>
        <w:t>presenta</w:t>
      </w:r>
      <w:r>
        <w:rPr>
          <w:rFonts w:ascii="Garamond" w:hAnsi="Garamond"/>
          <w:sz w:val="24"/>
        </w:rPr>
        <w:t>re</w:t>
      </w:r>
      <w:r w:rsidRPr="00FF1900">
        <w:rPr>
          <w:rFonts w:ascii="Garamond" w:hAnsi="Garamond"/>
          <w:sz w:val="24"/>
        </w:rPr>
        <w:t xml:space="preserve"> all’Organo di controllo </w:t>
      </w:r>
      <w:r>
        <w:rPr>
          <w:rFonts w:ascii="Garamond" w:hAnsi="Garamond"/>
          <w:sz w:val="24"/>
        </w:rPr>
        <w:t>il modello completo del C</w:t>
      </w:r>
      <w:r w:rsidRPr="00FF1900">
        <w:rPr>
          <w:rFonts w:ascii="Garamond" w:hAnsi="Garamond"/>
          <w:sz w:val="24"/>
        </w:rPr>
        <w:t>onto annuale ai fini della sottoscrizione (che in questo caso non contiene la certificazione essendo ancora presente la squadratura 6</w:t>
      </w:r>
      <w:r>
        <w:rPr>
          <w:rFonts w:ascii="Garamond" w:hAnsi="Garamond"/>
          <w:sz w:val="24"/>
        </w:rPr>
        <w:t xml:space="preserve"> e/o la squadratura 7 e/o la squadratura 8</w:t>
      </w:r>
      <w:r w:rsidRPr="00FF1900">
        <w:rPr>
          <w:rFonts w:ascii="Garamond" w:hAnsi="Garamond"/>
          <w:sz w:val="24"/>
        </w:rPr>
        <w:t>), richiamando l’attenzione sulle evidenze quantitative rappresentate nell</w:t>
      </w:r>
      <w:r>
        <w:rPr>
          <w:rFonts w:ascii="Garamond" w:hAnsi="Garamond"/>
          <w:sz w:val="24"/>
        </w:rPr>
        <w:t>e</w:t>
      </w:r>
      <w:r w:rsidRPr="00FF1900">
        <w:rPr>
          <w:rFonts w:ascii="Garamond" w:hAnsi="Garamond"/>
          <w:sz w:val="24"/>
        </w:rPr>
        <w:t xml:space="preserve"> squadratur</w:t>
      </w:r>
      <w:r>
        <w:rPr>
          <w:rFonts w:ascii="Garamond" w:hAnsi="Garamond"/>
          <w:sz w:val="24"/>
        </w:rPr>
        <w:t>e</w:t>
      </w:r>
      <w:r w:rsidRPr="00FF1900">
        <w:rPr>
          <w:rFonts w:ascii="Garamond" w:hAnsi="Garamond"/>
          <w:sz w:val="24"/>
        </w:rPr>
        <w:t xml:space="preserve">, ed in particolare sulle schede e sulle tabelle che l’hanno generata. Il verbale di presa d’atto di queste evidenze da parte dell’Organo di controllo consente </w:t>
      </w:r>
      <w:r>
        <w:rPr>
          <w:rFonts w:ascii="Garamond" w:hAnsi="Garamond"/>
          <w:sz w:val="24"/>
        </w:rPr>
        <w:t xml:space="preserve">all’istituzione </w:t>
      </w:r>
      <w:r w:rsidRPr="00FF1900">
        <w:rPr>
          <w:rFonts w:ascii="Garamond" w:hAnsi="Garamond"/>
          <w:sz w:val="24"/>
        </w:rPr>
        <w:t>di spuntare l</w:t>
      </w:r>
      <w:r>
        <w:rPr>
          <w:rFonts w:ascii="Garamond" w:hAnsi="Garamond"/>
          <w:sz w:val="24"/>
        </w:rPr>
        <w:t xml:space="preserve">e </w:t>
      </w:r>
      <w:r w:rsidRPr="00FF1900">
        <w:rPr>
          <w:rFonts w:ascii="Garamond" w:hAnsi="Garamond"/>
          <w:sz w:val="24"/>
        </w:rPr>
        <w:t>apposit</w:t>
      </w:r>
      <w:r>
        <w:rPr>
          <w:rFonts w:ascii="Garamond" w:hAnsi="Garamond"/>
          <w:sz w:val="24"/>
        </w:rPr>
        <w:t>e</w:t>
      </w:r>
      <w:r w:rsidRPr="00FF1900">
        <w:rPr>
          <w:rFonts w:ascii="Garamond" w:hAnsi="Garamond"/>
          <w:sz w:val="24"/>
        </w:rPr>
        <w:t xml:space="preserve"> casell</w:t>
      </w:r>
      <w:r>
        <w:rPr>
          <w:rFonts w:ascii="Garamond" w:hAnsi="Garamond"/>
          <w:sz w:val="24"/>
        </w:rPr>
        <w:t>e</w:t>
      </w:r>
      <w:r w:rsidRPr="00FF1900">
        <w:rPr>
          <w:rFonts w:ascii="Garamond" w:hAnsi="Garamond"/>
          <w:sz w:val="24"/>
        </w:rPr>
        <w:t xml:space="preserve"> di controllo qui di seguito riportat</w:t>
      </w:r>
      <w:r>
        <w:rPr>
          <w:rFonts w:ascii="Garamond" w:hAnsi="Garamond"/>
          <w:sz w:val="24"/>
        </w:rPr>
        <w:t>e</w:t>
      </w:r>
      <w:r w:rsidRPr="00FF1900">
        <w:rPr>
          <w:rFonts w:ascii="Garamond" w:hAnsi="Garamond"/>
          <w:sz w:val="24"/>
        </w:rPr>
        <w:t xml:space="preserve"> che, a seguito della segnalazione dell</w:t>
      </w:r>
      <w:r>
        <w:rPr>
          <w:rFonts w:ascii="Garamond" w:hAnsi="Garamond"/>
          <w:sz w:val="24"/>
        </w:rPr>
        <w:t>e</w:t>
      </w:r>
      <w:r w:rsidRPr="00FF1900">
        <w:rPr>
          <w:rFonts w:ascii="Garamond" w:hAnsi="Garamond"/>
          <w:sz w:val="24"/>
        </w:rPr>
        <w:t xml:space="preserve"> squadratur</w:t>
      </w:r>
      <w:r>
        <w:rPr>
          <w:rFonts w:ascii="Garamond" w:hAnsi="Garamond"/>
          <w:sz w:val="24"/>
        </w:rPr>
        <w:t>e</w:t>
      </w:r>
      <w:r w:rsidRPr="00FF1900">
        <w:rPr>
          <w:rFonts w:ascii="Garamond" w:hAnsi="Garamond"/>
          <w:sz w:val="24"/>
        </w:rPr>
        <w:t>, compar</w:t>
      </w:r>
      <w:r>
        <w:rPr>
          <w:rFonts w:ascii="Garamond" w:hAnsi="Garamond"/>
          <w:sz w:val="24"/>
        </w:rPr>
        <w:t>iranno</w:t>
      </w:r>
      <w:r w:rsidRPr="00FF1900">
        <w:rPr>
          <w:rFonts w:ascii="Garamond" w:hAnsi="Garamond"/>
          <w:sz w:val="24"/>
        </w:rPr>
        <w:t xml:space="preserve"> nella sezione di SICO destinata a recepire gli eventuali Commenti del Collegio dei Revisori o dell’Organo equivalente.</w:t>
      </w:r>
    </w:p>
    <w:p w14:paraId="6637C52B" w14:textId="77777777" w:rsidR="00EB6D20" w:rsidRPr="00FF1900" w:rsidRDefault="00EB6D20" w:rsidP="00EB6D20">
      <w:pPr>
        <w:spacing w:after="0" w:line="360" w:lineRule="auto"/>
        <w:ind w:firstLine="0"/>
        <w:rPr>
          <w:rFonts w:ascii="Garamond" w:hAnsi="Garamond"/>
          <w:sz w:val="24"/>
        </w:rPr>
      </w:pPr>
    </w:p>
    <w:tbl>
      <w:tblPr>
        <w:tblStyle w:val="Grigliatabella"/>
        <w:tblW w:w="0" w:type="auto"/>
        <w:shd w:val="pct10" w:color="auto" w:fill="auto"/>
        <w:tblLook w:val="04A0" w:firstRow="1" w:lastRow="0" w:firstColumn="1" w:lastColumn="0" w:noHBand="0" w:noVBand="1"/>
      </w:tblPr>
      <w:tblGrid>
        <w:gridCol w:w="9778"/>
      </w:tblGrid>
      <w:tr w:rsidR="00EB6D20" w:rsidRPr="00FF1900" w14:paraId="243EAD01" w14:textId="77777777" w:rsidTr="003D33D7">
        <w:tc>
          <w:tcPr>
            <w:tcW w:w="9778" w:type="dxa"/>
            <w:shd w:val="pct10" w:color="auto" w:fill="auto"/>
          </w:tcPr>
          <w:p w14:paraId="0493EB13" w14:textId="77777777" w:rsidR="00EB6D20" w:rsidRDefault="00EB6D20" w:rsidP="003D33D7">
            <w:pPr>
              <w:spacing w:after="0" w:line="360" w:lineRule="auto"/>
              <w:ind w:firstLine="0"/>
              <w:rPr>
                <w:rFonts w:ascii="Garamond" w:hAnsi="Garamond"/>
                <w:sz w:val="24"/>
              </w:rPr>
            </w:pPr>
            <w:bookmarkStart w:id="88" w:name="_Hlk161310273"/>
            <w:r w:rsidRPr="00FF1900">
              <w:rPr>
                <w:rFonts w:ascii="Garamond" w:hAnsi="Garamond"/>
                <w:b/>
                <w:sz w:val="24"/>
              </w:rPr>
              <w:t></w:t>
            </w:r>
            <w:r w:rsidRPr="00FF1900">
              <w:rPr>
                <w:rFonts w:ascii="Garamond" w:hAnsi="Garamond"/>
                <w:sz w:val="24"/>
              </w:rPr>
              <w:t xml:space="preserve"> La squadratura 6 – mancato rispetto del limite previsto dall’articolo 23, comma 2, del decreto legislativo n. 75/2017 – è stata sottoposta all’organo di controllo che ne ha preso atto in apposito verbale</w:t>
            </w:r>
          </w:p>
          <w:p w14:paraId="39ADF352" w14:textId="77777777" w:rsidR="00EB6D20" w:rsidRDefault="00EB6D20" w:rsidP="003D33D7">
            <w:pPr>
              <w:spacing w:after="0" w:line="360" w:lineRule="auto"/>
              <w:ind w:firstLine="0"/>
              <w:rPr>
                <w:rFonts w:ascii="Garamond" w:hAnsi="Garamond"/>
                <w:sz w:val="24"/>
              </w:rPr>
            </w:pPr>
          </w:p>
          <w:p w14:paraId="615C6C33" w14:textId="77777777" w:rsidR="00EB6D20" w:rsidRDefault="00EB6D20" w:rsidP="003D33D7">
            <w:pPr>
              <w:spacing w:after="0" w:line="360" w:lineRule="auto"/>
              <w:ind w:firstLine="0"/>
              <w:rPr>
                <w:rFonts w:ascii="Garamond" w:hAnsi="Garamond"/>
                <w:sz w:val="24"/>
              </w:rPr>
            </w:pPr>
            <w:r w:rsidRPr="00FF1900">
              <w:rPr>
                <w:rFonts w:ascii="Garamond" w:hAnsi="Garamond"/>
                <w:b/>
                <w:sz w:val="24"/>
              </w:rPr>
              <w:t></w:t>
            </w:r>
            <w:r w:rsidRPr="00FF1900">
              <w:rPr>
                <w:rFonts w:ascii="Garamond" w:hAnsi="Garamond"/>
                <w:sz w:val="24"/>
              </w:rPr>
              <w:t xml:space="preserve"> La squadratura </w:t>
            </w:r>
            <w:r>
              <w:rPr>
                <w:rFonts w:ascii="Garamond" w:hAnsi="Garamond"/>
                <w:sz w:val="24"/>
              </w:rPr>
              <w:t>7</w:t>
            </w:r>
            <w:r w:rsidRPr="00FF1900">
              <w:rPr>
                <w:rFonts w:ascii="Garamond" w:hAnsi="Garamond"/>
                <w:sz w:val="24"/>
              </w:rPr>
              <w:t xml:space="preserve"> – mancato rispetto del</w:t>
            </w:r>
            <w:r>
              <w:rPr>
                <w:rFonts w:ascii="Garamond" w:hAnsi="Garamond"/>
                <w:sz w:val="24"/>
              </w:rPr>
              <w:t xml:space="preserve">la spesa di personale autorizzata dalla Regione </w:t>
            </w:r>
            <w:r w:rsidRPr="00FF1900">
              <w:rPr>
                <w:rFonts w:ascii="Garamond" w:hAnsi="Garamond"/>
                <w:sz w:val="24"/>
              </w:rPr>
              <w:t>– è stat</w:t>
            </w:r>
            <w:r>
              <w:rPr>
                <w:rFonts w:ascii="Garamond" w:hAnsi="Garamond"/>
                <w:sz w:val="24"/>
              </w:rPr>
              <w:t>o</w:t>
            </w:r>
            <w:r w:rsidRPr="00FF1900">
              <w:rPr>
                <w:rFonts w:ascii="Garamond" w:hAnsi="Garamond"/>
                <w:sz w:val="24"/>
              </w:rPr>
              <w:t xml:space="preserve"> sottopost</w:t>
            </w:r>
            <w:r>
              <w:rPr>
                <w:rFonts w:ascii="Garamond" w:hAnsi="Garamond"/>
                <w:sz w:val="24"/>
              </w:rPr>
              <w:t>o</w:t>
            </w:r>
            <w:r w:rsidRPr="00FF1900">
              <w:rPr>
                <w:rFonts w:ascii="Garamond" w:hAnsi="Garamond"/>
                <w:sz w:val="24"/>
              </w:rPr>
              <w:t xml:space="preserve"> all’organo di controllo che ne ha preso atto in apposito verbale</w:t>
            </w:r>
          </w:p>
          <w:p w14:paraId="31AFD172" w14:textId="77777777" w:rsidR="00EB6D20" w:rsidRDefault="00EB6D20" w:rsidP="003D33D7">
            <w:pPr>
              <w:spacing w:after="0" w:line="360" w:lineRule="auto"/>
              <w:ind w:firstLine="0"/>
              <w:rPr>
                <w:rFonts w:ascii="Garamond" w:hAnsi="Garamond"/>
                <w:sz w:val="24"/>
              </w:rPr>
            </w:pPr>
          </w:p>
          <w:p w14:paraId="4102D1FD" w14:textId="77777777" w:rsidR="00EB6D20" w:rsidRPr="00FF1900" w:rsidRDefault="00EB6D20" w:rsidP="003D33D7">
            <w:pPr>
              <w:spacing w:after="0" w:line="360" w:lineRule="auto"/>
              <w:ind w:firstLine="0"/>
              <w:rPr>
                <w:rFonts w:ascii="Garamond" w:hAnsi="Garamond"/>
                <w:sz w:val="24"/>
              </w:rPr>
            </w:pPr>
            <w:r w:rsidRPr="00FF1900">
              <w:rPr>
                <w:rFonts w:ascii="Garamond" w:hAnsi="Garamond"/>
                <w:b/>
                <w:sz w:val="24"/>
              </w:rPr>
              <w:t></w:t>
            </w:r>
            <w:r w:rsidRPr="00FF1900">
              <w:rPr>
                <w:rFonts w:ascii="Garamond" w:hAnsi="Garamond"/>
                <w:sz w:val="24"/>
              </w:rPr>
              <w:t xml:space="preserve"> </w:t>
            </w:r>
            <w:r w:rsidRPr="00761391">
              <w:rPr>
                <w:rFonts w:ascii="Garamond" w:hAnsi="Garamond"/>
                <w:sz w:val="24"/>
              </w:rPr>
              <w:t xml:space="preserve">La squadratura 8 </w:t>
            </w:r>
            <w:r w:rsidRPr="00FF1900">
              <w:rPr>
                <w:rFonts w:ascii="Garamond" w:hAnsi="Garamond"/>
                <w:sz w:val="24"/>
              </w:rPr>
              <w:t xml:space="preserve">– </w:t>
            </w:r>
            <w:r>
              <w:rPr>
                <w:rFonts w:ascii="Garamond" w:hAnsi="Garamond"/>
                <w:sz w:val="24"/>
              </w:rPr>
              <w:t>u</w:t>
            </w:r>
            <w:r w:rsidRPr="00761391">
              <w:rPr>
                <w:rFonts w:ascii="Garamond" w:hAnsi="Garamond"/>
                <w:sz w:val="24"/>
              </w:rPr>
              <w:t xml:space="preserve">tilizzo delle risorse dei fondi per la contrattazione integrativa o di risorse a bilancio in misura superiore alla relativa costituzione / stanziamento </w:t>
            </w:r>
            <w:r w:rsidRPr="00FF1900">
              <w:rPr>
                <w:rFonts w:ascii="Garamond" w:hAnsi="Garamond"/>
                <w:sz w:val="24"/>
              </w:rPr>
              <w:t xml:space="preserve">– </w:t>
            </w:r>
            <w:r w:rsidRPr="00761391">
              <w:rPr>
                <w:rFonts w:ascii="Garamond" w:hAnsi="Garamond"/>
                <w:sz w:val="24"/>
              </w:rPr>
              <w:t>è stata sottoposta all’organo di controllo che ne ha preso atto in apposito verbale</w:t>
            </w:r>
          </w:p>
        </w:tc>
      </w:tr>
      <w:bookmarkEnd w:id="88"/>
    </w:tbl>
    <w:p w14:paraId="137FCDE4" w14:textId="77777777" w:rsidR="00EB6D20" w:rsidRPr="00FF1900" w:rsidRDefault="00EB6D20" w:rsidP="00EB6D20">
      <w:pPr>
        <w:spacing w:after="0" w:line="360" w:lineRule="auto"/>
        <w:ind w:firstLine="0"/>
        <w:rPr>
          <w:rFonts w:ascii="Garamond" w:hAnsi="Garamond"/>
          <w:sz w:val="24"/>
        </w:rPr>
      </w:pPr>
    </w:p>
    <w:p w14:paraId="290A6518" w14:textId="77777777" w:rsidR="00EB6D20" w:rsidRPr="00FF1900" w:rsidRDefault="00EB6D20" w:rsidP="00EB6D20">
      <w:pPr>
        <w:spacing w:after="0" w:line="360" w:lineRule="auto"/>
        <w:ind w:firstLine="0"/>
        <w:rPr>
          <w:rFonts w:ascii="Garamond" w:hAnsi="Garamond"/>
          <w:sz w:val="24"/>
        </w:rPr>
      </w:pPr>
      <w:r w:rsidRPr="00FF1900">
        <w:rPr>
          <w:rFonts w:ascii="Garamond" w:hAnsi="Garamond"/>
          <w:sz w:val="24"/>
        </w:rPr>
        <w:t xml:space="preserve">L’apposizione della spunta, unitamente all’indicazione della data di sottoscrizione della stampa dell’intero modello da parte del Presidente del Collegio dei revisori o dell’Organo equivalente, consente </w:t>
      </w:r>
      <w:r w:rsidRPr="00FF1900">
        <w:rPr>
          <w:rFonts w:ascii="Garamond" w:hAnsi="Garamond"/>
          <w:sz w:val="24"/>
        </w:rPr>
        <w:lastRenderedPageBreak/>
        <w:t>il superamento dell</w:t>
      </w:r>
      <w:r>
        <w:rPr>
          <w:rFonts w:ascii="Garamond" w:hAnsi="Garamond"/>
          <w:sz w:val="24"/>
        </w:rPr>
        <w:t>e</w:t>
      </w:r>
      <w:r w:rsidRPr="00FF1900">
        <w:rPr>
          <w:rFonts w:ascii="Garamond" w:hAnsi="Garamond"/>
          <w:sz w:val="24"/>
        </w:rPr>
        <w:t xml:space="preserve"> squadratur</w:t>
      </w:r>
      <w:r>
        <w:rPr>
          <w:rFonts w:ascii="Garamond" w:hAnsi="Garamond"/>
          <w:sz w:val="24"/>
        </w:rPr>
        <w:t>e</w:t>
      </w:r>
      <w:r w:rsidRPr="00FF1900">
        <w:rPr>
          <w:rFonts w:ascii="Garamond" w:hAnsi="Garamond"/>
          <w:sz w:val="24"/>
        </w:rPr>
        <w:t xml:space="preserve"> 6</w:t>
      </w:r>
      <w:r>
        <w:rPr>
          <w:rFonts w:ascii="Garamond" w:hAnsi="Garamond"/>
          <w:sz w:val="24"/>
        </w:rPr>
        <w:t>, 7 e 8</w:t>
      </w:r>
      <w:r w:rsidRPr="00FF1900">
        <w:rPr>
          <w:rFonts w:ascii="Garamond" w:hAnsi="Garamond"/>
          <w:sz w:val="24"/>
        </w:rPr>
        <w:t xml:space="preserve"> e la corretta certificazione del modello</w:t>
      </w:r>
      <w:r>
        <w:rPr>
          <w:rFonts w:ascii="Garamond" w:hAnsi="Garamond"/>
          <w:sz w:val="24"/>
        </w:rPr>
        <w:t>. L’operazione è conclusa cliccando sul tasto “Inserisci commento”.</w:t>
      </w:r>
    </w:p>
    <w:p w14:paraId="0ED50537" w14:textId="77777777" w:rsidR="00EB6D20" w:rsidRPr="00543BF8" w:rsidRDefault="00EB6D20" w:rsidP="00EB6D20">
      <w:pPr>
        <w:spacing w:after="0" w:line="360" w:lineRule="auto"/>
        <w:ind w:firstLine="0"/>
        <w:rPr>
          <w:rFonts w:ascii="Garamond" w:hAnsi="Garamond"/>
          <w:sz w:val="24"/>
        </w:rPr>
      </w:pPr>
      <w:r>
        <w:rPr>
          <w:rFonts w:ascii="Garamond" w:hAnsi="Garamond"/>
          <w:b/>
          <w:bCs/>
          <w:sz w:val="24"/>
        </w:rPr>
        <w:t>Anche l</w:t>
      </w:r>
      <w:r w:rsidRPr="00543BF8">
        <w:rPr>
          <w:rFonts w:ascii="Garamond" w:hAnsi="Garamond"/>
          <w:b/>
          <w:bCs/>
          <w:sz w:val="24"/>
        </w:rPr>
        <w:t xml:space="preserve">a presenza </w:t>
      </w:r>
      <w:r>
        <w:rPr>
          <w:rFonts w:ascii="Garamond" w:hAnsi="Garamond"/>
          <w:b/>
          <w:bCs/>
          <w:sz w:val="24"/>
        </w:rPr>
        <w:t>di</w:t>
      </w:r>
      <w:r w:rsidRPr="00543BF8">
        <w:rPr>
          <w:rFonts w:ascii="Garamond" w:hAnsi="Garamond"/>
          <w:b/>
          <w:bCs/>
          <w:sz w:val="24"/>
        </w:rPr>
        <w:t xml:space="preserve"> sole incongruenze impedisce il rilascio della certificazione</w:t>
      </w:r>
      <w:r>
        <w:rPr>
          <w:rFonts w:ascii="Garamond" w:hAnsi="Garamond"/>
          <w:b/>
          <w:bCs/>
          <w:sz w:val="24"/>
        </w:rPr>
        <w:t>;</w:t>
      </w:r>
      <w:r w:rsidRPr="00543BF8">
        <w:rPr>
          <w:rFonts w:ascii="Garamond" w:hAnsi="Garamond"/>
          <w:b/>
          <w:bCs/>
          <w:sz w:val="24"/>
        </w:rPr>
        <w:t xml:space="preserve"> queste vanno sanate per permettere al modello di procedere verso la fase di </w:t>
      </w:r>
      <w:r>
        <w:rPr>
          <w:rFonts w:ascii="Garamond" w:hAnsi="Garamond"/>
          <w:b/>
          <w:bCs/>
          <w:sz w:val="24"/>
        </w:rPr>
        <w:t>validazione</w:t>
      </w:r>
      <w:r w:rsidRPr="00543BF8">
        <w:rPr>
          <w:rFonts w:ascii="Garamond" w:hAnsi="Garamond"/>
          <w:b/>
          <w:bCs/>
          <w:sz w:val="24"/>
        </w:rPr>
        <w:t xml:space="preserve">. </w:t>
      </w:r>
      <w:r w:rsidRPr="00CF519C">
        <w:rPr>
          <w:rFonts w:ascii="Garamond" w:hAnsi="Garamond"/>
          <w:sz w:val="24"/>
        </w:rPr>
        <w:t>A fronte di incongruenze riscontrate durante il processo notturno di controllo SICO avviserà i referenti dell’Istituzione inviando una apposita e-mail.</w:t>
      </w:r>
    </w:p>
    <w:p w14:paraId="1D35CB00" w14:textId="77777777" w:rsidR="00EB6D20" w:rsidRPr="00543BF8" w:rsidRDefault="00EB6D20" w:rsidP="00EB6D20">
      <w:pPr>
        <w:spacing w:after="0" w:line="360" w:lineRule="auto"/>
        <w:ind w:firstLine="0"/>
        <w:rPr>
          <w:rFonts w:ascii="Garamond" w:hAnsi="Garamond"/>
          <w:sz w:val="24"/>
        </w:rPr>
      </w:pPr>
      <w:r w:rsidRPr="00543BF8">
        <w:rPr>
          <w:rFonts w:ascii="Garamond" w:hAnsi="Garamond"/>
          <w:sz w:val="24"/>
        </w:rPr>
        <w:t>L’Istituzione potrà:</w:t>
      </w:r>
    </w:p>
    <w:p w14:paraId="33B9856F" w14:textId="77777777" w:rsidR="00EB6D20" w:rsidRPr="00543BF8" w:rsidRDefault="00EB6D20" w:rsidP="00EB6D20">
      <w:pPr>
        <w:numPr>
          <w:ilvl w:val="0"/>
          <w:numId w:val="39"/>
        </w:numPr>
        <w:spacing w:after="0" w:line="360" w:lineRule="auto"/>
        <w:rPr>
          <w:rFonts w:ascii="Garamond" w:hAnsi="Garamond"/>
          <w:sz w:val="24"/>
        </w:rPr>
      </w:pPr>
      <w:r w:rsidRPr="00543BF8">
        <w:rPr>
          <w:rFonts w:ascii="Garamond" w:hAnsi="Garamond"/>
          <w:sz w:val="24"/>
        </w:rPr>
        <w:t>nel caso di dato errato, apportare le necessarie modifiche</w:t>
      </w:r>
    </w:p>
    <w:p w14:paraId="6F40C345" w14:textId="77777777" w:rsidR="00EB6D20" w:rsidRDefault="00EB6D20" w:rsidP="00EB6D20">
      <w:pPr>
        <w:numPr>
          <w:ilvl w:val="0"/>
          <w:numId w:val="39"/>
        </w:numPr>
        <w:spacing w:after="0" w:line="360" w:lineRule="auto"/>
        <w:rPr>
          <w:rFonts w:ascii="Garamond" w:hAnsi="Garamond"/>
          <w:sz w:val="24"/>
        </w:rPr>
      </w:pPr>
      <w:r w:rsidRPr="00543BF8">
        <w:rPr>
          <w:rFonts w:ascii="Garamond" w:hAnsi="Garamond"/>
          <w:sz w:val="24"/>
        </w:rPr>
        <w:t xml:space="preserve">nel caso di dato corretto, inserire il testo della giustificazione utilizzando l’apposita funzione dal </w:t>
      </w:r>
      <w:r>
        <w:rPr>
          <w:rFonts w:ascii="Garamond" w:hAnsi="Garamond"/>
          <w:sz w:val="24"/>
        </w:rPr>
        <w:t>menu</w:t>
      </w:r>
      <w:r w:rsidRPr="00543BF8">
        <w:rPr>
          <w:rFonts w:ascii="Garamond" w:hAnsi="Garamond"/>
          <w:sz w:val="24"/>
        </w:rPr>
        <w:t xml:space="preserve"> “</w:t>
      </w:r>
      <w:r w:rsidRPr="00543BF8">
        <w:rPr>
          <w:rFonts w:ascii="Garamond" w:hAnsi="Garamond"/>
          <w:b/>
          <w:sz w:val="24"/>
        </w:rPr>
        <w:t>Giustificazioni</w:t>
      </w:r>
      <w:r w:rsidRPr="00543BF8">
        <w:rPr>
          <w:rFonts w:ascii="Garamond" w:hAnsi="Garamond"/>
          <w:sz w:val="24"/>
        </w:rPr>
        <w:t xml:space="preserve">”. </w:t>
      </w:r>
      <w:r>
        <w:rPr>
          <w:rFonts w:ascii="Garamond" w:hAnsi="Garamond"/>
          <w:sz w:val="24"/>
        </w:rPr>
        <w:t xml:space="preserve">La funzione riporta il numero dell’incongruenza e il dettaglio della problematica riscontrata. </w:t>
      </w:r>
      <w:r w:rsidRPr="00543BF8">
        <w:rPr>
          <w:rFonts w:ascii="Garamond" w:hAnsi="Garamond"/>
          <w:b/>
          <w:sz w:val="24"/>
        </w:rPr>
        <w:t xml:space="preserve">L’inserimento della giustificazione è possibile soltanto dopo il controllo effettuato da SICO tramite batch notturno; non possono essere inserite giustificazioni a fronte di incongruenze segnalate solo dal controllo on line. </w:t>
      </w:r>
      <w:r w:rsidRPr="00543BF8">
        <w:rPr>
          <w:rFonts w:ascii="Garamond" w:hAnsi="Garamond"/>
          <w:sz w:val="24"/>
        </w:rPr>
        <w:t>Prima di inserire le giustificazioni è quindi indispensabile effettuare la richiesta del controllo delle anomalie (vedi § “Anomalie”)</w:t>
      </w:r>
      <w:r>
        <w:rPr>
          <w:rFonts w:ascii="Garamond" w:hAnsi="Garamond"/>
          <w:sz w:val="24"/>
        </w:rPr>
        <w:t xml:space="preserve"> o</w:t>
      </w:r>
      <w:r w:rsidRPr="00543BF8">
        <w:rPr>
          <w:rFonts w:ascii="Garamond" w:hAnsi="Garamond"/>
          <w:sz w:val="24"/>
        </w:rPr>
        <w:t xml:space="preserve"> aver effettuato la conclusione della rilevazione</w:t>
      </w:r>
      <w:r>
        <w:rPr>
          <w:rFonts w:ascii="Garamond" w:hAnsi="Garamond"/>
          <w:sz w:val="24"/>
        </w:rPr>
        <w:t>.</w:t>
      </w:r>
    </w:p>
    <w:p w14:paraId="22902701" w14:textId="77777777" w:rsidR="00EB6D20" w:rsidRDefault="00EB6D20" w:rsidP="00EB6D20">
      <w:pPr>
        <w:spacing w:after="0" w:line="360" w:lineRule="auto"/>
        <w:ind w:firstLine="0"/>
        <w:rPr>
          <w:rFonts w:ascii="Garamond" w:hAnsi="Garamond"/>
          <w:sz w:val="24"/>
        </w:rPr>
      </w:pPr>
      <w:r>
        <w:rPr>
          <w:rFonts w:ascii="Garamond" w:hAnsi="Garamond"/>
          <w:b/>
          <w:bCs/>
          <w:sz w:val="24"/>
        </w:rPr>
        <w:t>D</w:t>
      </w:r>
      <w:r w:rsidRPr="00C97164">
        <w:rPr>
          <w:rFonts w:ascii="Garamond" w:hAnsi="Garamond"/>
          <w:b/>
          <w:bCs/>
          <w:sz w:val="24"/>
        </w:rPr>
        <w:t>opo la fase di acquisizione dei dati</w:t>
      </w:r>
      <w:r>
        <w:rPr>
          <w:rFonts w:ascii="Garamond" w:hAnsi="Garamond"/>
          <w:b/>
          <w:bCs/>
          <w:sz w:val="24"/>
        </w:rPr>
        <w:t xml:space="preserve">, </w:t>
      </w:r>
      <w:r w:rsidRPr="00C97164">
        <w:rPr>
          <w:rFonts w:ascii="Garamond" w:hAnsi="Garamond"/>
          <w:b/>
          <w:bCs/>
          <w:sz w:val="24"/>
        </w:rPr>
        <w:t xml:space="preserve">la conclusione della rilevazione </w:t>
      </w:r>
      <w:r>
        <w:rPr>
          <w:rFonts w:ascii="Garamond" w:hAnsi="Garamond"/>
          <w:b/>
          <w:bCs/>
          <w:sz w:val="24"/>
        </w:rPr>
        <w:t xml:space="preserve">attiva </w:t>
      </w:r>
      <w:r w:rsidRPr="00C97164">
        <w:rPr>
          <w:rFonts w:ascii="Garamond" w:hAnsi="Garamond"/>
          <w:b/>
          <w:bCs/>
          <w:sz w:val="24"/>
        </w:rPr>
        <w:t xml:space="preserve">il controllo delle anomalie </w:t>
      </w:r>
      <w:r>
        <w:rPr>
          <w:rFonts w:ascii="Garamond" w:hAnsi="Garamond"/>
          <w:b/>
          <w:bCs/>
          <w:sz w:val="24"/>
        </w:rPr>
        <w:t>che, riguardo alle incongruenze (ed in assenza di squadrature), può dar luogo ai seguenti casi:</w:t>
      </w:r>
    </w:p>
    <w:tbl>
      <w:tblPr>
        <w:tblStyle w:val="Grigliatabella"/>
        <w:tblW w:w="0" w:type="auto"/>
        <w:shd w:val="pct10" w:color="auto" w:fill="auto"/>
        <w:tblLook w:val="04A0" w:firstRow="1" w:lastRow="0" w:firstColumn="1" w:lastColumn="0" w:noHBand="0" w:noVBand="1"/>
      </w:tblPr>
      <w:tblGrid>
        <w:gridCol w:w="9778"/>
      </w:tblGrid>
      <w:tr w:rsidR="00EB6D20" w:rsidRPr="00FF1900" w14:paraId="5539D733" w14:textId="77777777" w:rsidTr="003D33D7">
        <w:tc>
          <w:tcPr>
            <w:tcW w:w="9778" w:type="dxa"/>
            <w:shd w:val="pct10" w:color="auto" w:fill="auto"/>
          </w:tcPr>
          <w:p w14:paraId="0F350B70" w14:textId="77777777" w:rsidR="00EB6D20" w:rsidRPr="005D5FFE" w:rsidRDefault="00EB6D20" w:rsidP="003D33D7">
            <w:pPr>
              <w:pStyle w:val="Paragrafoelenco"/>
              <w:numPr>
                <w:ilvl w:val="0"/>
                <w:numId w:val="59"/>
              </w:numPr>
              <w:spacing w:after="0" w:line="360" w:lineRule="auto"/>
              <w:rPr>
                <w:rFonts w:ascii="Garamond" w:hAnsi="Garamond"/>
                <w:sz w:val="24"/>
              </w:rPr>
            </w:pPr>
            <w:bookmarkStart w:id="89" w:name="_Toc5202364"/>
            <w:bookmarkStart w:id="90" w:name="_Toc7166468"/>
            <w:r>
              <w:rPr>
                <w:rFonts w:ascii="Garamond" w:hAnsi="Garamond"/>
                <w:sz w:val="24"/>
              </w:rPr>
              <w:t>a</w:t>
            </w:r>
            <w:r w:rsidRPr="00C97164">
              <w:rPr>
                <w:rFonts w:ascii="Garamond" w:hAnsi="Garamond"/>
                <w:sz w:val="24"/>
              </w:rPr>
              <w:t xml:space="preserve">ssenza di SQ e IN – </w:t>
            </w:r>
            <w:r>
              <w:rPr>
                <w:rFonts w:ascii="Garamond" w:hAnsi="Garamond"/>
                <w:b/>
                <w:bCs/>
                <w:sz w:val="24"/>
              </w:rPr>
              <w:t>modello</w:t>
            </w:r>
            <w:r w:rsidRPr="00C97164">
              <w:rPr>
                <w:rFonts w:ascii="Garamond" w:hAnsi="Garamond"/>
                <w:b/>
                <w:bCs/>
                <w:sz w:val="24"/>
              </w:rPr>
              <w:t xml:space="preserve"> certificat</w:t>
            </w:r>
            <w:r>
              <w:rPr>
                <w:rFonts w:ascii="Garamond" w:hAnsi="Garamond"/>
                <w:b/>
                <w:bCs/>
                <w:sz w:val="24"/>
              </w:rPr>
              <w:t xml:space="preserve">o e </w:t>
            </w:r>
            <w:r w:rsidRPr="00C97164">
              <w:rPr>
                <w:rFonts w:ascii="Garamond" w:hAnsi="Garamond"/>
                <w:b/>
                <w:bCs/>
                <w:sz w:val="24"/>
              </w:rPr>
              <w:t xml:space="preserve">in </w:t>
            </w:r>
            <w:r>
              <w:rPr>
                <w:rFonts w:ascii="Garamond" w:hAnsi="Garamond"/>
                <w:b/>
                <w:bCs/>
                <w:sz w:val="24"/>
              </w:rPr>
              <w:t>validazione (</w:t>
            </w:r>
            <w:r w:rsidRPr="00C97164">
              <w:rPr>
                <w:rFonts w:ascii="Garamond" w:hAnsi="Garamond"/>
                <w:b/>
                <w:bCs/>
                <w:sz w:val="24"/>
              </w:rPr>
              <w:t>VA</w:t>
            </w:r>
            <w:r>
              <w:rPr>
                <w:rFonts w:ascii="Garamond" w:hAnsi="Garamond"/>
                <w:b/>
                <w:bCs/>
                <w:sz w:val="24"/>
              </w:rPr>
              <w:t>)</w:t>
            </w:r>
          </w:p>
          <w:p w14:paraId="01047267" w14:textId="77777777" w:rsidR="00EB6D20" w:rsidRPr="00C97164" w:rsidRDefault="00EB6D20" w:rsidP="003D33D7">
            <w:pPr>
              <w:pStyle w:val="Paragrafoelenco"/>
              <w:numPr>
                <w:ilvl w:val="0"/>
                <w:numId w:val="59"/>
              </w:numPr>
              <w:spacing w:after="0" w:line="360" w:lineRule="auto"/>
              <w:rPr>
                <w:rFonts w:ascii="Garamond" w:hAnsi="Garamond"/>
                <w:sz w:val="24"/>
              </w:rPr>
            </w:pPr>
            <w:r w:rsidRPr="00C97164">
              <w:rPr>
                <w:rFonts w:ascii="Garamond" w:hAnsi="Garamond"/>
                <w:sz w:val="24"/>
              </w:rPr>
              <w:t xml:space="preserve">assenza di SQ e </w:t>
            </w:r>
            <w:r>
              <w:rPr>
                <w:rFonts w:ascii="Garamond" w:hAnsi="Garamond"/>
                <w:sz w:val="24"/>
              </w:rPr>
              <w:t xml:space="preserve">presenza di </w:t>
            </w:r>
            <w:r w:rsidRPr="00C97164">
              <w:rPr>
                <w:rFonts w:ascii="Garamond" w:hAnsi="Garamond"/>
                <w:sz w:val="24"/>
              </w:rPr>
              <w:t xml:space="preserve">IN </w:t>
            </w:r>
            <w:r>
              <w:rPr>
                <w:rFonts w:ascii="Garamond" w:hAnsi="Garamond"/>
                <w:sz w:val="24"/>
              </w:rPr>
              <w:t xml:space="preserve">non giustificate </w:t>
            </w:r>
            <w:r w:rsidRPr="00C97164">
              <w:rPr>
                <w:rFonts w:ascii="Garamond" w:hAnsi="Garamond"/>
                <w:sz w:val="24"/>
              </w:rPr>
              <w:t xml:space="preserve">– </w:t>
            </w:r>
            <w:r>
              <w:rPr>
                <w:rFonts w:ascii="Garamond" w:hAnsi="Garamond"/>
                <w:b/>
                <w:bCs/>
                <w:sz w:val="24"/>
              </w:rPr>
              <w:t xml:space="preserve">modello </w:t>
            </w:r>
            <w:r w:rsidRPr="00C97164">
              <w:rPr>
                <w:rFonts w:ascii="Garamond" w:hAnsi="Garamond"/>
                <w:b/>
                <w:bCs/>
                <w:sz w:val="24"/>
              </w:rPr>
              <w:t>non certificat</w:t>
            </w:r>
            <w:r>
              <w:rPr>
                <w:rFonts w:ascii="Garamond" w:hAnsi="Garamond"/>
                <w:b/>
                <w:bCs/>
                <w:sz w:val="24"/>
              </w:rPr>
              <w:t xml:space="preserve">o e </w:t>
            </w:r>
            <w:r w:rsidRPr="00C97164">
              <w:rPr>
                <w:rFonts w:ascii="Garamond" w:hAnsi="Garamond"/>
                <w:b/>
                <w:bCs/>
                <w:sz w:val="24"/>
              </w:rPr>
              <w:t xml:space="preserve">in </w:t>
            </w:r>
            <w:r>
              <w:rPr>
                <w:rFonts w:ascii="Garamond" w:hAnsi="Garamond"/>
                <w:b/>
                <w:bCs/>
                <w:sz w:val="24"/>
              </w:rPr>
              <w:t>acquisizione (</w:t>
            </w:r>
            <w:r w:rsidRPr="00C97164">
              <w:rPr>
                <w:rFonts w:ascii="Garamond" w:hAnsi="Garamond"/>
                <w:b/>
                <w:bCs/>
                <w:sz w:val="24"/>
              </w:rPr>
              <w:t>AA</w:t>
            </w:r>
            <w:r>
              <w:rPr>
                <w:rFonts w:ascii="Garamond" w:hAnsi="Garamond"/>
                <w:b/>
                <w:bCs/>
                <w:sz w:val="24"/>
              </w:rPr>
              <w:t>)</w:t>
            </w:r>
          </w:p>
          <w:p w14:paraId="22A57B10" w14:textId="77777777" w:rsidR="00EB6D20" w:rsidRPr="00C97164" w:rsidRDefault="00EB6D20" w:rsidP="003D33D7">
            <w:pPr>
              <w:pStyle w:val="Paragrafoelenco"/>
              <w:numPr>
                <w:ilvl w:val="0"/>
                <w:numId w:val="59"/>
              </w:numPr>
              <w:spacing w:after="0" w:line="360" w:lineRule="auto"/>
              <w:rPr>
                <w:rFonts w:ascii="Garamond" w:hAnsi="Garamond"/>
                <w:sz w:val="24"/>
              </w:rPr>
            </w:pPr>
            <w:r w:rsidRPr="00C97164">
              <w:rPr>
                <w:rFonts w:ascii="Garamond" w:hAnsi="Garamond"/>
                <w:sz w:val="24"/>
              </w:rPr>
              <w:t xml:space="preserve">assenza di SQ e presenza di IN giustificate ancora da accettare – </w:t>
            </w:r>
            <w:r w:rsidRPr="006364D9">
              <w:rPr>
                <w:rFonts w:ascii="Garamond" w:hAnsi="Garamond"/>
                <w:b/>
                <w:bCs/>
                <w:sz w:val="24"/>
              </w:rPr>
              <w:t>modello</w:t>
            </w:r>
            <w:r>
              <w:rPr>
                <w:rFonts w:ascii="Garamond" w:hAnsi="Garamond"/>
                <w:sz w:val="24"/>
              </w:rPr>
              <w:t xml:space="preserve"> </w:t>
            </w:r>
            <w:r w:rsidRPr="00C97164">
              <w:rPr>
                <w:rFonts w:ascii="Garamond" w:hAnsi="Garamond"/>
                <w:b/>
                <w:bCs/>
                <w:sz w:val="24"/>
              </w:rPr>
              <w:t>non certificat</w:t>
            </w:r>
            <w:r>
              <w:rPr>
                <w:rFonts w:ascii="Garamond" w:hAnsi="Garamond"/>
                <w:b/>
                <w:bCs/>
                <w:sz w:val="24"/>
              </w:rPr>
              <w:t>o</w:t>
            </w:r>
            <w:r w:rsidRPr="00C97164">
              <w:rPr>
                <w:rFonts w:ascii="Garamond" w:hAnsi="Garamond"/>
                <w:b/>
                <w:bCs/>
                <w:sz w:val="24"/>
              </w:rPr>
              <w:t xml:space="preserve"> e in </w:t>
            </w:r>
            <w:r>
              <w:rPr>
                <w:rFonts w:ascii="Garamond" w:hAnsi="Garamond"/>
                <w:b/>
                <w:bCs/>
                <w:sz w:val="24"/>
              </w:rPr>
              <w:t>acquisizione (</w:t>
            </w:r>
            <w:r w:rsidRPr="00C97164">
              <w:rPr>
                <w:rFonts w:ascii="Garamond" w:hAnsi="Garamond"/>
                <w:b/>
                <w:bCs/>
                <w:sz w:val="24"/>
              </w:rPr>
              <w:t>AA</w:t>
            </w:r>
            <w:r>
              <w:rPr>
                <w:rFonts w:ascii="Garamond" w:hAnsi="Garamond"/>
                <w:b/>
                <w:bCs/>
                <w:sz w:val="24"/>
              </w:rPr>
              <w:t>)</w:t>
            </w:r>
          </w:p>
          <w:p w14:paraId="416EDDA5" w14:textId="77777777" w:rsidR="00EB6D20" w:rsidRPr="00C97164" w:rsidRDefault="00EB6D20" w:rsidP="003D33D7">
            <w:pPr>
              <w:pStyle w:val="Paragrafoelenco"/>
              <w:numPr>
                <w:ilvl w:val="0"/>
                <w:numId w:val="59"/>
              </w:numPr>
              <w:spacing w:after="0" w:line="360" w:lineRule="auto"/>
              <w:rPr>
                <w:rFonts w:ascii="Garamond" w:hAnsi="Garamond"/>
                <w:sz w:val="24"/>
              </w:rPr>
            </w:pPr>
            <w:r w:rsidRPr="00C97164">
              <w:rPr>
                <w:rFonts w:ascii="Garamond" w:hAnsi="Garamond"/>
                <w:sz w:val="24"/>
              </w:rPr>
              <w:t>assenza di SQ e presenza di IN giustificate e accettate</w:t>
            </w:r>
            <w:r>
              <w:rPr>
                <w:rFonts w:ascii="Garamond" w:hAnsi="Garamond"/>
                <w:sz w:val="24"/>
              </w:rPr>
              <w:t xml:space="preserve"> </w:t>
            </w:r>
            <w:r w:rsidRPr="00C97164">
              <w:rPr>
                <w:rFonts w:ascii="Garamond" w:hAnsi="Garamond"/>
                <w:sz w:val="24"/>
              </w:rPr>
              <w:t xml:space="preserve">– </w:t>
            </w:r>
            <w:r w:rsidRPr="006364D9">
              <w:rPr>
                <w:rFonts w:ascii="Garamond" w:hAnsi="Garamond"/>
                <w:b/>
                <w:bCs/>
                <w:sz w:val="24"/>
              </w:rPr>
              <w:t>modello</w:t>
            </w:r>
            <w:r>
              <w:rPr>
                <w:rFonts w:ascii="Garamond" w:hAnsi="Garamond"/>
                <w:sz w:val="24"/>
              </w:rPr>
              <w:t xml:space="preserve"> </w:t>
            </w:r>
            <w:r w:rsidRPr="00C97164">
              <w:rPr>
                <w:rFonts w:ascii="Garamond" w:hAnsi="Garamond"/>
                <w:b/>
                <w:bCs/>
                <w:sz w:val="24"/>
              </w:rPr>
              <w:t>certificat</w:t>
            </w:r>
            <w:r>
              <w:rPr>
                <w:rFonts w:ascii="Garamond" w:hAnsi="Garamond"/>
                <w:b/>
                <w:bCs/>
                <w:sz w:val="24"/>
              </w:rPr>
              <w:t>o</w:t>
            </w:r>
            <w:r w:rsidRPr="00C97164">
              <w:rPr>
                <w:rFonts w:ascii="Garamond" w:hAnsi="Garamond"/>
                <w:b/>
                <w:bCs/>
                <w:sz w:val="24"/>
              </w:rPr>
              <w:t xml:space="preserve"> e in </w:t>
            </w:r>
            <w:r>
              <w:rPr>
                <w:rFonts w:ascii="Garamond" w:hAnsi="Garamond"/>
                <w:b/>
                <w:bCs/>
                <w:sz w:val="24"/>
              </w:rPr>
              <w:t>validazione (</w:t>
            </w:r>
            <w:r w:rsidRPr="00C97164">
              <w:rPr>
                <w:rFonts w:ascii="Garamond" w:hAnsi="Garamond"/>
                <w:b/>
                <w:bCs/>
                <w:sz w:val="24"/>
              </w:rPr>
              <w:t>VA</w:t>
            </w:r>
            <w:r>
              <w:rPr>
                <w:rFonts w:ascii="Garamond" w:hAnsi="Garamond"/>
                <w:b/>
                <w:bCs/>
                <w:sz w:val="24"/>
              </w:rPr>
              <w:t>)</w:t>
            </w:r>
          </w:p>
        </w:tc>
      </w:tr>
    </w:tbl>
    <w:p w14:paraId="27019001" w14:textId="77777777" w:rsidR="00EB6D20" w:rsidRPr="00FB0C0C" w:rsidRDefault="00EB6D20" w:rsidP="00EB6D20">
      <w:pPr>
        <w:pStyle w:val="Titolo3"/>
      </w:pPr>
      <w:bookmarkStart w:id="91" w:name="_Toc167394234"/>
      <w:bookmarkStart w:id="92" w:name="_Toc169797051"/>
      <w:r w:rsidRPr="00647FE6">
        <w:t>Rettifica dei dati</w:t>
      </w:r>
      <w:bookmarkEnd w:id="89"/>
      <w:bookmarkEnd w:id="90"/>
      <w:bookmarkEnd w:id="91"/>
      <w:bookmarkEnd w:id="92"/>
    </w:p>
    <w:p w14:paraId="01FE2CFD" w14:textId="77777777" w:rsidR="00EB6D20" w:rsidRPr="00543BF8" w:rsidRDefault="00EB6D20" w:rsidP="00EB6D20">
      <w:pPr>
        <w:spacing w:after="0" w:line="360" w:lineRule="auto"/>
        <w:ind w:firstLine="0"/>
        <w:rPr>
          <w:rFonts w:ascii="Garamond" w:hAnsi="Garamond"/>
          <w:sz w:val="24"/>
        </w:rPr>
      </w:pPr>
      <w:r w:rsidRPr="00543BF8">
        <w:rPr>
          <w:rFonts w:ascii="Garamond" w:hAnsi="Garamond"/>
          <w:sz w:val="24"/>
        </w:rPr>
        <w:t>La richiesta dell’apertura della rettifica dei dati già acquisiti in SICO è effettuata dall’Istituzione alla RTS/UCB, se ha necessità di:</w:t>
      </w:r>
    </w:p>
    <w:p w14:paraId="0F10A959" w14:textId="77777777" w:rsidR="00EB6D20" w:rsidRPr="00543BF8" w:rsidRDefault="00EB6D20" w:rsidP="00EB6D20">
      <w:pPr>
        <w:numPr>
          <w:ilvl w:val="0"/>
          <w:numId w:val="40"/>
        </w:numPr>
        <w:spacing w:after="0" w:line="360" w:lineRule="auto"/>
        <w:rPr>
          <w:rFonts w:ascii="Garamond" w:hAnsi="Garamond"/>
          <w:sz w:val="24"/>
        </w:rPr>
      </w:pPr>
      <w:r w:rsidRPr="00543BF8">
        <w:rPr>
          <w:rFonts w:ascii="Garamond" w:hAnsi="Garamond"/>
          <w:sz w:val="24"/>
        </w:rPr>
        <w:t xml:space="preserve">modificare dati già inseriti in una o più tabelle </w:t>
      </w:r>
      <w:r>
        <w:rPr>
          <w:rFonts w:ascii="Garamond" w:hAnsi="Garamond"/>
          <w:sz w:val="24"/>
        </w:rPr>
        <w:t>a seguito di successive verifiche anche da parte degli organi di controllo;</w:t>
      </w:r>
    </w:p>
    <w:p w14:paraId="0D3D8119" w14:textId="77777777" w:rsidR="00EB6D20" w:rsidRPr="00543BF8" w:rsidRDefault="00EB6D20" w:rsidP="00EB6D20">
      <w:pPr>
        <w:numPr>
          <w:ilvl w:val="0"/>
          <w:numId w:val="40"/>
        </w:numPr>
        <w:spacing w:after="0" w:line="360" w:lineRule="auto"/>
        <w:rPr>
          <w:rFonts w:ascii="Garamond" w:hAnsi="Garamond"/>
          <w:sz w:val="24"/>
        </w:rPr>
      </w:pPr>
      <w:r w:rsidRPr="00543BF8">
        <w:rPr>
          <w:rFonts w:ascii="Garamond" w:hAnsi="Garamond"/>
          <w:sz w:val="24"/>
        </w:rPr>
        <w:t>comunicare i dati di una tabella precedentemente non dichiarata; in tal caso si dovrà selezionare sulla Scheda informativa 1 la tabella per la quale si intendono inviare le informazioni, salvare e procedere all’inserimento dei dati nella nuova tabella dichiarata, provvedendo poi a concludere nuovamente la rilevazione;</w:t>
      </w:r>
    </w:p>
    <w:p w14:paraId="0B8E4452" w14:textId="77777777" w:rsidR="00EB6D20" w:rsidRPr="00543BF8" w:rsidRDefault="00EB6D20" w:rsidP="00EB6D20">
      <w:pPr>
        <w:numPr>
          <w:ilvl w:val="0"/>
          <w:numId w:val="40"/>
        </w:numPr>
        <w:spacing w:after="0" w:line="360" w:lineRule="auto"/>
        <w:rPr>
          <w:rFonts w:ascii="Garamond" w:hAnsi="Garamond"/>
          <w:sz w:val="24"/>
        </w:rPr>
      </w:pPr>
      <w:r w:rsidRPr="00543BF8">
        <w:rPr>
          <w:rFonts w:ascii="Garamond" w:hAnsi="Garamond"/>
          <w:sz w:val="24"/>
        </w:rPr>
        <w:lastRenderedPageBreak/>
        <w:t>cancellare una tabella già inviata per errore. Per procedere alla cancellazione della tabella occorre entrare nella stessa ed utilizzare il tasto “</w:t>
      </w:r>
      <w:r w:rsidRPr="00543BF8">
        <w:rPr>
          <w:rFonts w:ascii="Garamond" w:hAnsi="Garamond"/>
          <w:b/>
          <w:sz w:val="24"/>
        </w:rPr>
        <w:t>Cancella tabella</w:t>
      </w:r>
      <w:r w:rsidRPr="00543BF8">
        <w:rPr>
          <w:rFonts w:ascii="Garamond" w:hAnsi="Garamond"/>
          <w:sz w:val="24"/>
        </w:rPr>
        <w:t>”; in seguito a tale operazione SICO eliminerà automaticamente il flag posto in corrispondenza della stessa tabella nella Scheda informativa 1 e la tabella non sarà più accessibile.</w:t>
      </w:r>
    </w:p>
    <w:p w14:paraId="6BDFC605" w14:textId="77777777" w:rsidR="00EB6D20" w:rsidRPr="00543BF8" w:rsidRDefault="00EB6D20" w:rsidP="00EB6D20">
      <w:pPr>
        <w:spacing w:after="0" w:line="360" w:lineRule="auto"/>
        <w:ind w:firstLine="0"/>
        <w:rPr>
          <w:rFonts w:ascii="Garamond" w:hAnsi="Garamond"/>
          <w:sz w:val="24"/>
        </w:rPr>
      </w:pPr>
      <w:r w:rsidRPr="00543BF8">
        <w:rPr>
          <w:rFonts w:ascii="Garamond" w:hAnsi="Garamond"/>
          <w:sz w:val="24"/>
        </w:rPr>
        <w:t>Quando viene aperta la fase di rettifica di un modello che si trova nello stato di “</w:t>
      </w:r>
      <w:r w:rsidRPr="005D0293">
        <w:rPr>
          <w:rFonts w:ascii="Garamond" w:hAnsi="Garamond"/>
          <w:b/>
          <w:sz w:val="24"/>
        </w:rPr>
        <w:t>Validazione attiva</w:t>
      </w:r>
      <w:r w:rsidRPr="00543BF8">
        <w:rPr>
          <w:rFonts w:ascii="Garamond" w:hAnsi="Garamond"/>
          <w:sz w:val="24"/>
        </w:rPr>
        <w:t xml:space="preserve">” la certificazione precedentemente rilasciata </w:t>
      </w:r>
      <w:r w:rsidRPr="00543BF8">
        <w:rPr>
          <w:rFonts w:ascii="Garamond" w:hAnsi="Garamond"/>
          <w:b/>
          <w:sz w:val="24"/>
        </w:rPr>
        <w:t>verrà automaticamente annullata</w:t>
      </w:r>
      <w:r w:rsidRPr="00543BF8">
        <w:rPr>
          <w:rFonts w:ascii="Garamond" w:hAnsi="Garamond"/>
          <w:sz w:val="24"/>
        </w:rPr>
        <w:t xml:space="preserve"> dal</w:t>
      </w:r>
      <w:r w:rsidRPr="00C44EE6">
        <w:rPr>
          <w:sz w:val="24"/>
        </w:rPr>
        <w:t xml:space="preserve"> </w:t>
      </w:r>
      <w:r w:rsidRPr="00543BF8">
        <w:rPr>
          <w:rFonts w:ascii="Garamond" w:hAnsi="Garamond"/>
          <w:sz w:val="24"/>
        </w:rPr>
        <w:t>sistema. Pertanto, a modifiche ultimate, sarà necessario tornare sulla Scheda informativa 1 per concludere nuovamente la rilevazione attraverso il tasto “</w:t>
      </w:r>
      <w:r w:rsidRPr="00543BF8">
        <w:rPr>
          <w:rFonts w:ascii="Garamond" w:hAnsi="Garamond"/>
          <w:b/>
          <w:bCs/>
          <w:sz w:val="24"/>
        </w:rPr>
        <w:t>Concludi rilevazione</w:t>
      </w:r>
      <w:r>
        <w:rPr>
          <w:rFonts w:ascii="Garamond" w:hAnsi="Garamond"/>
          <w:sz w:val="24"/>
        </w:rPr>
        <w:t>”; in tal modo si</w:t>
      </w:r>
      <w:r w:rsidRPr="00543BF8">
        <w:rPr>
          <w:rFonts w:ascii="Garamond" w:hAnsi="Garamond"/>
          <w:sz w:val="24"/>
        </w:rPr>
        <w:t xml:space="preserve"> avvi</w:t>
      </w:r>
      <w:r>
        <w:rPr>
          <w:rFonts w:ascii="Garamond" w:hAnsi="Garamond"/>
          <w:sz w:val="24"/>
        </w:rPr>
        <w:t>erà</w:t>
      </w:r>
      <w:r w:rsidRPr="00543BF8">
        <w:rPr>
          <w:rFonts w:ascii="Garamond" w:hAnsi="Garamond"/>
          <w:sz w:val="24"/>
        </w:rPr>
        <w:t xml:space="preserve"> nuovamente il processo di rilascio della certificazione con la produzione del nuovo file pdf delle anomalie e della nuova stampa dell’intero modello.</w:t>
      </w:r>
    </w:p>
    <w:p w14:paraId="02BC8B8E" w14:textId="77777777" w:rsidR="00EB6D20" w:rsidRPr="00543BF8" w:rsidRDefault="00EB6D20" w:rsidP="00EB6D20">
      <w:pPr>
        <w:spacing w:after="0" w:line="360" w:lineRule="auto"/>
        <w:ind w:firstLine="0"/>
        <w:rPr>
          <w:rFonts w:ascii="Garamond" w:hAnsi="Garamond"/>
          <w:b/>
          <w:sz w:val="24"/>
        </w:rPr>
      </w:pPr>
      <w:r>
        <w:rPr>
          <w:rFonts w:ascii="Garamond" w:hAnsi="Garamond"/>
          <w:b/>
          <w:sz w:val="24"/>
        </w:rPr>
        <w:t>Il</w:t>
      </w:r>
      <w:r w:rsidRPr="00543BF8">
        <w:rPr>
          <w:rFonts w:ascii="Garamond" w:hAnsi="Garamond"/>
          <w:b/>
          <w:sz w:val="24"/>
        </w:rPr>
        <w:t xml:space="preserve"> salvataggio delle modific</w:t>
      </w:r>
      <w:r>
        <w:rPr>
          <w:rFonts w:ascii="Garamond" w:hAnsi="Garamond"/>
          <w:b/>
          <w:sz w:val="24"/>
        </w:rPr>
        <w:t>h</w:t>
      </w:r>
      <w:r w:rsidRPr="00543BF8">
        <w:rPr>
          <w:rFonts w:ascii="Garamond" w:hAnsi="Garamond"/>
          <w:b/>
          <w:sz w:val="24"/>
        </w:rPr>
        <w:t>e</w:t>
      </w:r>
      <w:r>
        <w:rPr>
          <w:rFonts w:ascii="Garamond" w:hAnsi="Garamond"/>
          <w:b/>
          <w:sz w:val="24"/>
        </w:rPr>
        <w:t xml:space="preserve"> produce in automatico la richiesta del calcolo delle anomalie che sarà disponibile il giorno successivo.</w:t>
      </w:r>
    </w:p>
    <w:p w14:paraId="1642830E" w14:textId="77777777" w:rsidR="00EB6D20" w:rsidRPr="00543BF8" w:rsidRDefault="00EB6D20" w:rsidP="00EB6D20">
      <w:pPr>
        <w:spacing w:after="0" w:line="360" w:lineRule="auto"/>
        <w:ind w:firstLine="0"/>
        <w:rPr>
          <w:rFonts w:ascii="Garamond" w:hAnsi="Garamond"/>
          <w:sz w:val="24"/>
        </w:rPr>
      </w:pPr>
      <w:r w:rsidRPr="00D843DC">
        <w:rPr>
          <w:rFonts w:ascii="Garamond" w:hAnsi="Garamond"/>
          <w:sz w:val="24"/>
        </w:rPr>
        <w:t>Per tutti i modelli in fase di “</w:t>
      </w:r>
      <w:r w:rsidRPr="00D843DC">
        <w:rPr>
          <w:rFonts w:ascii="Garamond" w:hAnsi="Garamond"/>
          <w:b/>
          <w:sz w:val="24"/>
        </w:rPr>
        <w:t>rettifica attiva</w:t>
      </w:r>
      <w:r w:rsidRPr="00D843DC">
        <w:rPr>
          <w:rFonts w:ascii="Garamond" w:hAnsi="Garamond"/>
          <w:sz w:val="24"/>
        </w:rPr>
        <w:t xml:space="preserve">”, al momento dell’accettazione dell’ultima giustificazione da parte dell’Organo di controllo di I livello, </w:t>
      </w:r>
      <w:r w:rsidRPr="00D843DC">
        <w:rPr>
          <w:rFonts w:ascii="Garamond" w:hAnsi="Garamond"/>
          <w:b/>
          <w:sz w:val="24"/>
        </w:rPr>
        <w:t>SICO provvederà automaticamente alla conclusione della rilevazione</w:t>
      </w:r>
      <w:r w:rsidRPr="00D843DC">
        <w:rPr>
          <w:rFonts w:ascii="Garamond" w:hAnsi="Garamond"/>
          <w:sz w:val="24"/>
        </w:rPr>
        <w:t xml:space="preserve"> e all’attivazione del processo di certificazione. In tal caso non è necessario che l’Istituzione concluda nuovamente la rilevazione.</w:t>
      </w:r>
    </w:p>
    <w:p w14:paraId="10AA79F9" w14:textId="77777777" w:rsidR="00EB6D20" w:rsidRPr="00543BF8" w:rsidRDefault="00EB6D20" w:rsidP="00EB6D20">
      <w:pPr>
        <w:spacing w:after="0" w:line="360" w:lineRule="auto"/>
        <w:ind w:firstLine="0"/>
        <w:rPr>
          <w:rFonts w:ascii="Garamond" w:hAnsi="Garamond"/>
          <w:sz w:val="24"/>
        </w:rPr>
      </w:pPr>
      <w:r w:rsidRPr="00543BF8">
        <w:rPr>
          <w:rFonts w:ascii="Garamond" w:hAnsi="Garamond"/>
          <w:sz w:val="24"/>
        </w:rPr>
        <w:t>Se durante il processo di certificazione conseguente alla chiusura di una rettifica SICO rileverà nuove squadrature</w:t>
      </w:r>
      <w:r>
        <w:rPr>
          <w:rFonts w:ascii="Garamond" w:hAnsi="Garamond"/>
          <w:sz w:val="24"/>
        </w:rPr>
        <w:t xml:space="preserve"> e/o incongruenze</w:t>
      </w:r>
      <w:r w:rsidRPr="00543BF8">
        <w:rPr>
          <w:rFonts w:ascii="Garamond" w:hAnsi="Garamond"/>
          <w:sz w:val="24"/>
        </w:rPr>
        <w:t xml:space="preserve"> </w:t>
      </w:r>
      <w:r w:rsidRPr="00543BF8">
        <w:rPr>
          <w:rFonts w:ascii="Garamond" w:hAnsi="Garamond"/>
          <w:b/>
          <w:sz w:val="24"/>
        </w:rPr>
        <w:t>il modello tornerà in fase di rettifica attiva</w:t>
      </w:r>
      <w:r w:rsidRPr="00543BF8">
        <w:rPr>
          <w:rFonts w:ascii="Garamond" w:hAnsi="Garamond"/>
          <w:sz w:val="24"/>
        </w:rPr>
        <w:t xml:space="preserve">; in </w:t>
      </w:r>
      <w:r>
        <w:rPr>
          <w:rFonts w:ascii="Garamond" w:hAnsi="Garamond"/>
          <w:sz w:val="24"/>
        </w:rPr>
        <w:t>caso contrario</w:t>
      </w:r>
      <w:r w:rsidRPr="00543BF8">
        <w:rPr>
          <w:rFonts w:ascii="Garamond" w:hAnsi="Garamond"/>
          <w:sz w:val="24"/>
        </w:rPr>
        <w:t xml:space="preserve"> tornerà nella fase di </w:t>
      </w:r>
      <w:r w:rsidRPr="005D0293">
        <w:rPr>
          <w:rFonts w:ascii="Garamond" w:hAnsi="Garamond"/>
          <w:sz w:val="24"/>
        </w:rPr>
        <w:t>validazione attiva</w:t>
      </w:r>
      <w:r w:rsidRPr="00543BF8">
        <w:rPr>
          <w:rFonts w:ascii="Garamond" w:hAnsi="Garamond"/>
          <w:sz w:val="24"/>
        </w:rPr>
        <w:t xml:space="preserve"> e sulla Scheda informativa 1 sarà di nuovo presente il Bollino di certificazione.</w:t>
      </w:r>
    </w:p>
    <w:p w14:paraId="7715ED51" w14:textId="77777777" w:rsidR="00EB6D20" w:rsidRPr="00543BF8" w:rsidRDefault="00EB6D20" w:rsidP="00EB6D20">
      <w:pPr>
        <w:spacing w:after="0" w:line="360" w:lineRule="auto"/>
        <w:ind w:firstLine="0"/>
        <w:rPr>
          <w:rFonts w:ascii="Garamond" w:hAnsi="Garamond"/>
          <w:sz w:val="24"/>
        </w:rPr>
      </w:pPr>
      <w:r w:rsidRPr="005D0293">
        <w:rPr>
          <w:rFonts w:ascii="Garamond" w:hAnsi="Garamond"/>
          <w:sz w:val="24"/>
        </w:rPr>
        <w:t>L’apertura della rettifica può essere richiesta alle RTS/UCB anche per i modelli che si trovano in fase di “</w:t>
      </w:r>
      <w:r w:rsidRPr="005D0293">
        <w:rPr>
          <w:rFonts w:ascii="Garamond" w:hAnsi="Garamond"/>
          <w:b/>
          <w:sz w:val="24"/>
        </w:rPr>
        <w:t>approvazione attiva</w:t>
      </w:r>
      <w:r w:rsidRPr="005D0293">
        <w:rPr>
          <w:rFonts w:ascii="Garamond" w:hAnsi="Garamond"/>
          <w:sz w:val="24"/>
        </w:rPr>
        <w:t xml:space="preserve">” per i quali l’attività di controllo passa </w:t>
      </w:r>
      <w:r>
        <w:rPr>
          <w:rFonts w:ascii="Garamond" w:hAnsi="Garamond"/>
          <w:sz w:val="24"/>
        </w:rPr>
        <w:t xml:space="preserve">da questi ultimi </w:t>
      </w:r>
      <w:r w:rsidRPr="005D0293">
        <w:rPr>
          <w:rFonts w:ascii="Garamond" w:hAnsi="Garamond"/>
          <w:sz w:val="24"/>
        </w:rPr>
        <w:t xml:space="preserve">agli uffici IGOP </w:t>
      </w:r>
      <w:r>
        <w:rPr>
          <w:rFonts w:ascii="Garamond" w:hAnsi="Garamond"/>
          <w:sz w:val="24"/>
        </w:rPr>
        <w:t xml:space="preserve">per ulteriori verifiche </w:t>
      </w:r>
      <w:r w:rsidRPr="005D0293">
        <w:rPr>
          <w:rFonts w:ascii="Garamond" w:hAnsi="Garamond"/>
          <w:sz w:val="24"/>
        </w:rPr>
        <w:t xml:space="preserve">(vedi oltre § “Giustificazione incongruenze e forzatura modello” e “Approvazione”). </w:t>
      </w:r>
    </w:p>
    <w:p w14:paraId="1F3E2E8B" w14:textId="77777777" w:rsidR="00EB6D20" w:rsidRPr="00543BF8" w:rsidRDefault="00EB6D20" w:rsidP="00EB6D20">
      <w:pPr>
        <w:spacing w:after="0" w:line="360" w:lineRule="auto"/>
        <w:ind w:firstLine="0"/>
        <w:rPr>
          <w:rFonts w:ascii="Garamond" w:hAnsi="Garamond"/>
          <w:sz w:val="24"/>
        </w:rPr>
      </w:pPr>
      <w:r w:rsidRPr="00647FE6">
        <w:rPr>
          <w:rFonts w:ascii="Garamond" w:hAnsi="Garamond"/>
          <w:sz w:val="24"/>
        </w:rPr>
        <w:t>L’apertura della rettifica di un modello in fase di “</w:t>
      </w:r>
      <w:r w:rsidRPr="00647FE6">
        <w:rPr>
          <w:rFonts w:ascii="Garamond" w:hAnsi="Garamond"/>
          <w:b/>
          <w:sz w:val="24"/>
        </w:rPr>
        <w:t>Approvazione attiva</w:t>
      </w:r>
      <w:r w:rsidRPr="00647FE6">
        <w:rPr>
          <w:rFonts w:ascii="Garamond" w:hAnsi="Garamond"/>
          <w:sz w:val="24"/>
        </w:rPr>
        <w:t xml:space="preserve">” </w:t>
      </w:r>
      <w:r w:rsidRPr="00647FE6">
        <w:rPr>
          <w:rFonts w:ascii="Garamond" w:hAnsi="Garamond"/>
          <w:b/>
          <w:sz w:val="24"/>
        </w:rPr>
        <w:t>non annulla automaticamente</w:t>
      </w:r>
      <w:r w:rsidRPr="00647FE6">
        <w:rPr>
          <w:rFonts w:ascii="Garamond" w:hAnsi="Garamond"/>
          <w:sz w:val="24"/>
        </w:rPr>
        <w:t xml:space="preserve"> la certificazione precedentemente rilasciata; se il processo di controllo attivato con</w:t>
      </w:r>
      <w:r w:rsidRPr="005D0293">
        <w:rPr>
          <w:rFonts w:ascii="Garamond" w:hAnsi="Garamond"/>
          <w:sz w:val="24"/>
        </w:rPr>
        <w:t xml:space="preserve"> la conclusione della rettifica riscontrerà </w:t>
      </w:r>
      <w:r w:rsidRPr="005D0293">
        <w:rPr>
          <w:rFonts w:ascii="Garamond" w:hAnsi="Garamond"/>
          <w:b/>
          <w:sz w:val="24"/>
        </w:rPr>
        <w:t>nuove squadrature</w:t>
      </w:r>
      <w:r>
        <w:rPr>
          <w:rFonts w:ascii="Garamond" w:hAnsi="Garamond"/>
          <w:b/>
          <w:sz w:val="24"/>
        </w:rPr>
        <w:t xml:space="preserve"> e o incongruenze</w:t>
      </w:r>
      <w:r w:rsidRPr="005D0293">
        <w:rPr>
          <w:rFonts w:ascii="Garamond" w:hAnsi="Garamond"/>
          <w:sz w:val="24"/>
        </w:rPr>
        <w:t xml:space="preserve">, la certificazione </w:t>
      </w:r>
      <w:r w:rsidRPr="005D0293">
        <w:rPr>
          <w:rFonts w:ascii="Garamond" w:hAnsi="Garamond"/>
          <w:b/>
          <w:sz w:val="24"/>
        </w:rPr>
        <w:t>verrà annullata</w:t>
      </w:r>
      <w:r w:rsidRPr="005D0293">
        <w:rPr>
          <w:rFonts w:ascii="Garamond" w:hAnsi="Garamond"/>
          <w:sz w:val="24"/>
        </w:rPr>
        <w:t xml:space="preserve"> ed il modello </w:t>
      </w:r>
      <w:r w:rsidRPr="005D0293">
        <w:rPr>
          <w:rFonts w:ascii="Garamond" w:hAnsi="Garamond"/>
          <w:b/>
          <w:sz w:val="24"/>
        </w:rPr>
        <w:t>resterà in fase di “rettifica attiva”.</w:t>
      </w:r>
      <w:r w:rsidRPr="005D0293">
        <w:rPr>
          <w:rFonts w:ascii="Garamond" w:hAnsi="Garamond"/>
          <w:sz w:val="24"/>
        </w:rPr>
        <w:t xml:space="preserve"> Se invece il processo notturno di controllo non riscontrerà </w:t>
      </w:r>
      <w:r>
        <w:rPr>
          <w:rFonts w:ascii="Garamond" w:hAnsi="Garamond"/>
          <w:sz w:val="24"/>
        </w:rPr>
        <w:t>anomalie</w:t>
      </w:r>
      <w:r w:rsidRPr="005D0293">
        <w:rPr>
          <w:rFonts w:ascii="Garamond" w:hAnsi="Garamond"/>
          <w:sz w:val="24"/>
        </w:rPr>
        <w:t xml:space="preserve"> SICO manterrà la certificazione</w:t>
      </w:r>
      <w:r>
        <w:rPr>
          <w:rFonts w:ascii="Garamond" w:hAnsi="Garamond"/>
          <w:sz w:val="24"/>
        </w:rPr>
        <w:t xml:space="preserve"> precedentemente ottenuta rinnovando la stampa dell’intero modello. </w:t>
      </w:r>
    </w:p>
    <w:p w14:paraId="2F8C568D" w14:textId="77777777" w:rsidR="00EB6D20" w:rsidRPr="00543BF8" w:rsidRDefault="00EB6D20" w:rsidP="00EB6D20">
      <w:pPr>
        <w:spacing w:after="0" w:line="360" w:lineRule="auto"/>
        <w:ind w:firstLine="0"/>
        <w:rPr>
          <w:rFonts w:ascii="Garamond" w:hAnsi="Garamond"/>
          <w:sz w:val="24"/>
        </w:rPr>
      </w:pPr>
      <w:r w:rsidRPr="005D0293">
        <w:rPr>
          <w:rFonts w:ascii="Garamond" w:hAnsi="Garamond"/>
          <w:sz w:val="24"/>
        </w:rPr>
        <w:t>Per far tornare il modello nella fase di “approvazione attiva” è quindi sempre necessario che l’Istituzione risolva le eventuali squadrature ed incongruenze o che, per queste ultime, siano inserite le opportune giustificazioni e che siano accettate dalle RTS/UCB.</w:t>
      </w:r>
    </w:p>
    <w:p w14:paraId="35E120B6" w14:textId="77777777" w:rsidR="00EB6D20" w:rsidRDefault="00EB6D20" w:rsidP="00EB6D20">
      <w:pPr>
        <w:spacing w:after="0" w:line="360" w:lineRule="auto"/>
        <w:ind w:firstLine="0"/>
        <w:rPr>
          <w:rFonts w:ascii="Garamond" w:hAnsi="Garamond"/>
          <w:sz w:val="24"/>
        </w:rPr>
      </w:pPr>
      <w:r w:rsidRPr="00543BF8">
        <w:rPr>
          <w:rFonts w:ascii="Garamond" w:hAnsi="Garamond"/>
          <w:sz w:val="24"/>
        </w:rPr>
        <w:t xml:space="preserve">Per gli enti appartenenti al </w:t>
      </w:r>
      <w:r w:rsidRPr="00E96227">
        <w:rPr>
          <w:rFonts w:ascii="Garamond" w:hAnsi="Garamond"/>
          <w:b/>
          <w:sz w:val="24"/>
        </w:rPr>
        <w:t>contratto</w:t>
      </w:r>
      <w:r w:rsidRPr="00543BF8">
        <w:rPr>
          <w:rFonts w:ascii="Garamond" w:hAnsi="Garamond"/>
          <w:sz w:val="24"/>
        </w:rPr>
        <w:t xml:space="preserve"> </w:t>
      </w:r>
      <w:r w:rsidRPr="00543BF8">
        <w:rPr>
          <w:rFonts w:ascii="Garamond" w:hAnsi="Garamond"/>
          <w:b/>
          <w:sz w:val="24"/>
        </w:rPr>
        <w:t>della Sanità delle Regioni in piano di rientro</w:t>
      </w:r>
      <w:r w:rsidRPr="00543BF8">
        <w:rPr>
          <w:rFonts w:ascii="Garamond" w:hAnsi="Garamond"/>
          <w:sz w:val="24"/>
        </w:rPr>
        <w:t xml:space="preserve">, tipologie U, PU e J, la richiesta di apertura della rettifica per la modifica delle tabelle 12, 13 e 14 dei conti annuali degli anni precedenti a quello di rilevazione, dovrà seguire una specifica procedura, </w:t>
      </w:r>
      <w:r w:rsidRPr="00543BF8">
        <w:rPr>
          <w:rFonts w:ascii="Garamond" w:hAnsi="Garamond"/>
          <w:b/>
          <w:sz w:val="24"/>
        </w:rPr>
        <w:t xml:space="preserve">alla quale l’Istituzione </w:t>
      </w:r>
      <w:r w:rsidRPr="00543BF8">
        <w:rPr>
          <w:rFonts w:ascii="Garamond" w:hAnsi="Garamond"/>
          <w:b/>
          <w:sz w:val="24"/>
        </w:rPr>
        <w:lastRenderedPageBreak/>
        <w:t>è tenuta ad attenersi</w:t>
      </w:r>
      <w:r w:rsidRPr="00543BF8">
        <w:rPr>
          <w:rFonts w:ascii="Garamond" w:hAnsi="Garamond"/>
          <w:sz w:val="24"/>
        </w:rPr>
        <w:t xml:space="preserve"> (vedi § “Informazioni operative specifiche di comparto – Istituzioni appartenenti al comparto Sanità</w:t>
      </w:r>
      <w:r>
        <w:rPr>
          <w:rFonts w:ascii="Garamond" w:hAnsi="Garamond"/>
          <w:sz w:val="24"/>
        </w:rPr>
        <w:t>”</w:t>
      </w:r>
      <w:r w:rsidRPr="00543BF8">
        <w:rPr>
          <w:rFonts w:ascii="Garamond" w:hAnsi="Garamond"/>
          <w:sz w:val="24"/>
        </w:rPr>
        <w:t>).</w:t>
      </w:r>
    </w:p>
    <w:p w14:paraId="18B0B685" w14:textId="77777777" w:rsidR="00EB6D20" w:rsidRPr="00647FE6" w:rsidRDefault="00EB6D20" w:rsidP="00EB6D20">
      <w:pPr>
        <w:spacing w:after="0" w:line="360" w:lineRule="auto"/>
        <w:ind w:firstLine="0"/>
        <w:rPr>
          <w:rFonts w:ascii="Garamond" w:hAnsi="Garamond"/>
          <w:b/>
          <w:bCs/>
          <w:sz w:val="24"/>
        </w:rPr>
      </w:pPr>
      <w:r w:rsidRPr="00647FE6">
        <w:rPr>
          <w:rFonts w:ascii="Garamond" w:hAnsi="Garamond"/>
          <w:b/>
          <w:bCs/>
          <w:sz w:val="24"/>
        </w:rPr>
        <w:t>Dalla corrente rilevazione una nuova procedura conclude automatica</w:t>
      </w:r>
      <w:r>
        <w:rPr>
          <w:rFonts w:ascii="Garamond" w:hAnsi="Garamond"/>
          <w:b/>
          <w:bCs/>
          <w:sz w:val="24"/>
        </w:rPr>
        <w:t>mente</w:t>
      </w:r>
      <w:r w:rsidRPr="00647FE6">
        <w:rPr>
          <w:rFonts w:ascii="Garamond" w:hAnsi="Garamond"/>
          <w:b/>
          <w:bCs/>
          <w:sz w:val="24"/>
        </w:rPr>
        <w:t xml:space="preserve"> i modelli </w:t>
      </w:r>
      <w:r>
        <w:rPr>
          <w:rFonts w:ascii="Garamond" w:hAnsi="Garamond"/>
          <w:b/>
          <w:bCs/>
          <w:sz w:val="24"/>
        </w:rPr>
        <w:t>dopo</w:t>
      </w:r>
      <w:r w:rsidRPr="00647FE6">
        <w:rPr>
          <w:rFonts w:ascii="Garamond" w:hAnsi="Garamond"/>
          <w:b/>
          <w:bCs/>
          <w:sz w:val="24"/>
        </w:rPr>
        <w:t xml:space="preserve"> 15 giorni dalla data di apertura della fase </w:t>
      </w:r>
      <w:r>
        <w:rPr>
          <w:rFonts w:ascii="Garamond" w:hAnsi="Garamond"/>
          <w:b/>
          <w:bCs/>
          <w:sz w:val="24"/>
        </w:rPr>
        <w:t>di</w:t>
      </w:r>
      <w:r w:rsidRPr="00647FE6">
        <w:rPr>
          <w:rFonts w:ascii="Garamond" w:hAnsi="Garamond"/>
          <w:b/>
          <w:bCs/>
          <w:sz w:val="24"/>
        </w:rPr>
        <w:t xml:space="preserve"> Rettifica attiva.</w:t>
      </w:r>
    </w:p>
    <w:p w14:paraId="4E56BBF8" w14:textId="77777777" w:rsidR="00EB6D20" w:rsidRPr="00FB0C0C" w:rsidRDefault="00EB6D20" w:rsidP="00EB6D20">
      <w:pPr>
        <w:pStyle w:val="Titolo3"/>
      </w:pPr>
      <w:bookmarkStart w:id="93" w:name="_Toc5202365"/>
      <w:bookmarkStart w:id="94" w:name="_Toc7166469"/>
      <w:bookmarkStart w:id="95" w:name="_Toc167394235"/>
      <w:bookmarkStart w:id="96" w:name="_Toc169797052"/>
      <w:r w:rsidRPr="000F21BE">
        <w:t>Giustificazione incongruenze e forzatura del modello</w:t>
      </w:r>
      <w:bookmarkEnd w:id="93"/>
      <w:bookmarkEnd w:id="94"/>
      <w:bookmarkEnd w:id="95"/>
      <w:bookmarkEnd w:id="96"/>
    </w:p>
    <w:p w14:paraId="70760703" w14:textId="77777777" w:rsidR="00EB6D20" w:rsidRPr="00543BF8" w:rsidRDefault="00EB6D20" w:rsidP="00EB6D20">
      <w:pPr>
        <w:spacing w:after="0" w:line="360" w:lineRule="auto"/>
        <w:ind w:firstLine="0"/>
        <w:rPr>
          <w:rFonts w:ascii="Garamond" w:hAnsi="Garamond"/>
          <w:sz w:val="24"/>
        </w:rPr>
      </w:pPr>
      <w:r w:rsidRPr="00543BF8">
        <w:rPr>
          <w:rFonts w:ascii="Garamond" w:hAnsi="Garamond"/>
          <w:sz w:val="24"/>
        </w:rPr>
        <w:t xml:space="preserve">Utilizzando il </w:t>
      </w:r>
      <w:r>
        <w:rPr>
          <w:rFonts w:ascii="Garamond" w:hAnsi="Garamond"/>
          <w:sz w:val="24"/>
        </w:rPr>
        <w:t>menu</w:t>
      </w:r>
      <w:r w:rsidRPr="00543BF8">
        <w:rPr>
          <w:rFonts w:ascii="Garamond" w:hAnsi="Garamond"/>
          <w:sz w:val="24"/>
        </w:rPr>
        <w:t xml:space="preserve"> “</w:t>
      </w:r>
      <w:r w:rsidRPr="00543BF8">
        <w:rPr>
          <w:rFonts w:ascii="Garamond" w:hAnsi="Garamond"/>
          <w:b/>
          <w:sz w:val="24"/>
        </w:rPr>
        <w:t>Giustificazioni</w:t>
      </w:r>
      <w:r w:rsidRPr="00543BF8">
        <w:rPr>
          <w:rFonts w:ascii="Garamond" w:hAnsi="Garamond"/>
          <w:sz w:val="24"/>
        </w:rPr>
        <w:t>” presente nella barra delle funzioni collocata nella parte alta di ciascuna schermata, e cliccando sul tasto “</w:t>
      </w:r>
      <w:r w:rsidRPr="00543BF8">
        <w:rPr>
          <w:rFonts w:ascii="Garamond" w:hAnsi="Garamond"/>
          <w:b/>
          <w:sz w:val="24"/>
        </w:rPr>
        <w:t>Cerca incongruenze</w:t>
      </w:r>
      <w:r w:rsidRPr="00543BF8">
        <w:rPr>
          <w:rFonts w:ascii="Garamond" w:hAnsi="Garamond"/>
          <w:sz w:val="24"/>
        </w:rPr>
        <w:t>” posto in basso a sinistra, l’Istituzione può accedere all’elenco di tutte le incongruenze riscontrate. Cliccando sul simbolo che rappresenta una lente d’ingrandimento, per ciascuna incongruenza, è possibile inserire la giustificazione con le seguenti modalità:</w:t>
      </w:r>
    </w:p>
    <w:p w14:paraId="7AF7E9D5" w14:textId="77777777" w:rsidR="00EB6D20" w:rsidRPr="00543BF8" w:rsidRDefault="00EB6D20" w:rsidP="00EB6D20">
      <w:pPr>
        <w:numPr>
          <w:ilvl w:val="0"/>
          <w:numId w:val="41"/>
        </w:numPr>
        <w:spacing w:after="0" w:line="360" w:lineRule="auto"/>
        <w:rPr>
          <w:rFonts w:ascii="Garamond" w:hAnsi="Garamond"/>
          <w:sz w:val="24"/>
        </w:rPr>
      </w:pPr>
      <w:r w:rsidRPr="00543BF8">
        <w:rPr>
          <w:rFonts w:ascii="Garamond" w:hAnsi="Garamond"/>
          <w:sz w:val="24"/>
        </w:rPr>
        <w:t>scegliere una delle giustificazioni predefinite che sono già presenti nella lista proposta (opzione “</w:t>
      </w:r>
      <w:r w:rsidRPr="00543BF8">
        <w:rPr>
          <w:rFonts w:ascii="Garamond" w:hAnsi="Garamond"/>
          <w:b/>
          <w:sz w:val="24"/>
        </w:rPr>
        <w:t>Scegli descrizione</w:t>
      </w:r>
      <w:r w:rsidRPr="00543BF8">
        <w:rPr>
          <w:rFonts w:ascii="Garamond" w:hAnsi="Garamond"/>
          <w:sz w:val="24"/>
        </w:rPr>
        <w:t>”), qualora uno dei testi predefiniti corrisponda alla giustificazione che si vuole inserire;</w:t>
      </w:r>
    </w:p>
    <w:p w14:paraId="13D29860" w14:textId="77777777" w:rsidR="00EB6D20" w:rsidRPr="00543BF8" w:rsidRDefault="00EB6D20" w:rsidP="00EB6D20">
      <w:pPr>
        <w:numPr>
          <w:ilvl w:val="0"/>
          <w:numId w:val="41"/>
        </w:numPr>
        <w:spacing w:after="0" w:line="360" w:lineRule="auto"/>
        <w:rPr>
          <w:rFonts w:ascii="Garamond" w:hAnsi="Garamond"/>
          <w:sz w:val="24"/>
        </w:rPr>
      </w:pPr>
      <w:r w:rsidRPr="00543BF8">
        <w:rPr>
          <w:rFonts w:ascii="Garamond" w:hAnsi="Garamond"/>
          <w:sz w:val="24"/>
        </w:rPr>
        <w:t>inserire un testo libero nell’apposita casella (opzione “</w:t>
      </w:r>
      <w:r w:rsidRPr="00543BF8">
        <w:rPr>
          <w:rFonts w:ascii="Garamond" w:hAnsi="Garamond"/>
          <w:b/>
          <w:sz w:val="24"/>
        </w:rPr>
        <w:t>Inserisci descrizione</w:t>
      </w:r>
      <w:r w:rsidRPr="00543BF8">
        <w:rPr>
          <w:rFonts w:ascii="Garamond" w:hAnsi="Garamond"/>
          <w:sz w:val="24"/>
        </w:rPr>
        <w:t>”).</w:t>
      </w:r>
    </w:p>
    <w:p w14:paraId="112C686E" w14:textId="77777777" w:rsidR="00EB6D20" w:rsidRPr="00543BF8" w:rsidRDefault="00EB6D20" w:rsidP="00EB6D20">
      <w:pPr>
        <w:spacing w:after="0" w:line="360" w:lineRule="auto"/>
        <w:ind w:firstLine="0"/>
        <w:rPr>
          <w:rFonts w:ascii="Garamond" w:hAnsi="Garamond"/>
          <w:b/>
          <w:sz w:val="24"/>
        </w:rPr>
      </w:pPr>
      <w:r w:rsidRPr="00543BF8">
        <w:rPr>
          <w:rFonts w:ascii="Garamond" w:hAnsi="Garamond"/>
          <w:b/>
          <w:sz w:val="24"/>
        </w:rPr>
        <w:t>Nel caso in cui una incongruenza riguardi più qualifiche è opportuno utilizzare il testo libero per poter fornire le diverse motivazioni.</w:t>
      </w:r>
    </w:p>
    <w:p w14:paraId="6FAEF75C" w14:textId="77777777" w:rsidR="00EB6D20" w:rsidRPr="00543BF8" w:rsidRDefault="00EB6D20" w:rsidP="00EB6D20">
      <w:pPr>
        <w:spacing w:after="0" w:line="360" w:lineRule="auto"/>
        <w:ind w:firstLine="0"/>
        <w:rPr>
          <w:rFonts w:ascii="Garamond" w:hAnsi="Garamond"/>
          <w:sz w:val="24"/>
        </w:rPr>
      </w:pPr>
      <w:r w:rsidRPr="00543BF8">
        <w:rPr>
          <w:rFonts w:ascii="Garamond" w:hAnsi="Garamond"/>
          <w:sz w:val="24"/>
        </w:rPr>
        <w:t>Il testo è modificabile o cancellabile fino a quando non verrà accettato dalla RTS/UCB. Ogni modifica aggiornerà l’informazione “Data ultimo aggiornamento” presente nella schermata dal momento del primo inserimento del testo.</w:t>
      </w:r>
    </w:p>
    <w:p w14:paraId="2654757E" w14:textId="77777777" w:rsidR="00EB6D20" w:rsidRPr="00543BF8" w:rsidRDefault="00EB6D20" w:rsidP="00EB6D20">
      <w:pPr>
        <w:spacing w:after="0" w:line="360" w:lineRule="auto"/>
        <w:ind w:firstLine="0"/>
        <w:rPr>
          <w:rFonts w:ascii="Garamond" w:hAnsi="Garamond"/>
          <w:b/>
          <w:sz w:val="24"/>
        </w:rPr>
      </w:pPr>
      <w:r w:rsidRPr="00543BF8">
        <w:rPr>
          <w:rFonts w:ascii="Garamond" w:hAnsi="Garamond"/>
          <w:sz w:val="24"/>
        </w:rPr>
        <w:t>Nel corso della procedura notturna di verifica, SICO invierà una e-mail agli Organi di controllo di I livello competenti, informandoli della presenza di giustificazioni “in attesa di accettazione”.</w:t>
      </w:r>
    </w:p>
    <w:p w14:paraId="112C1A00" w14:textId="77777777" w:rsidR="00EB6D20" w:rsidRPr="00543BF8" w:rsidRDefault="00EB6D20" w:rsidP="00EB6D20">
      <w:pPr>
        <w:spacing w:after="0" w:line="360" w:lineRule="auto"/>
        <w:ind w:firstLine="0"/>
        <w:rPr>
          <w:rFonts w:ascii="Garamond" w:hAnsi="Garamond"/>
          <w:sz w:val="24"/>
        </w:rPr>
      </w:pPr>
      <w:r w:rsidRPr="00543BF8">
        <w:rPr>
          <w:rFonts w:ascii="Garamond" w:hAnsi="Garamond"/>
          <w:sz w:val="24"/>
        </w:rPr>
        <w:t>La giustificazione sarà valutata dalla RTS/UCB e, se ritenuta valida, verrà accettata con l’inserimento di</w:t>
      </w:r>
      <w:r>
        <w:rPr>
          <w:rFonts w:ascii="Garamond" w:hAnsi="Garamond"/>
          <w:sz w:val="24"/>
        </w:rPr>
        <w:t xml:space="preserve"> un flag nell’apposita casella.</w:t>
      </w:r>
    </w:p>
    <w:p w14:paraId="63EE2074" w14:textId="77777777" w:rsidR="00EB6D20" w:rsidRPr="00543BF8" w:rsidRDefault="00EB6D20" w:rsidP="00EB6D20">
      <w:pPr>
        <w:spacing w:after="0" w:line="360" w:lineRule="auto"/>
        <w:ind w:firstLine="0"/>
        <w:rPr>
          <w:rFonts w:ascii="Garamond" w:hAnsi="Garamond"/>
          <w:sz w:val="24"/>
        </w:rPr>
      </w:pPr>
      <w:r w:rsidRPr="00543BF8">
        <w:rPr>
          <w:rFonts w:ascii="Garamond" w:hAnsi="Garamond"/>
          <w:sz w:val="24"/>
        </w:rPr>
        <w:t>Per gli Organi di controllo di I livello, tenuti all’accettazione delle giustificazioni alle incongruenze segnalate da SICO, è possibile effettuare la “</w:t>
      </w:r>
      <w:r w:rsidRPr="00543BF8">
        <w:rPr>
          <w:rFonts w:ascii="Garamond" w:hAnsi="Garamond"/>
          <w:b/>
          <w:sz w:val="24"/>
        </w:rPr>
        <w:t>accettazione con riserva</w:t>
      </w:r>
      <w:r w:rsidRPr="00543BF8">
        <w:rPr>
          <w:rFonts w:ascii="Garamond" w:hAnsi="Garamond"/>
          <w:sz w:val="24"/>
        </w:rPr>
        <w:t>”. La RTS/UCB, in presenza di dubbi di regolar</w:t>
      </w:r>
      <w:r>
        <w:rPr>
          <w:rFonts w:ascii="Garamond" w:hAnsi="Garamond"/>
          <w:sz w:val="24"/>
        </w:rPr>
        <w:t>ità o di conformità de</w:t>
      </w:r>
      <w:r w:rsidRPr="00543BF8">
        <w:rPr>
          <w:rFonts w:ascii="Garamond" w:hAnsi="Garamond"/>
          <w:sz w:val="24"/>
        </w:rPr>
        <w:t xml:space="preserve">ll’operato dell’ente </w:t>
      </w:r>
      <w:r>
        <w:rPr>
          <w:rFonts w:ascii="Garamond" w:hAnsi="Garamond"/>
          <w:sz w:val="24"/>
        </w:rPr>
        <w:t xml:space="preserve">alle norme </w:t>
      </w:r>
      <w:r w:rsidRPr="00543BF8">
        <w:rPr>
          <w:rFonts w:ascii="Garamond" w:hAnsi="Garamond"/>
          <w:sz w:val="24"/>
        </w:rPr>
        <w:t>utilizzerà tale funzione solo dopo aver verificato che non si sia trattato, da parte dell’istituzione, di un mero errore materiale o di rilevazione. Accertato che le informazioni inserite e le motivazioni recate siano rispondenti alla situazione di fatto, le RTS/UCB accetteranno la giustificazione con riserva. Il sistema prospetterà automaticamente il campo “Commenti Organo di Controllo di I livello” nel quale sarà inserita la relativa osservazione, visualizzabile anche dall’Istituzione e riportata nel PDF delle anomalie sotto lo stato della singola incongruenza.</w:t>
      </w:r>
    </w:p>
    <w:p w14:paraId="415FF3A8" w14:textId="77777777" w:rsidR="00EB6D20" w:rsidRPr="00543BF8" w:rsidRDefault="00EB6D20" w:rsidP="00EB6D20">
      <w:pPr>
        <w:spacing w:after="0" w:line="360" w:lineRule="auto"/>
        <w:ind w:firstLine="0"/>
        <w:rPr>
          <w:rFonts w:ascii="Garamond" w:hAnsi="Garamond"/>
          <w:sz w:val="24"/>
        </w:rPr>
      </w:pPr>
      <w:r w:rsidRPr="00543BF8">
        <w:rPr>
          <w:rFonts w:ascii="Garamond" w:hAnsi="Garamond"/>
          <w:sz w:val="24"/>
        </w:rPr>
        <w:t>Gli Uffici di controllo di II livello, per i comparti e le amministrazioni di competenza procederanno all’analisi e all’approfondimento dei commenti, valutando le azioni da intraprendere.</w:t>
      </w:r>
    </w:p>
    <w:p w14:paraId="191354FE" w14:textId="77777777" w:rsidR="00EB6D20" w:rsidRPr="00543BF8" w:rsidRDefault="00EB6D20" w:rsidP="00EB6D20">
      <w:pPr>
        <w:spacing w:after="0" w:line="360" w:lineRule="auto"/>
        <w:ind w:firstLine="0"/>
        <w:rPr>
          <w:rFonts w:ascii="Garamond" w:hAnsi="Garamond"/>
          <w:sz w:val="24"/>
        </w:rPr>
      </w:pPr>
      <w:r>
        <w:rPr>
          <w:rFonts w:ascii="Garamond" w:hAnsi="Garamond"/>
          <w:sz w:val="24"/>
        </w:rPr>
        <w:lastRenderedPageBreak/>
        <w:t>Con</w:t>
      </w:r>
      <w:r w:rsidRPr="00543BF8">
        <w:rPr>
          <w:rFonts w:ascii="Garamond" w:hAnsi="Garamond"/>
          <w:sz w:val="24"/>
        </w:rPr>
        <w:t xml:space="preserve"> la conclusione della validazione da parte degli Uffici di controllo di I livello (RTS, UCB) il </w:t>
      </w:r>
      <w:r>
        <w:rPr>
          <w:rFonts w:ascii="Garamond" w:hAnsi="Garamond"/>
          <w:sz w:val="24"/>
        </w:rPr>
        <w:t>modello passa in</w:t>
      </w:r>
      <w:r w:rsidRPr="00543BF8">
        <w:rPr>
          <w:rFonts w:ascii="Garamond" w:hAnsi="Garamond"/>
          <w:sz w:val="24"/>
        </w:rPr>
        <w:t xml:space="preserve"> automatico dalla fase di </w:t>
      </w:r>
      <w:r w:rsidRPr="00543BF8">
        <w:rPr>
          <w:rFonts w:ascii="Garamond" w:hAnsi="Garamond"/>
          <w:b/>
          <w:sz w:val="24"/>
        </w:rPr>
        <w:t>validazione conclusa</w:t>
      </w:r>
      <w:r w:rsidRPr="00543BF8">
        <w:rPr>
          <w:rFonts w:ascii="Garamond" w:hAnsi="Garamond"/>
          <w:sz w:val="24"/>
        </w:rPr>
        <w:t xml:space="preserve"> a quella di </w:t>
      </w:r>
      <w:r w:rsidRPr="00543BF8">
        <w:rPr>
          <w:rFonts w:ascii="Garamond" w:hAnsi="Garamond"/>
          <w:b/>
          <w:sz w:val="24"/>
        </w:rPr>
        <w:t>approvazione attiva</w:t>
      </w:r>
      <w:r w:rsidRPr="00543BF8">
        <w:rPr>
          <w:rFonts w:ascii="Garamond" w:hAnsi="Garamond"/>
          <w:sz w:val="24"/>
        </w:rPr>
        <w:t>.</w:t>
      </w:r>
    </w:p>
    <w:p w14:paraId="15B04967" w14:textId="77777777" w:rsidR="00EB6D20" w:rsidRPr="00543BF8" w:rsidRDefault="00EB6D20" w:rsidP="00EB6D20">
      <w:pPr>
        <w:spacing w:after="0" w:line="360" w:lineRule="auto"/>
        <w:ind w:firstLine="0"/>
        <w:rPr>
          <w:rFonts w:ascii="Garamond" w:hAnsi="Garamond"/>
          <w:b/>
          <w:sz w:val="24"/>
        </w:rPr>
      </w:pPr>
      <w:r w:rsidRPr="00543BF8">
        <w:rPr>
          <w:rFonts w:ascii="Garamond" w:hAnsi="Garamond"/>
          <w:sz w:val="24"/>
        </w:rPr>
        <w:t xml:space="preserve">Nel caso di un modello sul quale siano state riscontrate delle incongruenze giustificate dall’Istituzione ed accettate dall’Organo di controllo di I livello, che venga successivamente sottoposto ad una rettifica a seguito della quale il controllo on-line delle anomalie non rilevi più le incongruenze precedentemente riscontrate, le giustificazioni fornite in precedenza e le relative accettazioni </w:t>
      </w:r>
      <w:r w:rsidRPr="00543BF8">
        <w:rPr>
          <w:rFonts w:ascii="Garamond" w:hAnsi="Garamond"/>
          <w:b/>
          <w:sz w:val="24"/>
        </w:rPr>
        <w:t>permangono</w:t>
      </w:r>
      <w:r w:rsidRPr="00543BF8">
        <w:rPr>
          <w:rFonts w:ascii="Garamond" w:hAnsi="Garamond"/>
          <w:sz w:val="24"/>
        </w:rPr>
        <w:t xml:space="preserve"> fino al controllo notturno attivato con la conclusione della rettifica. </w:t>
      </w:r>
      <w:r w:rsidRPr="00543BF8">
        <w:rPr>
          <w:rFonts w:ascii="Garamond" w:hAnsi="Garamond"/>
          <w:b/>
          <w:sz w:val="24"/>
        </w:rPr>
        <w:t>Solo il controllo notturno fornisce la situazione aggiornata delle anomalie eliminando, nel caso esaminato, il testo delle giustificazioni e le relative accettazioni.</w:t>
      </w:r>
    </w:p>
    <w:p w14:paraId="26FC9F94" w14:textId="77777777" w:rsidR="00EB6D20" w:rsidRPr="00543BF8" w:rsidRDefault="00EB6D20" w:rsidP="00EB6D20">
      <w:pPr>
        <w:spacing w:after="0" w:line="360" w:lineRule="auto"/>
        <w:ind w:firstLine="0"/>
        <w:rPr>
          <w:rFonts w:ascii="Garamond" w:hAnsi="Garamond"/>
          <w:b/>
          <w:sz w:val="24"/>
        </w:rPr>
      </w:pPr>
      <w:r w:rsidRPr="00543BF8">
        <w:rPr>
          <w:rFonts w:ascii="Garamond" w:hAnsi="Garamond"/>
          <w:b/>
          <w:sz w:val="24"/>
        </w:rPr>
        <w:t>Si ricorda che la procedura non prende in considerazione le giustificazioni inserite nella sezione “Note e chiarimenti alla rilevazione” della Scheda informativa 1</w:t>
      </w:r>
      <w:r>
        <w:rPr>
          <w:rFonts w:ascii="Garamond" w:hAnsi="Garamond"/>
          <w:b/>
          <w:sz w:val="24"/>
        </w:rPr>
        <w:t xml:space="preserve"> o in altri campi note. Tali spazi</w:t>
      </w:r>
      <w:r w:rsidRPr="00543BF8">
        <w:rPr>
          <w:rFonts w:ascii="Garamond" w:hAnsi="Garamond"/>
          <w:b/>
          <w:sz w:val="24"/>
        </w:rPr>
        <w:t xml:space="preserve"> </w:t>
      </w:r>
      <w:r>
        <w:rPr>
          <w:rFonts w:ascii="Garamond" w:hAnsi="Garamond"/>
          <w:b/>
          <w:sz w:val="24"/>
        </w:rPr>
        <w:t>sono</w:t>
      </w:r>
      <w:r w:rsidRPr="00543BF8">
        <w:rPr>
          <w:rFonts w:ascii="Garamond" w:hAnsi="Garamond"/>
          <w:b/>
          <w:sz w:val="24"/>
        </w:rPr>
        <w:t xml:space="preserve"> da utilizzare esclusivamente per fornire le precisazioni necessarie ad una migliore lettura dei dati.</w:t>
      </w:r>
    </w:p>
    <w:p w14:paraId="4482BC38" w14:textId="77777777" w:rsidR="00EB6D20" w:rsidRPr="00543BF8" w:rsidRDefault="00EB6D20" w:rsidP="00EB6D20">
      <w:pPr>
        <w:spacing w:after="0" w:line="360" w:lineRule="auto"/>
        <w:ind w:firstLine="0"/>
        <w:rPr>
          <w:rFonts w:ascii="Garamond" w:hAnsi="Garamond"/>
          <w:sz w:val="24"/>
        </w:rPr>
      </w:pPr>
      <w:r w:rsidRPr="00543BF8">
        <w:rPr>
          <w:rFonts w:ascii="Garamond" w:hAnsi="Garamond"/>
          <w:sz w:val="24"/>
        </w:rPr>
        <w:t>La funzione “</w:t>
      </w:r>
      <w:r w:rsidRPr="00543BF8">
        <w:rPr>
          <w:rFonts w:ascii="Garamond" w:hAnsi="Garamond"/>
          <w:b/>
          <w:sz w:val="24"/>
        </w:rPr>
        <w:t>Giustificazioni</w:t>
      </w:r>
      <w:r w:rsidRPr="00543BF8">
        <w:rPr>
          <w:rFonts w:ascii="Garamond" w:hAnsi="Garamond"/>
          <w:sz w:val="24"/>
        </w:rPr>
        <w:t>”</w:t>
      </w:r>
      <w:r w:rsidRPr="00580DB7">
        <w:rPr>
          <w:rFonts w:ascii="Garamond" w:hAnsi="Garamond"/>
          <w:sz w:val="24"/>
        </w:rPr>
        <w:t xml:space="preserve"> </w:t>
      </w:r>
      <w:r w:rsidRPr="00543BF8">
        <w:rPr>
          <w:rFonts w:ascii="Garamond" w:hAnsi="Garamond"/>
          <w:sz w:val="24"/>
        </w:rPr>
        <w:t>permette all’Istituzione anche di conoscerne lo stato di lavorazione. Per ogni incongruenza rilevata sotto la dicitura “</w:t>
      </w:r>
      <w:r w:rsidRPr="00543BF8">
        <w:rPr>
          <w:rFonts w:ascii="Garamond" w:hAnsi="Garamond"/>
          <w:b/>
          <w:sz w:val="24"/>
        </w:rPr>
        <w:t>Giustificazioni</w:t>
      </w:r>
      <w:r w:rsidRPr="00543BF8">
        <w:rPr>
          <w:rFonts w:ascii="Garamond" w:hAnsi="Garamond"/>
          <w:sz w:val="24"/>
        </w:rPr>
        <w:t>” SICO fornirà le seguenti informazioni:</w:t>
      </w:r>
    </w:p>
    <w:p w14:paraId="667B86CF" w14:textId="77777777" w:rsidR="00EB6D20" w:rsidRPr="00543BF8" w:rsidRDefault="00EB6D20" w:rsidP="00EB6D20">
      <w:pPr>
        <w:numPr>
          <w:ilvl w:val="0"/>
          <w:numId w:val="42"/>
        </w:numPr>
        <w:spacing w:after="0" w:line="360" w:lineRule="auto"/>
        <w:rPr>
          <w:rFonts w:ascii="Garamond" w:hAnsi="Garamond"/>
          <w:sz w:val="24"/>
        </w:rPr>
      </w:pPr>
      <w:r w:rsidRPr="00543BF8">
        <w:rPr>
          <w:rFonts w:ascii="Garamond" w:hAnsi="Garamond"/>
          <w:sz w:val="24"/>
        </w:rPr>
        <w:t>non presente (evidenziato in rosso);</w:t>
      </w:r>
    </w:p>
    <w:p w14:paraId="2BEFA491" w14:textId="77777777" w:rsidR="00EB6D20" w:rsidRPr="00543BF8" w:rsidRDefault="00EB6D20" w:rsidP="00EB6D20">
      <w:pPr>
        <w:numPr>
          <w:ilvl w:val="0"/>
          <w:numId w:val="42"/>
        </w:numPr>
        <w:spacing w:after="0" w:line="360" w:lineRule="auto"/>
        <w:rPr>
          <w:rFonts w:ascii="Garamond" w:hAnsi="Garamond"/>
          <w:sz w:val="24"/>
        </w:rPr>
      </w:pPr>
      <w:r w:rsidRPr="00543BF8">
        <w:rPr>
          <w:rFonts w:ascii="Garamond" w:hAnsi="Garamond"/>
          <w:sz w:val="24"/>
        </w:rPr>
        <w:t>in attesa di accettazione;</w:t>
      </w:r>
    </w:p>
    <w:p w14:paraId="238921B3" w14:textId="77777777" w:rsidR="00EB6D20" w:rsidRPr="00543BF8" w:rsidRDefault="00EB6D20" w:rsidP="00EB6D20">
      <w:pPr>
        <w:numPr>
          <w:ilvl w:val="0"/>
          <w:numId w:val="42"/>
        </w:numPr>
        <w:spacing w:after="0" w:line="360" w:lineRule="auto"/>
        <w:rPr>
          <w:rFonts w:ascii="Garamond" w:hAnsi="Garamond"/>
          <w:sz w:val="24"/>
        </w:rPr>
      </w:pPr>
      <w:r w:rsidRPr="00543BF8">
        <w:rPr>
          <w:rFonts w:ascii="Garamond" w:hAnsi="Garamond"/>
          <w:sz w:val="24"/>
        </w:rPr>
        <w:t>accettata;</w:t>
      </w:r>
    </w:p>
    <w:p w14:paraId="5EDE8D64" w14:textId="77777777" w:rsidR="00EB6D20" w:rsidRPr="00543BF8" w:rsidRDefault="00EB6D20" w:rsidP="00EB6D20">
      <w:pPr>
        <w:numPr>
          <w:ilvl w:val="0"/>
          <w:numId w:val="42"/>
        </w:numPr>
        <w:spacing w:after="0" w:line="360" w:lineRule="auto"/>
        <w:rPr>
          <w:rFonts w:ascii="Garamond" w:hAnsi="Garamond"/>
          <w:sz w:val="24"/>
        </w:rPr>
      </w:pPr>
      <w:r w:rsidRPr="00543BF8">
        <w:rPr>
          <w:rFonts w:ascii="Garamond" w:hAnsi="Garamond"/>
          <w:sz w:val="24"/>
        </w:rPr>
        <w:t>accettata con riserva.</w:t>
      </w:r>
    </w:p>
    <w:p w14:paraId="1AE32C77" w14:textId="77777777" w:rsidR="00EB6D20" w:rsidRPr="00543BF8" w:rsidRDefault="00EB6D20" w:rsidP="00EB6D20">
      <w:pPr>
        <w:spacing w:after="0" w:line="360" w:lineRule="auto"/>
        <w:ind w:firstLine="0"/>
        <w:rPr>
          <w:rFonts w:ascii="Garamond" w:hAnsi="Garamond"/>
          <w:sz w:val="24"/>
        </w:rPr>
      </w:pPr>
      <w:r w:rsidRPr="00543BF8">
        <w:rPr>
          <w:rFonts w:ascii="Garamond" w:hAnsi="Garamond"/>
          <w:bCs/>
          <w:sz w:val="24"/>
        </w:rPr>
        <w:t xml:space="preserve">Nel caso in cui l’Ufficio di controllo di I livello </w:t>
      </w:r>
      <w:r w:rsidRPr="00543BF8">
        <w:rPr>
          <w:rFonts w:ascii="Garamond" w:hAnsi="Garamond"/>
          <w:bCs/>
          <w:sz w:val="24"/>
          <w:u w:val="single"/>
        </w:rPr>
        <w:t>non ritenga valida</w:t>
      </w:r>
      <w:r w:rsidRPr="00543BF8">
        <w:rPr>
          <w:rFonts w:ascii="Garamond" w:hAnsi="Garamond"/>
          <w:bCs/>
          <w:sz w:val="24"/>
        </w:rPr>
        <w:t xml:space="preserve"> o esaustiva la giustificazione</w:t>
      </w:r>
      <w:r w:rsidRPr="00543BF8">
        <w:rPr>
          <w:rFonts w:ascii="Garamond" w:hAnsi="Garamond"/>
          <w:sz w:val="24"/>
        </w:rPr>
        <w:t xml:space="preserve"> </w:t>
      </w:r>
      <w:r w:rsidRPr="00543BF8">
        <w:rPr>
          <w:rFonts w:ascii="Garamond" w:hAnsi="Garamond"/>
          <w:bCs/>
          <w:sz w:val="24"/>
        </w:rPr>
        <w:t>in quanto l’incongruenza è generata da errata interpretazione delle istruzioni e l’Istituzione non intenda modificare il dato oggetto dell’incongruenza, l’ente deve procedere alla “</w:t>
      </w:r>
      <w:r w:rsidRPr="00543BF8">
        <w:rPr>
          <w:rFonts w:ascii="Garamond" w:hAnsi="Garamond"/>
          <w:b/>
          <w:bCs/>
          <w:sz w:val="24"/>
        </w:rPr>
        <w:t>forzatura</w:t>
      </w:r>
      <w:r w:rsidRPr="00543BF8">
        <w:rPr>
          <w:rFonts w:ascii="Garamond" w:hAnsi="Garamond"/>
          <w:bCs/>
          <w:sz w:val="24"/>
        </w:rPr>
        <w:t>” del modello. Per procedere in tal senso occorre cliccare sullo specifico tasto presente nella Scheda informativa 1 quando il modello è in fase di rettifica attiva. In tal caso non sarà possibile concludere la validazione</w:t>
      </w:r>
      <w:r w:rsidRPr="00543BF8">
        <w:rPr>
          <w:rFonts w:ascii="Garamond" w:hAnsi="Garamond"/>
          <w:sz w:val="24"/>
        </w:rPr>
        <w:t xml:space="preserve"> da parte degli Uffici di controllo di I livello e sarà compito degli Uffici di controllo di II livello analizzare il modello forzato. </w:t>
      </w:r>
      <w:r>
        <w:rPr>
          <w:rFonts w:ascii="Garamond" w:hAnsi="Garamond"/>
          <w:sz w:val="24"/>
        </w:rPr>
        <w:t xml:space="preserve">È bene evidenziare che la forzatura di un modello è un’azione alla quale si dovrà ricorrere in casi estremi. </w:t>
      </w:r>
    </w:p>
    <w:p w14:paraId="182DA3BB" w14:textId="77777777" w:rsidR="00EB6D20" w:rsidRDefault="00EB6D20" w:rsidP="00EB6D20">
      <w:pPr>
        <w:spacing w:after="0" w:line="360" w:lineRule="auto"/>
        <w:ind w:firstLine="0"/>
        <w:rPr>
          <w:rFonts w:ascii="Garamond" w:hAnsi="Garamond"/>
          <w:b/>
          <w:bCs/>
          <w:sz w:val="24"/>
        </w:rPr>
      </w:pPr>
    </w:p>
    <w:p w14:paraId="29EEEFE3" w14:textId="77777777" w:rsidR="00EB6D20" w:rsidRPr="00543BF8" w:rsidRDefault="00EB6D20" w:rsidP="00EB6D20">
      <w:pPr>
        <w:spacing w:after="0" w:line="360" w:lineRule="auto"/>
        <w:ind w:firstLine="0"/>
        <w:rPr>
          <w:rFonts w:ascii="Garamond" w:hAnsi="Garamond"/>
          <w:b/>
          <w:bCs/>
          <w:sz w:val="24"/>
        </w:rPr>
      </w:pPr>
    </w:p>
    <w:p w14:paraId="4E759EB9" w14:textId="77777777" w:rsidR="00EB6D20" w:rsidRPr="00EC6223" w:rsidRDefault="00EB6D20" w:rsidP="00EB6D20">
      <w:pPr>
        <w:spacing w:after="0"/>
        <w:ind w:firstLine="0"/>
        <w:jc w:val="center"/>
        <w:rPr>
          <w:rFonts w:ascii="Garamond" w:hAnsi="Garamond"/>
          <w:b/>
          <w:sz w:val="20"/>
          <w:szCs w:val="20"/>
        </w:rPr>
      </w:pPr>
      <w:r w:rsidRPr="00C5390E">
        <w:rPr>
          <w:rFonts w:ascii="Garamond" w:hAnsi="Garamond"/>
          <w:b/>
          <w:sz w:val="20"/>
          <w:szCs w:val="20"/>
        </w:rPr>
        <w:t>LISTA DELLE GIUSTIFICAZIONI PREDEFINITE ALL’APERTURA DELLA RILEVAZIONE</w:t>
      </w:r>
      <w:r>
        <w:rPr>
          <w:rFonts w:ascii="Garamond" w:hAnsi="Garamond"/>
          <w:b/>
          <w:sz w:val="20"/>
          <w:szCs w:val="20"/>
        </w:rPr>
        <w:t xml:space="preserve"> </w:t>
      </w:r>
    </w:p>
    <w:tbl>
      <w:tblPr>
        <w:tblW w:w="9209" w:type="dxa"/>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980"/>
        <w:gridCol w:w="2126"/>
        <w:gridCol w:w="5103"/>
      </w:tblGrid>
      <w:tr w:rsidR="00EB6D20" w:rsidRPr="002B2DFD" w14:paraId="3DAFCDDE" w14:textId="77777777" w:rsidTr="003D33D7">
        <w:trPr>
          <w:trHeight w:val="284"/>
          <w:tblHeader/>
          <w:jc w:val="center"/>
        </w:trPr>
        <w:tc>
          <w:tcPr>
            <w:tcW w:w="1980" w:type="dxa"/>
            <w:shd w:val="pct10" w:color="auto" w:fill="auto"/>
            <w:vAlign w:val="center"/>
            <w:hideMark/>
          </w:tcPr>
          <w:p w14:paraId="1156EF15" w14:textId="77777777" w:rsidR="00EB6D20" w:rsidRPr="00630B01" w:rsidRDefault="00EB6D20" w:rsidP="003D33D7">
            <w:pPr>
              <w:spacing w:after="0"/>
              <w:ind w:firstLine="0"/>
              <w:jc w:val="center"/>
              <w:rPr>
                <w:rFonts w:ascii="Garamond" w:hAnsi="Garamond"/>
                <w:b/>
                <w:bCs/>
                <w:sz w:val="20"/>
                <w:szCs w:val="20"/>
              </w:rPr>
            </w:pPr>
            <w:r w:rsidRPr="00630B01">
              <w:rPr>
                <w:rFonts w:ascii="Garamond" w:hAnsi="Garamond"/>
                <w:b/>
                <w:bCs/>
                <w:sz w:val="20"/>
                <w:szCs w:val="20"/>
              </w:rPr>
              <w:t xml:space="preserve">INCONGRUENZA </w:t>
            </w:r>
            <w:r>
              <w:rPr>
                <w:rFonts w:ascii="Garamond" w:hAnsi="Garamond"/>
                <w:b/>
                <w:bCs/>
                <w:sz w:val="20"/>
                <w:szCs w:val="20"/>
              </w:rPr>
              <w:t>E</w:t>
            </w:r>
            <w:r w:rsidRPr="00630B01">
              <w:rPr>
                <w:rFonts w:ascii="Garamond" w:hAnsi="Garamond"/>
                <w:b/>
                <w:bCs/>
                <w:sz w:val="20"/>
                <w:szCs w:val="20"/>
              </w:rPr>
              <w:t xml:space="preserve"> TABELLE INTERESSATE</w:t>
            </w:r>
          </w:p>
        </w:tc>
        <w:tc>
          <w:tcPr>
            <w:tcW w:w="2126" w:type="dxa"/>
            <w:shd w:val="pct10" w:color="auto" w:fill="auto"/>
            <w:vAlign w:val="center"/>
            <w:hideMark/>
          </w:tcPr>
          <w:p w14:paraId="4F1EC43B" w14:textId="77777777" w:rsidR="00EB6D20" w:rsidRPr="00630B01" w:rsidRDefault="00EB6D20" w:rsidP="003D33D7">
            <w:pPr>
              <w:spacing w:after="0"/>
              <w:ind w:firstLine="0"/>
              <w:jc w:val="center"/>
              <w:rPr>
                <w:rFonts w:ascii="Garamond" w:hAnsi="Garamond"/>
                <w:b/>
                <w:bCs/>
                <w:sz w:val="20"/>
                <w:szCs w:val="20"/>
              </w:rPr>
            </w:pPr>
            <w:r w:rsidRPr="00630B01">
              <w:rPr>
                <w:rFonts w:ascii="Garamond" w:hAnsi="Garamond"/>
                <w:b/>
                <w:bCs/>
                <w:sz w:val="20"/>
                <w:szCs w:val="20"/>
              </w:rPr>
              <w:t>CODICE GIUSTIFICAZIONE</w:t>
            </w:r>
          </w:p>
        </w:tc>
        <w:tc>
          <w:tcPr>
            <w:tcW w:w="5103" w:type="dxa"/>
            <w:shd w:val="pct10" w:color="auto" w:fill="auto"/>
            <w:vAlign w:val="center"/>
            <w:hideMark/>
          </w:tcPr>
          <w:p w14:paraId="6A5AEFD6" w14:textId="77777777" w:rsidR="00EB6D20" w:rsidRPr="00EC6223" w:rsidRDefault="00EB6D20" w:rsidP="003D33D7">
            <w:pPr>
              <w:spacing w:after="0"/>
              <w:ind w:firstLine="0"/>
              <w:jc w:val="center"/>
              <w:rPr>
                <w:rFonts w:ascii="Garamond" w:hAnsi="Garamond"/>
                <w:b/>
                <w:bCs/>
              </w:rPr>
            </w:pPr>
            <w:r w:rsidRPr="00EC6223">
              <w:rPr>
                <w:rFonts w:ascii="Garamond" w:hAnsi="Garamond"/>
                <w:b/>
                <w:bCs/>
              </w:rPr>
              <w:t>DESCRIZIONE GIUSTIFICAZIONE</w:t>
            </w:r>
          </w:p>
        </w:tc>
      </w:tr>
      <w:tr w:rsidR="00EB6D20" w:rsidRPr="002B2DFD" w14:paraId="18C821DD" w14:textId="77777777" w:rsidTr="003D33D7">
        <w:tblPrEx>
          <w:tblCellMar>
            <w:left w:w="70" w:type="dxa"/>
            <w:right w:w="70" w:type="dxa"/>
          </w:tblCellMar>
        </w:tblPrEx>
        <w:trPr>
          <w:trHeight w:val="284"/>
          <w:jc w:val="center"/>
        </w:trPr>
        <w:tc>
          <w:tcPr>
            <w:tcW w:w="1980" w:type="dxa"/>
            <w:vMerge w:val="restart"/>
            <w:shd w:val="clear" w:color="auto" w:fill="auto"/>
            <w:noWrap/>
            <w:vAlign w:val="center"/>
            <w:hideMark/>
          </w:tcPr>
          <w:p w14:paraId="1C79916C" w14:textId="77777777" w:rsidR="00EB6D20" w:rsidRPr="00EC6223" w:rsidRDefault="00EB6D20" w:rsidP="003D33D7">
            <w:pPr>
              <w:spacing w:after="0"/>
              <w:ind w:firstLine="0"/>
              <w:jc w:val="center"/>
              <w:rPr>
                <w:rFonts w:ascii="Garamond" w:hAnsi="Garamond"/>
              </w:rPr>
            </w:pPr>
            <w:r w:rsidRPr="00EC6223">
              <w:rPr>
                <w:rFonts w:ascii="Garamond" w:hAnsi="Garamond"/>
              </w:rPr>
              <w:t>1</w:t>
            </w:r>
          </w:p>
          <w:p w14:paraId="7ECC928E" w14:textId="77777777" w:rsidR="00EB6D20" w:rsidRPr="00EC6223" w:rsidRDefault="00EB6D20" w:rsidP="003D33D7">
            <w:pPr>
              <w:spacing w:after="0"/>
              <w:ind w:firstLine="0"/>
              <w:jc w:val="center"/>
              <w:rPr>
                <w:rFonts w:ascii="Garamond" w:hAnsi="Garamond"/>
              </w:rPr>
            </w:pPr>
            <w:r w:rsidRPr="00EC6223">
              <w:rPr>
                <w:rFonts w:ascii="Garamond" w:hAnsi="Garamond"/>
                <w:bCs/>
              </w:rPr>
              <w:t>(scheda informativa 1 e tabella 14)</w:t>
            </w:r>
          </w:p>
        </w:tc>
        <w:tc>
          <w:tcPr>
            <w:tcW w:w="2126" w:type="dxa"/>
            <w:shd w:val="clear" w:color="auto" w:fill="auto"/>
            <w:noWrap/>
            <w:vAlign w:val="center"/>
            <w:hideMark/>
          </w:tcPr>
          <w:p w14:paraId="091F45E1" w14:textId="77777777" w:rsidR="00EB6D20" w:rsidRPr="00EC6223" w:rsidRDefault="00EB6D20" w:rsidP="003D33D7">
            <w:pPr>
              <w:spacing w:after="0"/>
              <w:ind w:firstLine="0"/>
              <w:jc w:val="center"/>
              <w:rPr>
                <w:rFonts w:ascii="Garamond" w:hAnsi="Garamond"/>
              </w:rPr>
            </w:pPr>
            <w:r w:rsidRPr="00EC6223">
              <w:rPr>
                <w:rFonts w:ascii="Garamond" w:hAnsi="Garamond"/>
              </w:rPr>
              <w:t>12</w:t>
            </w:r>
          </w:p>
        </w:tc>
        <w:tc>
          <w:tcPr>
            <w:tcW w:w="5103" w:type="dxa"/>
            <w:shd w:val="clear" w:color="auto" w:fill="auto"/>
            <w:vAlign w:val="center"/>
            <w:hideMark/>
          </w:tcPr>
          <w:p w14:paraId="0FC8789F" w14:textId="77777777" w:rsidR="00EB6D20" w:rsidRPr="00EC6223" w:rsidRDefault="00EB6D20" w:rsidP="003D33D7">
            <w:pPr>
              <w:spacing w:after="0"/>
              <w:ind w:firstLine="0"/>
              <w:rPr>
                <w:rFonts w:ascii="Garamond" w:hAnsi="Garamond"/>
              </w:rPr>
            </w:pPr>
            <w:r w:rsidRPr="00EC6223">
              <w:rPr>
                <w:rFonts w:ascii="Garamond" w:hAnsi="Garamond"/>
              </w:rPr>
              <w:t>spesa sostenuta nell’anno successivo per incarichi/contratti conferiti a fine anno</w:t>
            </w:r>
          </w:p>
        </w:tc>
      </w:tr>
      <w:tr w:rsidR="00EB6D20" w:rsidRPr="002B2DFD" w14:paraId="0664CC6B" w14:textId="77777777" w:rsidTr="003D33D7">
        <w:tblPrEx>
          <w:tblCellMar>
            <w:left w:w="70" w:type="dxa"/>
            <w:right w:w="70" w:type="dxa"/>
          </w:tblCellMar>
        </w:tblPrEx>
        <w:trPr>
          <w:trHeight w:val="284"/>
          <w:jc w:val="center"/>
        </w:trPr>
        <w:tc>
          <w:tcPr>
            <w:tcW w:w="1980" w:type="dxa"/>
            <w:vMerge/>
            <w:vAlign w:val="center"/>
            <w:hideMark/>
          </w:tcPr>
          <w:p w14:paraId="50C7D44E" w14:textId="77777777" w:rsidR="00EB6D20" w:rsidRPr="00EC6223" w:rsidRDefault="00EB6D20" w:rsidP="003D33D7">
            <w:pPr>
              <w:spacing w:after="0"/>
              <w:ind w:firstLine="0"/>
              <w:jc w:val="center"/>
              <w:rPr>
                <w:rFonts w:ascii="Garamond" w:hAnsi="Garamond"/>
              </w:rPr>
            </w:pPr>
          </w:p>
        </w:tc>
        <w:tc>
          <w:tcPr>
            <w:tcW w:w="2126" w:type="dxa"/>
            <w:shd w:val="clear" w:color="auto" w:fill="auto"/>
            <w:noWrap/>
            <w:vAlign w:val="center"/>
            <w:hideMark/>
          </w:tcPr>
          <w:p w14:paraId="1D2896F2" w14:textId="77777777" w:rsidR="00EB6D20" w:rsidRPr="00EC6223" w:rsidRDefault="00EB6D20" w:rsidP="003D33D7">
            <w:pPr>
              <w:spacing w:after="0"/>
              <w:ind w:firstLine="0"/>
              <w:jc w:val="center"/>
              <w:rPr>
                <w:rFonts w:ascii="Garamond" w:hAnsi="Garamond"/>
              </w:rPr>
            </w:pPr>
            <w:r w:rsidRPr="00EC6223">
              <w:rPr>
                <w:rFonts w:ascii="Garamond" w:hAnsi="Garamond"/>
              </w:rPr>
              <w:t>83</w:t>
            </w:r>
          </w:p>
        </w:tc>
        <w:tc>
          <w:tcPr>
            <w:tcW w:w="5103" w:type="dxa"/>
            <w:shd w:val="clear" w:color="auto" w:fill="auto"/>
            <w:vAlign w:val="center"/>
            <w:hideMark/>
          </w:tcPr>
          <w:p w14:paraId="393376E4" w14:textId="77777777" w:rsidR="00EB6D20" w:rsidRPr="00EC6223" w:rsidRDefault="00EB6D20" w:rsidP="003D33D7">
            <w:pPr>
              <w:spacing w:after="0"/>
              <w:ind w:firstLine="0"/>
              <w:rPr>
                <w:rFonts w:ascii="Garamond" w:hAnsi="Garamond"/>
              </w:rPr>
            </w:pPr>
            <w:r w:rsidRPr="00EC6223">
              <w:rPr>
                <w:rFonts w:ascii="Garamond" w:hAnsi="Garamond"/>
              </w:rPr>
              <w:t>spesa sostenuta nell’anno di rilevazione per incarichi/contratti conclusi negli anni precedenti</w:t>
            </w:r>
          </w:p>
        </w:tc>
      </w:tr>
      <w:tr w:rsidR="00EB6D20" w:rsidRPr="002B2DFD" w14:paraId="5BCDC219" w14:textId="77777777" w:rsidTr="003D33D7">
        <w:tblPrEx>
          <w:tblCellMar>
            <w:left w:w="70" w:type="dxa"/>
            <w:right w:w="70" w:type="dxa"/>
          </w:tblCellMar>
        </w:tblPrEx>
        <w:trPr>
          <w:trHeight w:val="510"/>
          <w:jc w:val="center"/>
        </w:trPr>
        <w:tc>
          <w:tcPr>
            <w:tcW w:w="1980" w:type="dxa"/>
            <w:vAlign w:val="center"/>
          </w:tcPr>
          <w:p w14:paraId="6402D233" w14:textId="77777777" w:rsidR="00EB6D20" w:rsidRPr="00EC6223" w:rsidRDefault="00EB6D20" w:rsidP="003D33D7">
            <w:pPr>
              <w:spacing w:after="0"/>
              <w:ind w:firstLine="0"/>
              <w:jc w:val="center"/>
              <w:rPr>
                <w:rFonts w:ascii="Garamond" w:hAnsi="Garamond"/>
                <w:bCs/>
              </w:rPr>
            </w:pPr>
            <w:r w:rsidRPr="00EC6223">
              <w:rPr>
                <w:rFonts w:ascii="Garamond" w:hAnsi="Garamond"/>
                <w:bCs/>
              </w:rPr>
              <w:t>2</w:t>
            </w:r>
          </w:p>
          <w:p w14:paraId="5B46EA9B" w14:textId="77777777" w:rsidR="00EB6D20" w:rsidRPr="00EC6223" w:rsidRDefault="00EB6D20" w:rsidP="003D33D7">
            <w:pPr>
              <w:spacing w:after="0"/>
              <w:ind w:firstLine="0"/>
              <w:jc w:val="center"/>
              <w:rPr>
                <w:rFonts w:ascii="Garamond" w:hAnsi="Garamond"/>
              </w:rPr>
            </w:pPr>
            <w:r w:rsidRPr="00EC6223">
              <w:rPr>
                <w:rFonts w:ascii="Garamond" w:hAnsi="Garamond"/>
                <w:bCs/>
              </w:rPr>
              <w:t>(Tabella 12)</w:t>
            </w:r>
          </w:p>
        </w:tc>
        <w:tc>
          <w:tcPr>
            <w:tcW w:w="2126" w:type="dxa"/>
            <w:shd w:val="clear" w:color="auto" w:fill="auto"/>
            <w:noWrap/>
            <w:vAlign w:val="center"/>
          </w:tcPr>
          <w:p w14:paraId="4AA334B8" w14:textId="77777777" w:rsidR="00EB6D20" w:rsidRPr="00EC6223" w:rsidRDefault="00EB6D20" w:rsidP="003D33D7">
            <w:pPr>
              <w:spacing w:after="0"/>
              <w:ind w:firstLine="0"/>
              <w:jc w:val="center"/>
              <w:rPr>
                <w:rFonts w:ascii="Garamond" w:hAnsi="Garamond"/>
              </w:rPr>
            </w:pPr>
            <w:r w:rsidRPr="00EC6223">
              <w:rPr>
                <w:rFonts w:ascii="Garamond" w:hAnsi="Garamond"/>
              </w:rPr>
              <w:t>22</w:t>
            </w:r>
          </w:p>
        </w:tc>
        <w:tc>
          <w:tcPr>
            <w:tcW w:w="5103" w:type="dxa"/>
            <w:shd w:val="clear" w:color="auto" w:fill="auto"/>
            <w:vAlign w:val="center"/>
          </w:tcPr>
          <w:p w14:paraId="722A4CB5" w14:textId="77777777" w:rsidR="00EB6D20" w:rsidRPr="00EC6223" w:rsidRDefault="00EB6D20" w:rsidP="003D33D7">
            <w:pPr>
              <w:spacing w:after="0"/>
              <w:ind w:firstLine="0"/>
              <w:rPr>
                <w:rFonts w:ascii="Garamond" w:hAnsi="Garamond"/>
              </w:rPr>
            </w:pPr>
            <w:r w:rsidRPr="00EC6223">
              <w:rPr>
                <w:rFonts w:ascii="Garamond" w:hAnsi="Garamond"/>
              </w:rPr>
              <w:t>pagamento degli arretrati per l’anno corrente relativi a passaggi di qualifica/posizione economica/profilo</w:t>
            </w:r>
          </w:p>
        </w:tc>
      </w:tr>
      <w:tr w:rsidR="00EB6D20" w:rsidRPr="002B2DFD" w14:paraId="1DC32885" w14:textId="77777777" w:rsidTr="003D33D7">
        <w:tblPrEx>
          <w:tblCellMar>
            <w:left w:w="70" w:type="dxa"/>
            <w:right w:w="70" w:type="dxa"/>
          </w:tblCellMar>
        </w:tblPrEx>
        <w:trPr>
          <w:trHeight w:val="284"/>
          <w:jc w:val="center"/>
        </w:trPr>
        <w:tc>
          <w:tcPr>
            <w:tcW w:w="1980" w:type="dxa"/>
            <w:vMerge w:val="restart"/>
            <w:shd w:val="clear" w:color="auto" w:fill="auto"/>
            <w:noWrap/>
            <w:vAlign w:val="center"/>
            <w:hideMark/>
          </w:tcPr>
          <w:p w14:paraId="7F9C2D24" w14:textId="77777777" w:rsidR="00EB6D20" w:rsidRPr="00EC6223" w:rsidRDefault="00EB6D20" w:rsidP="003D33D7">
            <w:pPr>
              <w:spacing w:after="0"/>
              <w:ind w:firstLine="0"/>
              <w:jc w:val="center"/>
              <w:rPr>
                <w:rFonts w:ascii="Garamond" w:hAnsi="Garamond"/>
              </w:rPr>
            </w:pPr>
            <w:r w:rsidRPr="00EC6223">
              <w:rPr>
                <w:rFonts w:ascii="Garamond" w:hAnsi="Garamond"/>
              </w:rPr>
              <w:t>4</w:t>
            </w:r>
          </w:p>
          <w:p w14:paraId="257CCC25" w14:textId="77777777" w:rsidR="00EB6D20" w:rsidRPr="00EC6223" w:rsidRDefault="00EB6D20" w:rsidP="003D33D7">
            <w:pPr>
              <w:spacing w:after="0"/>
              <w:ind w:firstLine="0"/>
              <w:jc w:val="center"/>
              <w:rPr>
                <w:rFonts w:ascii="Garamond" w:hAnsi="Garamond"/>
              </w:rPr>
            </w:pPr>
            <w:r w:rsidRPr="00EC6223">
              <w:rPr>
                <w:rFonts w:ascii="Garamond" w:hAnsi="Garamond"/>
              </w:rPr>
              <w:lastRenderedPageBreak/>
              <w:t>(tabella 14)</w:t>
            </w:r>
          </w:p>
        </w:tc>
        <w:tc>
          <w:tcPr>
            <w:tcW w:w="2126" w:type="dxa"/>
            <w:shd w:val="clear" w:color="auto" w:fill="auto"/>
            <w:noWrap/>
            <w:vAlign w:val="center"/>
            <w:hideMark/>
          </w:tcPr>
          <w:p w14:paraId="3FB069E7" w14:textId="77777777" w:rsidR="00EB6D20" w:rsidRPr="00EC6223" w:rsidRDefault="00EB6D20" w:rsidP="003D33D7">
            <w:pPr>
              <w:spacing w:after="0"/>
              <w:ind w:firstLine="0"/>
              <w:jc w:val="center"/>
              <w:rPr>
                <w:rFonts w:ascii="Garamond" w:hAnsi="Garamond"/>
              </w:rPr>
            </w:pPr>
            <w:r w:rsidRPr="00EC6223">
              <w:rPr>
                <w:rFonts w:ascii="Garamond" w:hAnsi="Garamond"/>
              </w:rPr>
              <w:lastRenderedPageBreak/>
              <w:t>41</w:t>
            </w:r>
          </w:p>
        </w:tc>
        <w:tc>
          <w:tcPr>
            <w:tcW w:w="5103" w:type="dxa"/>
            <w:shd w:val="clear" w:color="auto" w:fill="auto"/>
            <w:noWrap/>
            <w:vAlign w:val="center"/>
            <w:hideMark/>
          </w:tcPr>
          <w:p w14:paraId="6DDBA12D" w14:textId="77777777" w:rsidR="00EB6D20" w:rsidRPr="00EC6223" w:rsidRDefault="00EB6D20" w:rsidP="003D33D7">
            <w:pPr>
              <w:spacing w:after="0"/>
              <w:ind w:firstLine="0"/>
              <w:rPr>
                <w:rFonts w:ascii="Garamond" w:hAnsi="Garamond"/>
              </w:rPr>
            </w:pPr>
            <w:r w:rsidRPr="00EC6223">
              <w:rPr>
                <w:rFonts w:ascii="Garamond" w:hAnsi="Garamond"/>
              </w:rPr>
              <w:t>compensi non assoggettabili al contributo inadel</w:t>
            </w:r>
          </w:p>
        </w:tc>
      </w:tr>
      <w:tr w:rsidR="00EB6D20" w:rsidRPr="002B2DFD" w14:paraId="5984484A" w14:textId="77777777" w:rsidTr="003D33D7">
        <w:tblPrEx>
          <w:tblCellMar>
            <w:left w:w="70" w:type="dxa"/>
            <w:right w:w="70" w:type="dxa"/>
          </w:tblCellMar>
        </w:tblPrEx>
        <w:trPr>
          <w:trHeight w:val="284"/>
          <w:jc w:val="center"/>
        </w:trPr>
        <w:tc>
          <w:tcPr>
            <w:tcW w:w="1980" w:type="dxa"/>
            <w:vMerge/>
            <w:vAlign w:val="center"/>
            <w:hideMark/>
          </w:tcPr>
          <w:p w14:paraId="62F642D1" w14:textId="77777777" w:rsidR="00EB6D20" w:rsidRPr="00EC6223" w:rsidRDefault="00EB6D20" w:rsidP="003D33D7">
            <w:pPr>
              <w:spacing w:after="0"/>
              <w:ind w:firstLine="0"/>
              <w:jc w:val="center"/>
              <w:rPr>
                <w:rFonts w:ascii="Garamond" w:hAnsi="Garamond"/>
              </w:rPr>
            </w:pPr>
          </w:p>
        </w:tc>
        <w:tc>
          <w:tcPr>
            <w:tcW w:w="2126" w:type="dxa"/>
            <w:shd w:val="clear" w:color="auto" w:fill="auto"/>
            <w:noWrap/>
            <w:vAlign w:val="center"/>
            <w:hideMark/>
          </w:tcPr>
          <w:p w14:paraId="1C6E373A" w14:textId="77777777" w:rsidR="00EB6D20" w:rsidRPr="00EC6223" w:rsidRDefault="00EB6D20" w:rsidP="003D33D7">
            <w:pPr>
              <w:spacing w:after="0"/>
              <w:ind w:firstLine="0"/>
              <w:jc w:val="center"/>
              <w:rPr>
                <w:rFonts w:ascii="Garamond" w:hAnsi="Garamond"/>
              </w:rPr>
            </w:pPr>
            <w:r w:rsidRPr="00EC6223">
              <w:rPr>
                <w:rFonts w:ascii="Garamond" w:hAnsi="Garamond"/>
              </w:rPr>
              <w:t>42</w:t>
            </w:r>
          </w:p>
        </w:tc>
        <w:tc>
          <w:tcPr>
            <w:tcW w:w="5103" w:type="dxa"/>
            <w:shd w:val="clear" w:color="auto" w:fill="auto"/>
            <w:noWrap/>
            <w:vAlign w:val="center"/>
            <w:hideMark/>
          </w:tcPr>
          <w:p w14:paraId="4B4963BE" w14:textId="77777777" w:rsidR="00EB6D20" w:rsidRPr="00EC6223" w:rsidRDefault="00EB6D20" w:rsidP="003D33D7">
            <w:pPr>
              <w:spacing w:after="0"/>
              <w:ind w:firstLine="0"/>
              <w:rPr>
                <w:rFonts w:ascii="Garamond" w:hAnsi="Garamond"/>
              </w:rPr>
            </w:pPr>
            <w:r w:rsidRPr="00EC6223">
              <w:rPr>
                <w:rFonts w:ascii="Garamond" w:hAnsi="Garamond"/>
              </w:rPr>
              <w:t>contributi inail effettuati a titolo di acconto o saldo</w:t>
            </w:r>
          </w:p>
        </w:tc>
      </w:tr>
      <w:tr w:rsidR="00EB6D20" w:rsidRPr="002B2DFD" w14:paraId="45FADC60" w14:textId="77777777" w:rsidTr="003D33D7">
        <w:tblPrEx>
          <w:tblCellMar>
            <w:left w:w="70" w:type="dxa"/>
            <w:right w:w="70" w:type="dxa"/>
          </w:tblCellMar>
        </w:tblPrEx>
        <w:trPr>
          <w:trHeight w:val="284"/>
          <w:jc w:val="center"/>
        </w:trPr>
        <w:tc>
          <w:tcPr>
            <w:tcW w:w="1980" w:type="dxa"/>
            <w:vMerge/>
            <w:vAlign w:val="center"/>
            <w:hideMark/>
          </w:tcPr>
          <w:p w14:paraId="42D617AC" w14:textId="77777777" w:rsidR="00EB6D20" w:rsidRPr="00EC6223" w:rsidRDefault="00EB6D20" w:rsidP="003D33D7">
            <w:pPr>
              <w:spacing w:after="0"/>
              <w:ind w:firstLine="0"/>
              <w:jc w:val="center"/>
              <w:rPr>
                <w:rFonts w:ascii="Garamond" w:hAnsi="Garamond"/>
              </w:rPr>
            </w:pPr>
          </w:p>
        </w:tc>
        <w:tc>
          <w:tcPr>
            <w:tcW w:w="2126" w:type="dxa"/>
            <w:shd w:val="clear" w:color="auto" w:fill="auto"/>
            <w:noWrap/>
            <w:vAlign w:val="center"/>
            <w:hideMark/>
          </w:tcPr>
          <w:p w14:paraId="2A5704B1" w14:textId="77777777" w:rsidR="00EB6D20" w:rsidRPr="00EC6223" w:rsidRDefault="00EB6D20" w:rsidP="003D33D7">
            <w:pPr>
              <w:spacing w:after="0"/>
              <w:ind w:firstLine="0"/>
              <w:jc w:val="center"/>
              <w:rPr>
                <w:rFonts w:ascii="Garamond" w:hAnsi="Garamond"/>
              </w:rPr>
            </w:pPr>
            <w:r w:rsidRPr="00EC6223">
              <w:rPr>
                <w:rFonts w:ascii="Garamond" w:hAnsi="Garamond"/>
              </w:rPr>
              <w:t>43</w:t>
            </w:r>
          </w:p>
        </w:tc>
        <w:tc>
          <w:tcPr>
            <w:tcW w:w="5103" w:type="dxa"/>
            <w:shd w:val="clear" w:color="auto" w:fill="auto"/>
            <w:noWrap/>
            <w:vAlign w:val="center"/>
            <w:hideMark/>
          </w:tcPr>
          <w:p w14:paraId="675BC0A8" w14:textId="77777777" w:rsidR="00EB6D20" w:rsidRPr="00EC6223" w:rsidRDefault="00EB6D20" w:rsidP="003D33D7">
            <w:pPr>
              <w:spacing w:after="0"/>
              <w:ind w:firstLine="0"/>
              <w:rPr>
                <w:rFonts w:ascii="Garamond" w:hAnsi="Garamond"/>
              </w:rPr>
            </w:pPr>
            <w:r w:rsidRPr="00EC6223">
              <w:rPr>
                <w:rFonts w:ascii="Garamond" w:hAnsi="Garamond"/>
              </w:rPr>
              <w:t>compensi non assoggettabili ai normali contributi</w:t>
            </w:r>
          </w:p>
        </w:tc>
      </w:tr>
      <w:tr w:rsidR="00EB6D20" w:rsidRPr="002B2DFD" w14:paraId="49C5D6A8" w14:textId="77777777" w:rsidTr="003D33D7">
        <w:tblPrEx>
          <w:tblCellMar>
            <w:left w:w="70" w:type="dxa"/>
            <w:right w:w="70" w:type="dxa"/>
          </w:tblCellMar>
        </w:tblPrEx>
        <w:trPr>
          <w:trHeight w:val="284"/>
          <w:jc w:val="center"/>
        </w:trPr>
        <w:tc>
          <w:tcPr>
            <w:tcW w:w="1980" w:type="dxa"/>
            <w:vMerge/>
            <w:vAlign w:val="center"/>
            <w:hideMark/>
          </w:tcPr>
          <w:p w14:paraId="43E52591" w14:textId="77777777" w:rsidR="00EB6D20" w:rsidRPr="00EC6223" w:rsidRDefault="00EB6D20" w:rsidP="003D33D7">
            <w:pPr>
              <w:spacing w:after="0"/>
              <w:ind w:firstLine="0"/>
              <w:jc w:val="center"/>
              <w:rPr>
                <w:rFonts w:ascii="Garamond" w:hAnsi="Garamond"/>
              </w:rPr>
            </w:pPr>
          </w:p>
        </w:tc>
        <w:tc>
          <w:tcPr>
            <w:tcW w:w="2126" w:type="dxa"/>
            <w:shd w:val="clear" w:color="auto" w:fill="auto"/>
            <w:noWrap/>
            <w:vAlign w:val="center"/>
            <w:hideMark/>
          </w:tcPr>
          <w:p w14:paraId="48DF0B95" w14:textId="77777777" w:rsidR="00EB6D20" w:rsidRPr="00EC6223" w:rsidRDefault="00EB6D20" w:rsidP="003D33D7">
            <w:pPr>
              <w:spacing w:after="0"/>
              <w:ind w:firstLine="0"/>
              <w:jc w:val="center"/>
              <w:rPr>
                <w:rFonts w:ascii="Garamond" w:hAnsi="Garamond"/>
              </w:rPr>
            </w:pPr>
            <w:r w:rsidRPr="00EC6223">
              <w:rPr>
                <w:rFonts w:ascii="Garamond" w:hAnsi="Garamond"/>
              </w:rPr>
              <w:t>44</w:t>
            </w:r>
          </w:p>
        </w:tc>
        <w:tc>
          <w:tcPr>
            <w:tcW w:w="5103" w:type="dxa"/>
            <w:shd w:val="clear" w:color="auto" w:fill="auto"/>
            <w:noWrap/>
            <w:vAlign w:val="center"/>
            <w:hideMark/>
          </w:tcPr>
          <w:p w14:paraId="2FCC4027" w14:textId="77777777" w:rsidR="00EB6D20" w:rsidRPr="00EC6223" w:rsidRDefault="00EB6D20" w:rsidP="003D33D7">
            <w:pPr>
              <w:spacing w:after="0"/>
              <w:ind w:firstLine="0"/>
              <w:rPr>
                <w:rFonts w:ascii="Garamond" w:hAnsi="Garamond"/>
              </w:rPr>
            </w:pPr>
            <w:r w:rsidRPr="00EC6223">
              <w:rPr>
                <w:rFonts w:ascii="Garamond" w:hAnsi="Garamond"/>
              </w:rPr>
              <w:t>irap sostenuta da altri enti</w:t>
            </w:r>
          </w:p>
        </w:tc>
      </w:tr>
      <w:tr w:rsidR="00EB6D20" w:rsidRPr="002B2DFD" w14:paraId="7D3A9EA5" w14:textId="77777777" w:rsidTr="003D33D7">
        <w:tblPrEx>
          <w:tblCellMar>
            <w:left w:w="70" w:type="dxa"/>
            <w:right w:w="70" w:type="dxa"/>
          </w:tblCellMar>
        </w:tblPrEx>
        <w:trPr>
          <w:trHeight w:val="284"/>
          <w:jc w:val="center"/>
        </w:trPr>
        <w:tc>
          <w:tcPr>
            <w:tcW w:w="1980" w:type="dxa"/>
            <w:vMerge/>
            <w:vAlign w:val="center"/>
            <w:hideMark/>
          </w:tcPr>
          <w:p w14:paraId="45C8D79A" w14:textId="77777777" w:rsidR="00EB6D20" w:rsidRPr="00EC6223" w:rsidRDefault="00EB6D20" w:rsidP="003D33D7">
            <w:pPr>
              <w:spacing w:after="0"/>
              <w:ind w:firstLine="0"/>
              <w:jc w:val="center"/>
              <w:rPr>
                <w:rFonts w:ascii="Garamond" w:hAnsi="Garamond"/>
              </w:rPr>
            </w:pPr>
          </w:p>
        </w:tc>
        <w:tc>
          <w:tcPr>
            <w:tcW w:w="2126" w:type="dxa"/>
            <w:shd w:val="clear" w:color="auto" w:fill="auto"/>
            <w:noWrap/>
            <w:vAlign w:val="center"/>
            <w:hideMark/>
          </w:tcPr>
          <w:p w14:paraId="4504105A" w14:textId="77777777" w:rsidR="00EB6D20" w:rsidRPr="00EC6223" w:rsidRDefault="00EB6D20" w:rsidP="003D33D7">
            <w:pPr>
              <w:spacing w:after="0"/>
              <w:ind w:firstLine="0"/>
              <w:jc w:val="center"/>
              <w:rPr>
                <w:rFonts w:ascii="Garamond" w:hAnsi="Garamond"/>
              </w:rPr>
            </w:pPr>
            <w:r w:rsidRPr="00EC6223">
              <w:rPr>
                <w:rFonts w:ascii="Garamond" w:hAnsi="Garamond"/>
              </w:rPr>
              <w:t>46</w:t>
            </w:r>
          </w:p>
        </w:tc>
        <w:tc>
          <w:tcPr>
            <w:tcW w:w="5103" w:type="dxa"/>
            <w:shd w:val="clear" w:color="auto" w:fill="auto"/>
            <w:noWrap/>
            <w:vAlign w:val="center"/>
            <w:hideMark/>
          </w:tcPr>
          <w:p w14:paraId="47F42BA1" w14:textId="77777777" w:rsidR="00EB6D20" w:rsidRPr="00EC6223" w:rsidRDefault="00EB6D20" w:rsidP="003D33D7">
            <w:pPr>
              <w:spacing w:after="0"/>
              <w:ind w:firstLine="0"/>
              <w:rPr>
                <w:rFonts w:ascii="Garamond" w:hAnsi="Garamond"/>
              </w:rPr>
            </w:pPr>
            <w:r w:rsidRPr="00EC6223">
              <w:rPr>
                <w:rFonts w:ascii="Garamond" w:hAnsi="Garamond"/>
              </w:rPr>
              <w:t>compensi non assoggettabili ad irap (disabili, formazione lavoro, etc</w:t>
            </w:r>
            <w:r>
              <w:rPr>
                <w:rFonts w:ascii="Garamond" w:hAnsi="Garamond"/>
              </w:rPr>
              <w:t xml:space="preserve"> </w:t>
            </w:r>
            <w:r w:rsidRPr="00EC6223">
              <w:rPr>
                <w:rFonts w:ascii="Garamond" w:hAnsi="Garamond"/>
              </w:rPr>
              <w:t>...)</w:t>
            </w:r>
          </w:p>
        </w:tc>
      </w:tr>
      <w:tr w:rsidR="00EB6D20" w:rsidRPr="002B2DFD" w14:paraId="6A3E6D5D" w14:textId="77777777" w:rsidTr="003D33D7">
        <w:tblPrEx>
          <w:tblCellMar>
            <w:left w:w="70" w:type="dxa"/>
            <w:right w:w="70" w:type="dxa"/>
          </w:tblCellMar>
        </w:tblPrEx>
        <w:trPr>
          <w:trHeight w:val="284"/>
          <w:jc w:val="center"/>
        </w:trPr>
        <w:tc>
          <w:tcPr>
            <w:tcW w:w="1980" w:type="dxa"/>
            <w:vMerge/>
            <w:vAlign w:val="center"/>
            <w:hideMark/>
          </w:tcPr>
          <w:p w14:paraId="4CE51401" w14:textId="77777777" w:rsidR="00EB6D20" w:rsidRPr="00EC6223" w:rsidRDefault="00EB6D20" w:rsidP="003D33D7">
            <w:pPr>
              <w:spacing w:after="0"/>
              <w:ind w:firstLine="0"/>
              <w:jc w:val="center"/>
              <w:rPr>
                <w:rFonts w:ascii="Garamond" w:hAnsi="Garamond"/>
              </w:rPr>
            </w:pPr>
          </w:p>
        </w:tc>
        <w:tc>
          <w:tcPr>
            <w:tcW w:w="2126" w:type="dxa"/>
            <w:shd w:val="clear" w:color="auto" w:fill="auto"/>
            <w:noWrap/>
            <w:vAlign w:val="center"/>
            <w:hideMark/>
          </w:tcPr>
          <w:p w14:paraId="0B3D5224" w14:textId="77777777" w:rsidR="00EB6D20" w:rsidRPr="00EC6223" w:rsidRDefault="00EB6D20" w:rsidP="003D33D7">
            <w:pPr>
              <w:spacing w:after="0"/>
              <w:ind w:firstLine="0"/>
              <w:jc w:val="center"/>
              <w:rPr>
                <w:rFonts w:ascii="Garamond" w:hAnsi="Garamond"/>
              </w:rPr>
            </w:pPr>
            <w:r w:rsidRPr="00EC6223">
              <w:rPr>
                <w:rFonts w:ascii="Garamond" w:hAnsi="Garamond"/>
              </w:rPr>
              <w:t>47</w:t>
            </w:r>
          </w:p>
        </w:tc>
        <w:tc>
          <w:tcPr>
            <w:tcW w:w="5103" w:type="dxa"/>
            <w:shd w:val="clear" w:color="auto" w:fill="auto"/>
            <w:noWrap/>
            <w:vAlign w:val="center"/>
            <w:hideMark/>
          </w:tcPr>
          <w:p w14:paraId="4A84F882" w14:textId="77777777" w:rsidR="00EB6D20" w:rsidRPr="00EC6223" w:rsidRDefault="00EB6D20" w:rsidP="003D33D7">
            <w:pPr>
              <w:spacing w:after="0"/>
              <w:ind w:firstLine="0"/>
              <w:rPr>
                <w:rFonts w:ascii="Garamond" w:hAnsi="Garamond"/>
              </w:rPr>
            </w:pPr>
            <w:r w:rsidRPr="00EC6223">
              <w:rPr>
                <w:rFonts w:ascii="Garamond" w:hAnsi="Garamond"/>
              </w:rPr>
              <w:t>accantonamento fondo per tfr in sostituzione di versamento contributi</w:t>
            </w:r>
          </w:p>
        </w:tc>
      </w:tr>
      <w:tr w:rsidR="00EB6D20" w:rsidRPr="002B2DFD" w14:paraId="13ACDF43" w14:textId="77777777" w:rsidTr="003D33D7">
        <w:tblPrEx>
          <w:tblCellMar>
            <w:left w:w="70" w:type="dxa"/>
            <w:right w:w="70" w:type="dxa"/>
          </w:tblCellMar>
        </w:tblPrEx>
        <w:trPr>
          <w:trHeight w:val="284"/>
          <w:jc w:val="center"/>
        </w:trPr>
        <w:tc>
          <w:tcPr>
            <w:tcW w:w="1980" w:type="dxa"/>
            <w:vMerge w:val="restart"/>
            <w:shd w:val="clear" w:color="auto" w:fill="auto"/>
            <w:noWrap/>
            <w:vAlign w:val="center"/>
            <w:hideMark/>
          </w:tcPr>
          <w:p w14:paraId="77F67654" w14:textId="77777777" w:rsidR="00EB6D20" w:rsidRPr="00EC6223" w:rsidRDefault="00EB6D20" w:rsidP="003D33D7">
            <w:pPr>
              <w:spacing w:after="0"/>
              <w:ind w:firstLine="0"/>
              <w:jc w:val="center"/>
              <w:rPr>
                <w:rFonts w:ascii="Garamond" w:hAnsi="Garamond"/>
              </w:rPr>
            </w:pPr>
            <w:r w:rsidRPr="00EC6223">
              <w:rPr>
                <w:rFonts w:ascii="Garamond" w:hAnsi="Garamond"/>
              </w:rPr>
              <w:t>5</w:t>
            </w:r>
          </w:p>
          <w:p w14:paraId="452663C9" w14:textId="77777777" w:rsidR="00EB6D20" w:rsidRPr="00EC6223" w:rsidRDefault="00EB6D20" w:rsidP="003D33D7">
            <w:pPr>
              <w:spacing w:after="0"/>
              <w:ind w:firstLine="0"/>
              <w:jc w:val="center"/>
              <w:rPr>
                <w:rFonts w:ascii="Garamond" w:hAnsi="Garamond"/>
              </w:rPr>
            </w:pPr>
            <w:r w:rsidRPr="00EC6223">
              <w:rPr>
                <w:rFonts w:ascii="Garamond" w:hAnsi="Garamond"/>
                <w:bCs/>
              </w:rPr>
              <w:t>(tabelle 1 – 4 – 5 – 12)</w:t>
            </w:r>
          </w:p>
        </w:tc>
        <w:tc>
          <w:tcPr>
            <w:tcW w:w="2126" w:type="dxa"/>
            <w:shd w:val="clear" w:color="auto" w:fill="auto"/>
            <w:noWrap/>
            <w:vAlign w:val="center"/>
            <w:hideMark/>
          </w:tcPr>
          <w:p w14:paraId="6CCEE5D1" w14:textId="77777777" w:rsidR="00EB6D20" w:rsidRPr="00EC6223" w:rsidRDefault="00EB6D20" w:rsidP="003D33D7">
            <w:pPr>
              <w:spacing w:after="0"/>
              <w:ind w:firstLine="0"/>
              <w:jc w:val="center"/>
              <w:rPr>
                <w:rFonts w:ascii="Garamond" w:hAnsi="Garamond"/>
              </w:rPr>
            </w:pPr>
            <w:r w:rsidRPr="00EC6223">
              <w:rPr>
                <w:rFonts w:ascii="Garamond" w:hAnsi="Garamond"/>
              </w:rPr>
              <w:t>51</w:t>
            </w:r>
          </w:p>
        </w:tc>
        <w:tc>
          <w:tcPr>
            <w:tcW w:w="5103" w:type="dxa"/>
            <w:shd w:val="clear" w:color="auto" w:fill="auto"/>
            <w:noWrap/>
            <w:vAlign w:val="center"/>
            <w:hideMark/>
          </w:tcPr>
          <w:p w14:paraId="58536DEC" w14:textId="77777777" w:rsidR="00EB6D20" w:rsidRPr="00EC6223" w:rsidRDefault="00EB6D20" w:rsidP="003D33D7">
            <w:pPr>
              <w:spacing w:after="0"/>
              <w:ind w:firstLine="0"/>
              <w:rPr>
                <w:rFonts w:ascii="Garamond" w:hAnsi="Garamond"/>
              </w:rPr>
            </w:pPr>
            <w:r w:rsidRPr="00EC6223">
              <w:rPr>
                <w:rFonts w:ascii="Garamond" w:hAnsi="Garamond"/>
              </w:rPr>
              <w:t xml:space="preserve">assenza della </w:t>
            </w:r>
            <w:r>
              <w:rPr>
                <w:rFonts w:ascii="Garamond" w:hAnsi="Garamond"/>
              </w:rPr>
              <w:t xml:space="preserve">spesa per cessazione avvenuta all’inizio </w:t>
            </w:r>
            <w:r w:rsidRPr="00EC6223">
              <w:rPr>
                <w:rFonts w:ascii="Garamond" w:hAnsi="Garamond"/>
              </w:rPr>
              <w:t>dell’anno di rilevazione</w:t>
            </w:r>
          </w:p>
        </w:tc>
      </w:tr>
      <w:tr w:rsidR="00EB6D20" w:rsidRPr="002B2DFD" w14:paraId="6F5AA008" w14:textId="77777777" w:rsidTr="003D33D7">
        <w:tblPrEx>
          <w:tblCellMar>
            <w:left w:w="70" w:type="dxa"/>
            <w:right w:w="70" w:type="dxa"/>
          </w:tblCellMar>
        </w:tblPrEx>
        <w:trPr>
          <w:trHeight w:val="284"/>
          <w:jc w:val="center"/>
        </w:trPr>
        <w:tc>
          <w:tcPr>
            <w:tcW w:w="1980" w:type="dxa"/>
            <w:vMerge/>
            <w:vAlign w:val="center"/>
            <w:hideMark/>
          </w:tcPr>
          <w:p w14:paraId="69FDCFB9" w14:textId="77777777" w:rsidR="00EB6D20" w:rsidRPr="002B2DFD" w:rsidRDefault="00EB6D20" w:rsidP="003D33D7">
            <w:pPr>
              <w:spacing w:after="0"/>
              <w:ind w:firstLine="0"/>
              <w:jc w:val="center"/>
            </w:pPr>
          </w:p>
        </w:tc>
        <w:tc>
          <w:tcPr>
            <w:tcW w:w="2126" w:type="dxa"/>
            <w:shd w:val="clear" w:color="auto" w:fill="auto"/>
            <w:noWrap/>
            <w:vAlign w:val="center"/>
            <w:hideMark/>
          </w:tcPr>
          <w:p w14:paraId="4916E9DD" w14:textId="77777777" w:rsidR="00EB6D20" w:rsidRPr="00EC6223" w:rsidRDefault="00EB6D20" w:rsidP="003D33D7">
            <w:pPr>
              <w:spacing w:after="0"/>
              <w:ind w:firstLine="0"/>
              <w:jc w:val="center"/>
              <w:rPr>
                <w:rFonts w:ascii="Garamond" w:hAnsi="Garamond"/>
              </w:rPr>
            </w:pPr>
            <w:r w:rsidRPr="00EC6223">
              <w:rPr>
                <w:rFonts w:ascii="Garamond" w:hAnsi="Garamond"/>
              </w:rPr>
              <w:t>52</w:t>
            </w:r>
          </w:p>
        </w:tc>
        <w:tc>
          <w:tcPr>
            <w:tcW w:w="5103" w:type="dxa"/>
            <w:shd w:val="clear" w:color="auto" w:fill="auto"/>
            <w:noWrap/>
            <w:vAlign w:val="center"/>
            <w:hideMark/>
          </w:tcPr>
          <w:p w14:paraId="0F168E37" w14:textId="77777777" w:rsidR="00EB6D20" w:rsidRPr="00EC6223" w:rsidRDefault="00EB6D20" w:rsidP="003D33D7">
            <w:pPr>
              <w:spacing w:after="0"/>
              <w:ind w:firstLine="0"/>
              <w:rPr>
                <w:rFonts w:ascii="Garamond" w:hAnsi="Garamond"/>
              </w:rPr>
            </w:pPr>
            <w:r w:rsidRPr="00EC6223">
              <w:rPr>
                <w:rFonts w:ascii="Garamond" w:hAnsi="Garamond"/>
              </w:rPr>
              <w:t>assenza della spesa per passaggio di qualifica avvenuto al</w:t>
            </w:r>
            <w:r>
              <w:rPr>
                <w:rFonts w:ascii="Garamond" w:hAnsi="Garamond"/>
              </w:rPr>
              <w:t>l</w:t>
            </w:r>
            <w:r w:rsidRPr="00EC6223">
              <w:rPr>
                <w:rFonts w:ascii="Garamond" w:hAnsi="Garamond"/>
              </w:rPr>
              <w:t>’inizio dell’anno di rilevazione</w:t>
            </w:r>
          </w:p>
        </w:tc>
      </w:tr>
      <w:tr w:rsidR="00EB6D20" w:rsidRPr="002B2DFD" w14:paraId="717DD408" w14:textId="77777777" w:rsidTr="003D33D7">
        <w:tblPrEx>
          <w:tblCellMar>
            <w:left w:w="70" w:type="dxa"/>
            <w:right w:w="70" w:type="dxa"/>
          </w:tblCellMar>
        </w:tblPrEx>
        <w:trPr>
          <w:trHeight w:val="284"/>
          <w:jc w:val="center"/>
        </w:trPr>
        <w:tc>
          <w:tcPr>
            <w:tcW w:w="1980" w:type="dxa"/>
            <w:vMerge/>
            <w:vAlign w:val="center"/>
            <w:hideMark/>
          </w:tcPr>
          <w:p w14:paraId="02BA3AC3" w14:textId="77777777" w:rsidR="00EB6D20" w:rsidRPr="002B2DFD" w:rsidRDefault="00EB6D20" w:rsidP="003D33D7">
            <w:pPr>
              <w:spacing w:after="0"/>
              <w:ind w:firstLine="0"/>
              <w:jc w:val="center"/>
            </w:pPr>
          </w:p>
        </w:tc>
        <w:tc>
          <w:tcPr>
            <w:tcW w:w="2126" w:type="dxa"/>
            <w:shd w:val="clear" w:color="auto" w:fill="auto"/>
            <w:noWrap/>
            <w:vAlign w:val="center"/>
            <w:hideMark/>
          </w:tcPr>
          <w:p w14:paraId="3D6CF506" w14:textId="77777777" w:rsidR="00EB6D20" w:rsidRPr="00EC6223" w:rsidRDefault="00EB6D20" w:rsidP="003D33D7">
            <w:pPr>
              <w:spacing w:after="0"/>
              <w:ind w:firstLine="0"/>
              <w:jc w:val="center"/>
              <w:rPr>
                <w:rFonts w:ascii="Garamond" w:hAnsi="Garamond"/>
              </w:rPr>
            </w:pPr>
            <w:r w:rsidRPr="00EC6223">
              <w:rPr>
                <w:rFonts w:ascii="Garamond" w:hAnsi="Garamond"/>
              </w:rPr>
              <w:t>53</w:t>
            </w:r>
          </w:p>
        </w:tc>
        <w:tc>
          <w:tcPr>
            <w:tcW w:w="5103" w:type="dxa"/>
            <w:shd w:val="clear" w:color="auto" w:fill="auto"/>
            <w:noWrap/>
            <w:vAlign w:val="center"/>
            <w:hideMark/>
          </w:tcPr>
          <w:p w14:paraId="1800CB24" w14:textId="77777777" w:rsidR="00EB6D20" w:rsidRPr="00EC6223" w:rsidRDefault="00EB6D20" w:rsidP="003D33D7">
            <w:pPr>
              <w:spacing w:after="0"/>
              <w:ind w:firstLine="0"/>
              <w:rPr>
                <w:rFonts w:ascii="Garamond" w:hAnsi="Garamond"/>
              </w:rPr>
            </w:pPr>
            <w:r w:rsidRPr="00EC6223">
              <w:rPr>
                <w:rFonts w:ascii="Garamond" w:hAnsi="Garamond"/>
              </w:rPr>
              <w:t>assenza della spesa per personale in aspettativa senza assegni</w:t>
            </w:r>
          </w:p>
        </w:tc>
      </w:tr>
      <w:tr w:rsidR="00EB6D20" w:rsidRPr="002B2DFD" w14:paraId="294A622E" w14:textId="77777777" w:rsidTr="003D33D7">
        <w:tblPrEx>
          <w:tblCellMar>
            <w:left w:w="70" w:type="dxa"/>
            <w:right w:w="70" w:type="dxa"/>
          </w:tblCellMar>
        </w:tblPrEx>
        <w:trPr>
          <w:trHeight w:val="284"/>
          <w:jc w:val="center"/>
        </w:trPr>
        <w:tc>
          <w:tcPr>
            <w:tcW w:w="1980" w:type="dxa"/>
            <w:vMerge/>
            <w:vAlign w:val="center"/>
            <w:hideMark/>
          </w:tcPr>
          <w:p w14:paraId="033C1A57" w14:textId="77777777" w:rsidR="00EB6D20" w:rsidRPr="002B2DFD" w:rsidRDefault="00EB6D20" w:rsidP="003D33D7">
            <w:pPr>
              <w:spacing w:after="0"/>
              <w:ind w:firstLine="0"/>
              <w:jc w:val="center"/>
            </w:pPr>
          </w:p>
        </w:tc>
        <w:tc>
          <w:tcPr>
            <w:tcW w:w="2126" w:type="dxa"/>
            <w:shd w:val="clear" w:color="auto" w:fill="auto"/>
            <w:noWrap/>
            <w:vAlign w:val="center"/>
            <w:hideMark/>
          </w:tcPr>
          <w:p w14:paraId="33CB3095" w14:textId="77777777" w:rsidR="00EB6D20" w:rsidRPr="00EC6223" w:rsidRDefault="00EB6D20" w:rsidP="003D33D7">
            <w:pPr>
              <w:spacing w:after="0"/>
              <w:ind w:firstLine="0"/>
              <w:jc w:val="center"/>
              <w:rPr>
                <w:rFonts w:ascii="Garamond" w:hAnsi="Garamond"/>
              </w:rPr>
            </w:pPr>
            <w:r w:rsidRPr="00EC6223">
              <w:rPr>
                <w:rFonts w:ascii="Garamond" w:hAnsi="Garamond"/>
              </w:rPr>
              <w:t>55</w:t>
            </w:r>
          </w:p>
        </w:tc>
        <w:tc>
          <w:tcPr>
            <w:tcW w:w="5103" w:type="dxa"/>
            <w:shd w:val="clear" w:color="auto" w:fill="auto"/>
            <w:noWrap/>
            <w:vAlign w:val="center"/>
            <w:hideMark/>
          </w:tcPr>
          <w:p w14:paraId="151387B8" w14:textId="77777777" w:rsidR="00EB6D20" w:rsidRPr="00EC6223" w:rsidRDefault="00EB6D20" w:rsidP="003D33D7">
            <w:pPr>
              <w:spacing w:after="0"/>
              <w:ind w:firstLine="0"/>
              <w:rPr>
                <w:rFonts w:ascii="Garamond" w:hAnsi="Garamond"/>
              </w:rPr>
            </w:pPr>
            <w:r w:rsidRPr="00EC6223">
              <w:rPr>
                <w:rFonts w:ascii="Garamond" w:hAnsi="Garamond"/>
              </w:rPr>
              <w:t>mensilit</w:t>
            </w:r>
            <w:r>
              <w:rPr>
                <w:rFonts w:ascii="Garamond" w:hAnsi="Garamond"/>
              </w:rPr>
              <w:t>à</w:t>
            </w:r>
            <w:r w:rsidRPr="00EC6223">
              <w:rPr>
                <w:rFonts w:ascii="Garamond" w:hAnsi="Garamond"/>
              </w:rPr>
              <w:t xml:space="preserve"> riferite a personale esterno all’amm.ne in posizione di “comando-distacco</w:t>
            </w:r>
            <w:r>
              <w:rPr>
                <w:rFonts w:ascii="Garamond" w:hAnsi="Garamond"/>
              </w:rPr>
              <w:t xml:space="preserve"> </w:t>
            </w:r>
            <w:r w:rsidRPr="00EC6223">
              <w:rPr>
                <w:rFonts w:ascii="Garamond" w:hAnsi="Garamond"/>
              </w:rPr>
              <w:t>/</w:t>
            </w:r>
            <w:r>
              <w:rPr>
                <w:rFonts w:ascii="Garamond" w:hAnsi="Garamond"/>
              </w:rPr>
              <w:t xml:space="preserve"> </w:t>
            </w:r>
            <w:r w:rsidRPr="00EC6223">
              <w:rPr>
                <w:rFonts w:ascii="Garamond" w:hAnsi="Garamond"/>
              </w:rPr>
              <w:t>fuori ruolo</w:t>
            </w:r>
            <w:r>
              <w:rPr>
                <w:rFonts w:ascii="Garamond" w:hAnsi="Garamond"/>
              </w:rPr>
              <w:t xml:space="preserve"> </w:t>
            </w:r>
            <w:r w:rsidRPr="00EC6223">
              <w:rPr>
                <w:rFonts w:ascii="Garamond" w:hAnsi="Garamond"/>
              </w:rPr>
              <w:t>/</w:t>
            </w:r>
            <w:r>
              <w:rPr>
                <w:rFonts w:ascii="Garamond" w:hAnsi="Garamond"/>
              </w:rPr>
              <w:t xml:space="preserve"> </w:t>
            </w:r>
            <w:r w:rsidRPr="00EC6223">
              <w:rPr>
                <w:rFonts w:ascii="Garamond" w:hAnsi="Garamond"/>
              </w:rPr>
              <w:t>convenzione (in)” di tabella 3</w:t>
            </w:r>
          </w:p>
        </w:tc>
      </w:tr>
      <w:tr w:rsidR="00EB6D20" w:rsidRPr="002B2DFD" w14:paraId="1355FAAC" w14:textId="77777777" w:rsidTr="003D33D7">
        <w:tblPrEx>
          <w:tblCellMar>
            <w:left w:w="70" w:type="dxa"/>
            <w:right w:w="70" w:type="dxa"/>
          </w:tblCellMar>
        </w:tblPrEx>
        <w:trPr>
          <w:trHeight w:val="284"/>
          <w:jc w:val="center"/>
        </w:trPr>
        <w:tc>
          <w:tcPr>
            <w:tcW w:w="1980" w:type="dxa"/>
            <w:vMerge/>
            <w:vAlign w:val="center"/>
            <w:hideMark/>
          </w:tcPr>
          <w:p w14:paraId="25A54B5D" w14:textId="77777777" w:rsidR="00EB6D20" w:rsidRPr="002B2DFD" w:rsidRDefault="00EB6D20" w:rsidP="003D33D7">
            <w:pPr>
              <w:spacing w:after="0"/>
              <w:ind w:firstLine="0"/>
              <w:jc w:val="center"/>
            </w:pPr>
          </w:p>
        </w:tc>
        <w:tc>
          <w:tcPr>
            <w:tcW w:w="2126" w:type="dxa"/>
            <w:shd w:val="clear" w:color="auto" w:fill="auto"/>
            <w:noWrap/>
            <w:vAlign w:val="center"/>
            <w:hideMark/>
          </w:tcPr>
          <w:p w14:paraId="514901A8" w14:textId="77777777" w:rsidR="00EB6D20" w:rsidRPr="00EC6223" w:rsidRDefault="00EB6D20" w:rsidP="003D33D7">
            <w:pPr>
              <w:spacing w:after="0"/>
              <w:ind w:firstLine="0"/>
              <w:jc w:val="center"/>
              <w:rPr>
                <w:rFonts w:ascii="Garamond" w:hAnsi="Garamond"/>
              </w:rPr>
            </w:pPr>
            <w:r w:rsidRPr="00EC6223">
              <w:rPr>
                <w:rFonts w:ascii="Garamond" w:hAnsi="Garamond"/>
              </w:rPr>
              <w:t>56</w:t>
            </w:r>
          </w:p>
        </w:tc>
        <w:tc>
          <w:tcPr>
            <w:tcW w:w="5103" w:type="dxa"/>
            <w:shd w:val="clear" w:color="auto" w:fill="auto"/>
            <w:noWrap/>
            <w:vAlign w:val="center"/>
            <w:hideMark/>
          </w:tcPr>
          <w:p w14:paraId="78D15FD2" w14:textId="77777777" w:rsidR="00EB6D20" w:rsidRPr="00EC6223" w:rsidRDefault="00EB6D20" w:rsidP="003D33D7">
            <w:pPr>
              <w:spacing w:after="0"/>
              <w:ind w:firstLine="0"/>
              <w:rPr>
                <w:rFonts w:ascii="Garamond" w:hAnsi="Garamond"/>
              </w:rPr>
            </w:pPr>
            <w:r w:rsidRPr="00EC6223">
              <w:rPr>
                <w:rFonts w:ascii="Garamond" w:hAnsi="Garamond"/>
              </w:rPr>
              <w:t>assenza della spesa per passaggio di qualifica avvenuto alla fine dell’anno di rilevazione</w:t>
            </w:r>
          </w:p>
        </w:tc>
      </w:tr>
      <w:tr w:rsidR="00EB6D20" w:rsidRPr="002B2DFD" w14:paraId="378D1182" w14:textId="77777777" w:rsidTr="003D33D7">
        <w:tblPrEx>
          <w:tblCellMar>
            <w:left w:w="70" w:type="dxa"/>
            <w:right w:w="70" w:type="dxa"/>
          </w:tblCellMar>
        </w:tblPrEx>
        <w:trPr>
          <w:trHeight w:val="284"/>
          <w:jc w:val="center"/>
        </w:trPr>
        <w:tc>
          <w:tcPr>
            <w:tcW w:w="1980" w:type="dxa"/>
            <w:vMerge/>
            <w:vAlign w:val="center"/>
            <w:hideMark/>
          </w:tcPr>
          <w:p w14:paraId="647E43DE" w14:textId="77777777" w:rsidR="00EB6D20" w:rsidRPr="002B2DFD" w:rsidRDefault="00EB6D20" w:rsidP="003D33D7">
            <w:pPr>
              <w:spacing w:after="0"/>
              <w:ind w:firstLine="0"/>
              <w:jc w:val="center"/>
            </w:pPr>
          </w:p>
        </w:tc>
        <w:tc>
          <w:tcPr>
            <w:tcW w:w="2126" w:type="dxa"/>
            <w:shd w:val="clear" w:color="auto" w:fill="auto"/>
            <w:noWrap/>
            <w:vAlign w:val="center"/>
            <w:hideMark/>
          </w:tcPr>
          <w:p w14:paraId="5AFE7C01" w14:textId="77777777" w:rsidR="00EB6D20" w:rsidRPr="00EC6223" w:rsidRDefault="00EB6D20" w:rsidP="003D33D7">
            <w:pPr>
              <w:spacing w:after="0"/>
              <w:ind w:firstLine="0"/>
              <w:jc w:val="center"/>
              <w:rPr>
                <w:rFonts w:ascii="Garamond" w:hAnsi="Garamond"/>
              </w:rPr>
            </w:pPr>
            <w:r w:rsidRPr="00EC6223">
              <w:rPr>
                <w:rFonts w:ascii="Garamond" w:hAnsi="Garamond"/>
              </w:rPr>
              <w:t>89</w:t>
            </w:r>
          </w:p>
        </w:tc>
        <w:tc>
          <w:tcPr>
            <w:tcW w:w="5103" w:type="dxa"/>
            <w:shd w:val="clear" w:color="auto" w:fill="auto"/>
            <w:noWrap/>
            <w:vAlign w:val="center"/>
            <w:hideMark/>
          </w:tcPr>
          <w:p w14:paraId="6FE822D4" w14:textId="77777777" w:rsidR="00EB6D20" w:rsidRPr="00EC6223" w:rsidRDefault="00EB6D20" w:rsidP="003D33D7">
            <w:pPr>
              <w:spacing w:after="0"/>
              <w:ind w:firstLine="0"/>
              <w:rPr>
                <w:rFonts w:ascii="Garamond" w:hAnsi="Garamond"/>
              </w:rPr>
            </w:pPr>
            <w:r w:rsidRPr="00EC6223">
              <w:rPr>
                <w:rFonts w:ascii="Garamond" w:hAnsi="Garamond"/>
              </w:rPr>
              <w:t>assenza della spesa per passaggio di tutto il personale a seguito di fusione/incorporazione</w:t>
            </w:r>
          </w:p>
        </w:tc>
      </w:tr>
      <w:tr w:rsidR="00EB6D20" w:rsidRPr="002B2DFD" w14:paraId="1CE527F9" w14:textId="77777777" w:rsidTr="003D33D7">
        <w:tblPrEx>
          <w:tblCellMar>
            <w:left w:w="70" w:type="dxa"/>
            <w:right w:w="70" w:type="dxa"/>
          </w:tblCellMar>
        </w:tblPrEx>
        <w:trPr>
          <w:trHeight w:val="284"/>
          <w:jc w:val="center"/>
        </w:trPr>
        <w:tc>
          <w:tcPr>
            <w:tcW w:w="1980" w:type="dxa"/>
            <w:vMerge w:val="restart"/>
            <w:shd w:val="clear" w:color="auto" w:fill="auto"/>
            <w:noWrap/>
            <w:vAlign w:val="center"/>
            <w:hideMark/>
          </w:tcPr>
          <w:p w14:paraId="39E570AF" w14:textId="77777777" w:rsidR="00EB6D20" w:rsidRPr="00EC6223" w:rsidRDefault="00EB6D20" w:rsidP="003D33D7">
            <w:pPr>
              <w:spacing w:after="0"/>
              <w:ind w:firstLine="0"/>
              <w:jc w:val="center"/>
              <w:rPr>
                <w:rFonts w:ascii="Garamond" w:hAnsi="Garamond"/>
              </w:rPr>
            </w:pPr>
            <w:r w:rsidRPr="00EC6223">
              <w:rPr>
                <w:rFonts w:ascii="Garamond" w:hAnsi="Garamond"/>
              </w:rPr>
              <w:t>6</w:t>
            </w:r>
          </w:p>
          <w:p w14:paraId="3220B5DA" w14:textId="77777777" w:rsidR="00EB6D20" w:rsidRPr="00EC6223" w:rsidRDefault="00EB6D20" w:rsidP="003D33D7">
            <w:pPr>
              <w:spacing w:after="0"/>
              <w:ind w:firstLine="0"/>
              <w:jc w:val="center"/>
              <w:rPr>
                <w:rFonts w:ascii="Garamond" w:hAnsi="Garamond"/>
              </w:rPr>
            </w:pPr>
            <w:r w:rsidRPr="00EC6223">
              <w:rPr>
                <w:rFonts w:ascii="Garamond" w:hAnsi="Garamond"/>
                <w:bCs/>
              </w:rPr>
              <w:t>(tabelle 3 – 12 – 13)</w:t>
            </w:r>
          </w:p>
        </w:tc>
        <w:tc>
          <w:tcPr>
            <w:tcW w:w="2126" w:type="dxa"/>
            <w:shd w:val="clear" w:color="auto" w:fill="auto"/>
            <w:noWrap/>
            <w:vAlign w:val="center"/>
            <w:hideMark/>
          </w:tcPr>
          <w:p w14:paraId="2BED4297" w14:textId="77777777" w:rsidR="00EB6D20" w:rsidRPr="00EC6223" w:rsidRDefault="00EB6D20" w:rsidP="003D33D7">
            <w:pPr>
              <w:spacing w:after="0"/>
              <w:ind w:firstLine="0"/>
              <w:jc w:val="center"/>
              <w:rPr>
                <w:rFonts w:ascii="Garamond" w:hAnsi="Garamond"/>
              </w:rPr>
            </w:pPr>
            <w:r w:rsidRPr="00EC6223">
              <w:rPr>
                <w:rFonts w:ascii="Garamond" w:hAnsi="Garamond"/>
              </w:rPr>
              <w:t>62</w:t>
            </w:r>
          </w:p>
        </w:tc>
        <w:tc>
          <w:tcPr>
            <w:tcW w:w="5103" w:type="dxa"/>
            <w:shd w:val="clear" w:color="auto" w:fill="auto"/>
            <w:noWrap/>
            <w:vAlign w:val="center"/>
            <w:hideMark/>
          </w:tcPr>
          <w:p w14:paraId="48205EE4" w14:textId="77777777" w:rsidR="00EB6D20" w:rsidRPr="00EC6223" w:rsidRDefault="00EB6D20" w:rsidP="003D33D7">
            <w:pPr>
              <w:spacing w:after="0"/>
              <w:ind w:firstLine="0"/>
              <w:rPr>
                <w:rFonts w:ascii="Garamond" w:hAnsi="Garamond"/>
              </w:rPr>
            </w:pPr>
            <w:r w:rsidRPr="00EC6223">
              <w:rPr>
                <w:rFonts w:ascii="Garamond" w:hAnsi="Garamond"/>
              </w:rPr>
              <w:t>spesa in tab.13 per segretario in convenzione</w:t>
            </w:r>
            <w:r>
              <w:rPr>
                <w:rFonts w:ascii="Garamond" w:hAnsi="Garamond"/>
              </w:rPr>
              <w:t xml:space="preserve"> </w:t>
            </w:r>
            <w:r w:rsidRPr="00EC6223">
              <w:rPr>
                <w:rFonts w:ascii="Garamond" w:hAnsi="Garamond"/>
              </w:rPr>
              <w:t>/ scavalco per ente non titolare</w:t>
            </w:r>
          </w:p>
        </w:tc>
      </w:tr>
      <w:tr w:rsidR="00EB6D20" w:rsidRPr="002B2DFD" w14:paraId="2FD8A805" w14:textId="77777777" w:rsidTr="003D33D7">
        <w:tblPrEx>
          <w:tblCellMar>
            <w:left w:w="70" w:type="dxa"/>
            <w:right w:w="70" w:type="dxa"/>
          </w:tblCellMar>
        </w:tblPrEx>
        <w:trPr>
          <w:trHeight w:val="284"/>
          <w:jc w:val="center"/>
        </w:trPr>
        <w:tc>
          <w:tcPr>
            <w:tcW w:w="1980" w:type="dxa"/>
            <w:vMerge/>
            <w:shd w:val="clear" w:color="auto" w:fill="auto"/>
            <w:noWrap/>
            <w:vAlign w:val="center"/>
            <w:hideMark/>
          </w:tcPr>
          <w:p w14:paraId="1E3B3873" w14:textId="77777777" w:rsidR="00EB6D20" w:rsidRPr="00EC6223" w:rsidRDefault="00EB6D20" w:rsidP="003D33D7">
            <w:pPr>
              <w:spacing w:after="0"/>
              <w:ind w:firstLine="0"/>
              <w:jc w:val="center"/>
              <w:rPr>
                <w:rFonts w:ascii="Garamond" w:hAnsi="Garamond"/>
              </w:rPr>
            </w:pPr>
          </w:p>
        </w:tc>
        <w:tc>
          <w:tcPr>
            <w:tcW w:w="2126" w:type="dxa"/>
            <w:shd w:val="clear" w:color="auto" w:fill="auto"/>
            <w:noWrap/>
            <w:vAlign w:val="center"/>
            <w:hideMark/>
          </w:tcPr>
          <w:p w14:paraId="60F16812" w14:textId="77777777" w:rsidR="00EB6D20" w:rsidRPr="00EC6223" w:rsidRDefault="00EB6D20" w:rsidP="003D33D7">
            <w:pPr>
              <w:spacing w:after="0"/>
              <w:ind w:firstLine="0"/>
              <w:jc w:val="center"/>
              <w:rPr>
                <w:rFonts w:ascii="Garamond" w:hAnsi="Garamond"/>
              </w:rPr>
            </w:pPr>
            <w:r w:rsidRPr="00EC6223">
              <w:rPr>
                <w:rFonts w:ascii="Garamond" w:hAnsi="Garamond"/>
              </w:rPr>
              <w:t>91</w:t>
            </w:r>
          </w:p>
        </w:tc>
        <w:tc>
          <w:tcPr>
            <w:tcW w:w="5103" w:type="dxa"/>
            <w:shd w:val="clear" w:color="auto" w:fill="auto"/>
            <w:noWrap/>
            <w:vAlign w:val="center"/>
            <w:hideMark/>
          </w:tcPr>
          <w:p w14:paraId="283261A4" w14:textId="77777777" w:rsidR="00EB6D20" w:rsidRPr="00EC6223" w:rsidRDefault="00EB6D20" w:rsidP="003D33D7">
            <w:pPr>
              <w:spacing w:after="0"/>
              <w:ind w:firstLine="0"/>
              <w:rPr>
                <w:rFonts w:ascii="Garamond" w:hAnsi="Garamond"/>
              </w:rPr>
            </w:pPr>
            <w:r w:rsidRPr="00EC6223">
              <w:rPr>
                <w:rFonts w:ascii="Garamond" w:hAnsi="Garamond"/>
              </w:rPr>
              <w:t>personale in congedo retribuito ai sensi dell’art.42 c.5 del d.lgs.151/2001</w:t>
            </w:r>
          </w:p>
        </w:tc>
      </w:tr>
      <w:tr w:rsidR="00EB6D20" w:rsidRPr="002B2DFD" w14:paraId="3909F10F" w14:textId="77777777" w:rsidTr="003D33D7">
        <w:tblPrEx>
          <w:tblCellMar>
            <w:left w:w="70" w:type="dxa"/>
            <w:right w:w="70" w:type="dxa"/>
          </w:tblCellMar>
        </w:tblPrEx>
        <w:trPr>
          <w:trHeight w:val="284"/>
          <w:jc w:val="center"/>
        </w:trPr>
        <w:tc>
          <w:tcPr>
            <w:tcW w:w="1980" w:type="dxa"/>
            <w:vMerge w:val="restart"/>
            <w:shd w:val="clear" w:color="auto" w:fill="auto"/>
            <w:noWrap/>
            <w:vAlign w:val="center"/>
            <w:hideMark/>
          </w:tcPr>
          <w:p w14:paraId="25B2A0AF" w14:textId="77777777" w:rsidR="00EB6D20" w:rsidRPr="00EC6223" w:rsidRDefault="00EB6D20" w:rsidP="003D33D7">
            <w:pPr>
              <w:spacing w:after="0"/>
              <w:ind w:firstLine="0"/>
              <w:jc w:val="center"/>
              <w:rPr>
                <w:rFonts w:ascii="Garamond" w:hAnsi="Garamond"/>
              </w:rPr>
            </w:pPr>
            <w:r w:rsidRPr="00EC6223">
              <w:rPr>
                <w:rFonts w:ascii="Garamond" w:hAnsi="Garamond"/>
              </w:rPr>
              <w:t>7</w:t>
            </w:r>
          </w:p>
          <w:p w14:paraId="50CB1D62" w14:textId="77777777" w:rsidR="00EB6D20" w:rsidRPr="00EC6223" w:rsidRDefault="00EB6D20" w:rsidP="003D33D7">
            <w:pPr>
              <w:spacing w:after="0"/>
              <w:ind w:firstLine="0"/>
              <w:jc w:val="center"/>
              <w:rPr>
                <w:rFonts w:ascii="Garamond" w:hAnsi="Garamond"/>
              </w:rPr>
            </w:pPr>
            <w:r w:rsidRPr="00EC6223">
              <w:rPr>
                <w:rFonts w:ascii="Garamond" w:hAnsi="Garamond"/>
                <w:bCs/>
              </w:rPr>
              <w:t>(tabelle 1 – 3 – 4 – 5 – 11)</w:t>
            </w:r>
          </w:p>
        </w:tc>
        <w:tc>
          <w:tcPr>
            <w:tcW w:w="2126" w:type="dxa"/>
            <w:shd w:val="clear" w:color="auto" w:fill="auto"/>
            <w:noWrap/>
            <w:vAlign w:val="center"/>
            <w:hideMark/>
          </w:tcPr>
          <w:p w14:paraId="1B332134" w14:textId="77777777" w:rsidR="00EB6D20" w:rsidRPr="00EC6223" w:rsidRDefault="00EB6D20" w:rsidP="003D33D7">
            <w:pPr>
              <w:spacing w:after="0"/>
              <w:ind w:firstLine="0"/>
              <w:jc w:val="center"/>
              <w:rPr>
                <w:rFonts w:ascii="Garamond" w:hAnsi="Garamond"/>
              </w:rPr>
            </w:pPr>
            <w:r w:rsidRPr="00EC6223">
              <w:rPr>
                <w:rFonts w:ascii="Garamond" w:hAnsi="Garamond"/>
              </w:rPr>
              <w:t>71</w:t>
            </w:r>
          </w:p>
        </w:tc>
        <w:tc>
          <w:tcPr>
            <w:tcW w:w="5103" w:type="dxa"/>
            <w:shd w:val="clear" w:color="auto" w:fill="auto"/>
            <w:vAlign w:val="center"/>
            <w:hideMark/>
          </w:tcPr>
          <w:p w14:paraId="138D9140" w14:textId="77777777" w:rsidR="00EB6D20" w:rsidRPr="00EC6223" w:rsidRDefault="00EB6D20" w:rsidP="003D33D7">
            <w:pPr>
              <w:spacing w:after="0"/>
              <w:ind w:firstLine="0"/>
              <w:rPr>
                <w:rFonts w:ascii="Garamond" w:hAnsi="Garamond"/>
              </w:rPr>
            </w:pPr>
            <w:r w:rsidRPr="00EC6223">
              <w:rPr>
                <w:rFonts w:ascii="Garamond" w:hAnsi="Garamond"/>
              </w:rPr>
              <w:t xml:space="preserve">comando/distacco avvenuto alla fine </w:t>
            </w:r>
            <w:r>
              <w:rPr>
                <w:rFonts w:ascii="Garamond" w:hAnsi="Garamond"/>
              </w:rPr>
              <w:t>dell’anno (personale in). N</w:t>
            </w:r>
            <w:r w:rsidRPr="00EC6223">
              <w:rPr>
                <w:rFonts w:ascii="Garamond" w:hAnsi="Garamond"/>
              </w:rPr>
              <w:t>essuna assenza effettuata</w:t>
            </w:r>
          </w:p>
        </w:tc>
      </w:tr>
      <w:tr w:rsidR="00EB6D20" w:rsidRPr="002B2DFD" w14:paraId="2A7883B6" w14:textId="77777777" w:rsidTr="003D33D7">
        <w:tblPrEx>
          <w:tblCellMar>
            <w:left w:w="70" w:type="dxa"/>
            <w:right w:w="70" w:type="dxa"/>
          </w:tblCellMar>
        </w:tblPrEx>
        <w:trPr>
          <w:trHeight w:val="284"/>
          <w:jc w:val="center"/>
        </w:trPr>
        <w:tc>
          <w:tcPr>
            <w:tcW w:w="1980" w:type="dxa"/>
            <w:vMerge/>
            <w:vAlign w:val="center"/>
            <w:hideMark/>
          </w:tcPr>
          <w:p w14:paraId="4D7197C0" w14:textId="77777777" w:rsidR="00EB6D20" w:rsidRPr="002B2DFD" w:rsidRDefault="00EB6D20" w:rsidP="003D33D7">
            <w:pPr>
              <w:spacing w:after="0"/>
              <w:ind w:firstLine="0"/>
            </w:pPr>
          </w:p>
        </w:tc>
        <w:tc>
          <w:tcPr>
            <w:tcW w:w="2126" w:type="dxa"/>
            <w:shd w:val="clear" w:color="auto" w:fill="auto"/>
            <w:noWrap/>
            <w:vAlign w:val="center"/>
            <w:hideMark/>
          </w:tcPr>
          <w:p w14:paraId="19D78FA6" w14:textId="77777777" w:rsidR="00EB6D20" w:rsidRPr="00EC6223" w:rsidRDefault="00EB6D20" w:rsidP="003D33D7">
            <w:pPr>
              <w:spacing w:after="0"/>
              <w:ind w:firstLine="0"/>
              <w:jc w:val="center"/>
              <w:rPr>
                <w:rFonts w:ascii="Garamond" w:hAnsi="Garamond"/>
              </w:rPr>
            </w:pPr>
            <w:r w:rsidRPr="00EC6223">
              <w:rPr>
                <w:rFonts w:ascii="Garamond" w:hAnsi="Garamond"/>
              </w:rPr>
              <w:t>72</w:t>
            </w:r>
          </w:p>
        </w:tc>
        <w:tc>
          <w:tcPr>
            <w:tcW w:w="5103" w:type="dxa"/>
            <w:shd w:val="clear" w:color="auto" w:fill="auto"/>
            <w:vAlign w:val="center"/>
            <w:hideMark/>
          </w:tcPr>
          <w:p w14:paraId="7DAE802F" w14:textId="77777777" w:rsidR="00EB6D20" w:rsidRPr="00EC6223" w:rsidRDefault="00EB6D20" w:rsidP="003D33D7">
            <w:pPr>
              <w:spacing w:after="0"/>
              <w:ind w:firstLine="0"/>
              <w:rPr>
                <w:rFonts w:ascii="Garamond" w:hAnsi="Garamond"/>
              </w:rPr>
            </w:pPr>
            <w:r w:rsidRPr="00EC6223">
              <w:rPr>
                <w:rFonts w:ascii="Garamond" w:hAnsi="Garamond"/>
              </w:rPr>
              <w:t xml:space="preserve">passaggio di qualifica avvenuto alla fine dell’anno. </w:t>
            </w:r>
            <w:r>
              <w:rPr>
                <w:rFonts w:ascii="Garamond" w:hAnsi="Garamond"/>
              </w:rPr>
              <w:t>A</w:t>
            </w:r>
            <w:r w:rsidRPr="00EC6223">
              <w:rPr>
                <w:rFonts w:ascii="Garamond" w:hAnsi="Garamond"/>
              </w:rPr>
              <w:t>ssenze non presenti in quanto attribuite alla qualifica di partenza</w:t>
            </w:r>
          </w:p>
        </w:tc>
      </w:tr>
      <w:tr w:rsidR="00EB6D20" w:rsidRPr="002B2DFD" w14:paraId="6A50FC9D" w14:textId="77777777" w:rsidTr="003D33D7">
        <w:tblPrEx>
          <w:tblCellMar>
            <w:left w:w="70" w:type="dxa"/>
            <w:right w:w="70" w:type="dxa"/>
          </w:tblCellMar>
        </w:tblPrEx>
        <w:trPr>
          <w:trHeight w:val="284"/>
          <w:jc w:val="center"/>
        </w:trPr>
        <w:tc>
          <w:tcPr>
            <w:tcW w:w="1980" w:type="dxa"/>
            <w:vMerge/>
            <w:vAlign w:val="center"/>
            <w:hideMark/>
          </w:tcPr>
          <w:p w14:paraId="6C61A1AD" w14:textId="77777777" w:rsidR="00EB6D20" w:rsidRPr="002B2DFD" w:rsidRDefault="00EB6D20" w:rsidP="003D33D7">
            <w:pPr>
              <w:spacing w:after="0"/>
              <w:ind w:firstLine="0"/>
            </w:pPr>
          </w:p>
        </w:tc>
        <w:tc>
          <w:tcPr>
            <w:tcW w:w="2126" w:type="dxa"/>
            <w:shd w:val="clear" w:color="auto" w:fill="auto"/>
            <w:noWrap/>
            <w:vAlign w:val="center"/>
            <w:hideMark/>
          </w:tcPr>
          <w:p w14:paraId="78844B67" w14:textId="77777777" w:rsidR="00EB6D20" w:rsidRPr="00136404" w:rsidRDefault="00EB6D20" w:rsidP="003D33D7">
            <w:pPr>
              <w:spacing w:after="0"/>
              <w:ind w:firstLine="0"/>
              <w:jc w:val="center"/>
              <w:rPr>
                <w:rFonts w:ascii="Garamond" w:hAnsi="Garamond"/>
              </w:rPr>
            </w:pPr>
            <w:r w:rsidRPr="00136404">
              <w:rPr>
                <w:rFonts w:ascii="Garamond" w:hAnsi="Garamond"/>
              </w:rPr>
              <w:t>73</w:t>
            </w:r>
          </w:p>
        </w:tc>
        <w:tc>
          <w:tcPr>
            <w:tcW w:w="5103" w:type="dxa"/>
            <w:shd w:val="clear" w:color="auto" w:fill="auto"/>
            <w:vAlign w:val="center"/>
            <w:hideMark/>
          </w:tcPr>
          <w:p w14:paraId="064D9B71" w14:textId="77777777" w:rsidR="00EB6D20" w:rsidRPr="00136404" w:rsidRDefault="00EB6D20" w:rsidP="003D33D7">
            <w:pPr>
              <w:spacing w:after="0"/>
              <w:ind w:firstLine="0"/>
              <w:rPr>
                <w:rFonts w:ascii="Garamond" w:hAnsi="Garamond"/>
              </w:rPr>
            </w:pPr>
            <w:r w:rsidRPr="00136404">
              <w:rPr>
                <w:rFonts w:ascii="Garamond" w:hAnsi="Garamond"/>
              </w:rPr>
              <w:t xml:space="preserve">passaggio di qualifica </w:t>
            </w:r>
            <w:r>
              <w:rPr>
                <w:rFonts w:ascii="Garamond" w:hAnsi="Garamond"/>
              </w:rPr>
              <w:t>avvenuto all’inizio dell’anno. A</w:t>
            </w:r>
            <w:r w:rsidRPr="00136404">
              <w:rPr>
                <w:rFonts w:ascii="Garamond" w:hAnsi="Garamond"/>
              </w:rPr>
              <w:t>ssenze non presenti in quanto attribuite alla qualifica di destinazione</w:t>
            </w:r>
          </w:p>
        </w:tc>
      </w:tr>
      <w:tr w:rsidR="00EB6D20" w:rsidRPr="002B2DFD" w14:paraId="6EF35186" w14:textId="77777777" w:rsidTr="003D33D7">
        <w:tblPrEx>
          <w:tblCellMar>
            <w:left w:w="70" w:type="dxa"/>
            <w:right w:w="70" w:type="dxa"/>
          </w:tblCellMar>
        </w:tblPrEx>
        <w:trPr>
          <w:trHeight w:val="284"/>
          <w:jc w:val="center"/>
        </w:trPr>
        <w:tc>
          <w:tcPr>
            <w:tcW w:w="1980" w:type="dxa"/>
            <w:vMerge/>
            <w:vAlign w:val="center"/>
            <w:hideMark/>
          </w:tcPr>
          <w:p w14:paraId="3FF80693" w14:textId="77777777" w:rsidR="00EB6D20" w:rsidRPr="002B2DFD" w:rsidRDefault="00EB6D20" w:rsidP="003D33D7">
            <w:pPr>
              <w:spacing w:after="0"/>
              <w:ind w:firstLine="0"/>
            </w:pPr>
          </w:p>
        </w:tc>
        <w:tc>
          <w:tcPr>
            <w:tcW w:w="2126" w:type="dxa"/>
            <w:shd w:val="clear" w:color="auto" w:fill="auto"/>
            <w:noWrap/>
            <w:vAlign w:val="center"/>
            <w:hideMark/>
          </w:tcPr>
          <w:p w14:paraId="292112B1" w14:textId="77777777" w:rsidR="00EB6D20" w:rsidRPr="00136404" w:rsidRDefault="00EB6D20" w:rsidP="003D33D7">
            <w:pPr>
              <w:spacing w:after="0"/>
              <w:ind w:firstLine="0"/>
              <w:jc w:val="center"/>
              <w:rPr>
                <w:rFonts w:ascii="Garamond" w:hAnsi="Garamond"/>
              </w:rPr>
            </w:pPr>
            <w:r w:rsidRPr="00136404">
              <w:rPr>
                <w:rFonts w:ascii="Garamond" w:hAnsi="Garamond"/>
              </w:rPr>
              <w:t>74</w:t>
            </w:r>
          </w:p>
        </w:tc>
        <w:tc>
          <w:tcPr>
            <w:tcW w:w="5103" w:type="dxa"/>
            <w:shd w:val="clear" w:color="auto" w:fill="auto"/>
            <w:vAlign w:val="center"/>
            <w:hideMark/>
          </w:tcPr>
          <w:p w14:paraId="74D6C93E" w14:textId="77777777" w:rsidR="00EB6D20" w:rsidRPr="00136404" w:rsidRDefault="00EB6D20" w:rsidP="003D33D7">
            <w:pPr>
              <w:spacing w:after="0"/>
              <w:ind w:firstLine="0"/>
              <w:rPr>
                <w:rFonts w:ascii="Garamond" w:hAnsi="Garamond"/>
              </w:rPr>
            </w:pPr>
            <w:r w:rsidRPr="00136404">
              <w:rPr>
                <w:rFonts w:ascii="Garamond" w:hAnsi="Garamond"/>
              </w:rPr>
              <w:t>assenze non presenti per cessazione avvenuta all’inizio dell’anno</w:t>
            </w:r>
          </w:p>
        </w:tc>
      </w:tr>
      <w:tr w:rsidR="00EB6D20" w:rsidRPr="002B2DFD" w14:paraId="6EF3267F" w14:textId="77777777" w:rsidTr="003D33D7">
        <w:tblPrEx>
          <w:tblCellMar>
            <w:left w:w="70" w:type="dxa"/>
            <w:right w:w="70" w:type="dxa"/>
          </w:tblCellMar>
        </w:tblPrEx>
        <w:trPr>
          <w:trHeight w:val="284"/>
          <w:jc w:val="center"/>
        </w:trPr>
        <w:tc>
          <w:tcPr>
            <w:tcW w:w="1980" w:type="dxa"/>
            <w:vMerge/>
            <w:vAlign w:val="center"/>
            <w:hideMark/>
          </w:tcPr>
          <w:p w14:paraId="078B6138" w14:textId="77777777" w:rsidR="00EB6D20" w:rsidRPr="002B2DFD" w:rsidRDefault="00EB6D20" w:rsidP="003D33D7">
            <w:pPr>
              <w:spacing w:after="0"/>
              <w:ind w:firstLine="0"/>
            </w:pPr>
          </w:p>
        </w:tc>
        <w:tc>
          <w:tcPr>
            <w:tcW w:w="2126" w:type="dxa"/>
            <w:shd w:val="clear" w:color="auto" w:fill="auto"/>
            <w:noWrap/>
            <w:vAlign w:val="center"/>
            <w:hideMark/>
          </w:tcPr>
          <w:p w14:paraId="091D453D" w14:textId="77777777" w:rsidR="00EB6D20" w:rsidRPr="00136404" w:rsidRDefault="00EB6D20" w:rsidP="003D33D7">
            <w:pPr>
              <w:spacing w:after="0"/>
              <w:ind w:firstLine="0"/>
              <w:jc w:val="center"/>
              <w:rPr>
                <w:rFonts w:ascii="Garamond" w:hAnsi="Garamond"/>
              </w:rPr>
            </w:pPr>
            <w:r w:rsidRPr="00136404">
              <w:rPr>
                <w:rFonts w:ascii="Garamond" w:hAnsi="Garamond"/>
              </w:rPr>
              <w:t>75</w:t>
            </w:r>
          </w:p>
        </w:tc>
        <w:tc>
          <w:tcPr>
            <w:tcW w:w="5103" w:type="dxa"/>
            <w:shd w:val="clear" w:color="auto" w:fill="auto"/>
            <w:vAlign w:val="center"/>
            <w:hideMark/>
          </w:tcPr>
          <w:p w14:paraId="42F5E8DC" w14:textId="77777777" w:rsidR="00EB6D20" w:rsidRPr="00136404" w:rsidRDefault="00EB6D20" w:rsidP="003D33D7">
            <w:pPr>
              <w:spacing w:after="0"/>
              <w:ind w:firstLine="0"/>
              <w:rPr>
                <w:rFonts w:ascii="Garamond" w:hAnsi="Garamond"/>
              </w:rPr>
            </w:pPr>
            <w:r w:rsidRPr="00136404">
              <w:rPr>
                <w:rFonts w:ascii="Garamond" w:hAnsi="Garamond"/>
              </w:rPr>
              <w:t>personal</w:t>
            </w:r>
            <w:r>
              <w:rPr>
                <w:rFonts w:ascii="Garamond" w:hAnsi="Garamond"/>
              </w:rPr>
              <w:t>e assunto alla fine dell’anno. N</w:t>
            </w:r>
            <w:r w:rsidRPr="00136404">
              <w:rPr>
                <w:rFonts w:ascii="Garamond" w:hAnsi="Garamond"/>
              </w:rPr>
              <w:t>essuna assenza effettuata</w:t>
            </w:r>
          </w:p>
        </w:tc>
      </w:tr>
      <w:tr w:rsidR="00EB6D20" w:rsidRPr="002B2DFD" w14:paraId="4CD8DC21" w14:textId="77777777" w:rsidTr="003D33D7">
        <w:tblPrEx>
          <w:tblCellMar>
            <w:left w:w="70" w:type="dxa"/>
            <w:right w:w="70" w:type="dxa"/>
          </w:tblCellMar>
        </w:tblPrEx>
        <w:trPr>
          <w:trHeight w:val="284"/>
          <w:jc w:val="center"/>
        </w:trPr>
        <w:tc>
          <w:tcPr>
            <w:tcW w:w="1980" w:type="dxa"/>
            <w:vMerge/>
            <w:vAlign w:val="center"/>
            <w:hideMark/>
          </w:tcPr>
          <w:p w14:paraId="0118C988" w14:textId="77777777" w:rsidR="00EB6D20" w:rsidRPr="002B2DFD" w:rsidRDefault="00EB6D20" w:rsidP="003D33D7">
            <w:pPr>
              <w:spacing w:after="0"/>
              <w:ind w:firstLine="0"/>
            </w:pPr>
          </w:p>
        </w:tc>
        <w:tc>
          <w:tcPr>
            <w:tcW w:w="2126" w:type="dxa"/>
            <w:shd w:val="clear" w:color="auto" w:fill="auto"/>
            <w:noWrap/>
            <w:vAlign w:val="center"/>
            <w:hideMark/>
          </w:tcPr>
          <w:p w14:paraId="2EF80F65" w14:textId="77777777" w:rsidR="00EB6D20" w:rsidRPr="00136404" w:rsidRDefault="00EB6D20" w:rsidP="003D33D7">
            <w:pPr>
              <w:spacing w:after="0"/>
              <w:ind w:firstLine="0"/>
              <w:jc w:val="center"/>
              <w:rPr>
                <w:rFonts w:ascii="Garamond" w:hAnsi="Garamond"/>
              </w:rPr>
            </w:pPr>
            <w:r w:rsidRPr="00136404">
              <w:rPr>
                <w:rFonts w:ascii="Garamond" w:hAnsi="Garamond"/>
              </w:rPr>
              <w:t>78</w:t>
            </w:r>
          </w:p>
        </w:tc>
        <w:tc>
          <w:tcPr>
            <w:tcW w:w="5103" w:type="dxa"/>
            <w:shd w:val="clear" w:color="auto" w:fill="auto"/>
            <w:vAlign w:val="center"/>
            <w:hideMark/>
          </w:tcPr>
          <w:p w14:paraId="7D7356E0" w14:textId="77777777" w:rsidR="00EB6D20" w:rsidRPr="00136404" w:rsidRDefault="00EB6D20" w:rsidP="003D33D7">
            <w:pPr>
              <w:spacing w:after="0"/>
              <w:ind w:firstLine="0"/>
              <w:rPr>
                <w:rFonts w:ascii="Garamond" w:hAnsi="Garamond"/>
              </w:rPr>
            </w:pPr>
            <w:r w:rsidRPr="00136404">
              <w:rPr>
                <w:rFonts w:ascii="Garamond" w:hAnsi="Garamond"/>
              </w:rPr>
              <w:t>dipendente in comando/distacco per tutto l’anno presso altro ente</w:t>
            </w:r>
          </w:p>
        </w:tc>
      </w:tr>
      <w:tr w:rsidR="00EB6D20" w:rsidRPr="002B2DFD" w14:paraId="5089B523" w14:textId="77777777" w:rsidTr="003D33D7">
        <w:tblPrEx>
          <w:tblCellMar>
            <w:left w:w="70" w:type="dxa"/>
            <w:right w:w="70" w:type="dxa"/>
          </w:tblCellMar>
        </w:tblPrEx>
        <w:trPr>
          <w:trHeight w:val="284"/>
          <w:jc w:val="center"/>
        </w:trPr>
        <w:tc>
          <w:tcPr>
            <w:tcW w:w="1980" w:type="dxa"/>
            <w:vMerge/>
            <w:vAlign w:val="center"/>
            <w:hideMark/>
          </w:tcPr>
          <w:p w14:paraId="3681ACE4" w14:textId="77777777" w:rsidR="00EB6D20" w:rsidRPr="002B2DFD" w:rsidRDefault="00EB6D20" w:rsidP="003D33D7">
            <w:pPr>
              <w:spacing w:after="0"/>
              <w:ind w:firstLine="0"/>
            </w:pPr>
          </w:p>
        </w:tc>
        <w:tc>
          <w:tcPr>
            <w:tcW w:w="2126" w:type="dxa"/>
            <w:shd w:val="clear" w:color="auto" w:fill="auto"/>
            <w:noWrap/>
            <w:vAlign w:val="center"/>
            <w:hideMark/>
          </w:tcPr>
          <w:p w14:paraId="27D26492" w14:textId="77777777" w:rsidR="00EB6D20" w:rsidRPr="00136404" w:rsidRDefault="00EB6D20" w:rsidP="003D33D7">
            <w:pPr>
              <w:spacing w:after="0"/>
              <w:ind w:firstLine="0"/>
              <w:jc w:val="center"/>
              <w:rPr>
                <w:rFonts w:ascii="Garamond" w:hAnsi="Garamond"/>
              </w:rPr>
            </w:pPr>
            <w:r w:rsidRPr="00136404">
              <w:rPr>
                <w:rFonts w:ascii="Garamond" w:hAnsi="Garamond"/>
              </w:rPr>
              <w:t>92</w:t>
            </w:r>
          </w:p>
        </w:tc>
        <w:tc>
          <w:tcPr>
            <w:tcW w:w="5103" w:type="dxa"/>
            <w:shd w:val="clear" w:color="auto" w:fill="auto"/>
            <w:vAlign w:val="center"/>
            <w:hideMark/>
          </w:tcPr>
          <w:p w14:paraId="4D69024A" w14:textId="77777777" w:rsidR="00EB6D20" w:rsidRPr="00136404" w:rsidRDefault="00EB6D20" w:rsidP="003D33D7">
            <w:pPr>
              <w:spacing w:after="0"/>
              <w:ind w:firstLine="0"/>
              <w:rPr>
                <w:rFonts w:ascii="Garamond" w:hAnsi="Garamond"/>
              </w:rPr>
            </w:pPr>
            <w:r w:rsidRPr="00136404">
              <w:rPr>
                <w:rFonts w:ascii="Garamond" w:hAnsi="Garamond"/>
              </w:rPr>
              <w:t>personale in convenzione esterno - compresi i segretari - le cui assenze sono rilevate dall’ente capofila o titolare del rapporto di lavoro</w:t>
            </w:r>
          </w:p>
        </w:tc>
      </w:tr>
      <w:tr w:rsidR="00EB6D20" w:rsidRPr="002B2DFD" w14:paraId="695E0F05" w14:textId="77777777" w:rsidTr="003D33D7">
        <w:tblPrEx>
          <w:tblCellMar>
            <w:left w:w="70" w:type="dxa"/>
            <w:right w:w="70" w:type="dxa"/>
          </w:tblCellMar>
        </w:tblPrEx>
        <w:trPr>
          <w:trHeight w:val="284"/>
          <w:jc w:val="center"/>
        </w:trPr>
        <w:tc>
          <w:tcPr>
            <w:tcW w:w="1980" w:type="dxa"/>
            <w:shd w:val="clear" w:color="auto" w:fill="auto"/>
            <w:noWrap/>
            <w:vAlign w:val="center"/>
            <w:hideMark/>
          </w:tcPr>
          <w:p w14:paraId="4DF6DAE7" w14:textId="77777777" w:rsidR="00EB6D20" w:rsidRPr="00136404" w:rsidRDefault="00EB6D20" w:rsidP="003D33D7">
            <w:pPr>
              <w:spacing w:after="0"/>
              <w:ind w:firstLine="0"/>
              <w:jc w:val="center"/>
              <w:rPr>
                <w:rFonts w:ascii="Garamond" w:hAnsi="Garamond"/>
              </w:rPr>
            </w:pPr>
            <w:r w:rsidRPr="00136404">
              <w:rPr>
                <w:rFonts w:ascii="Garamond" w:hAnsi="Garamond"/>
              </w:rPr>
              <w:t>8</w:t>
            </w:r>
          </w:p>
        </w:tc>
        <w:tc>
          <w:tcPr>
            <w:tcW w:w="2126" w:type="dxa"/>
            <w:shd w:val="clear" w:color="auto" w:fill="auto"/>
            <w:noWrap/>
            <w:vAlign w:val="center"/>
            <w:hideMark/>
          </w:tcPr>
          <w:p w14:paraId="1238ABEF" w14:textId="77777777" w:rsidR="00EB6D20" w:rsidRPr="00136404" w:rsidRDefault="00EB6D20" w:rsidP="003D33D7">
            <w:pPr>
              <w:spacing w:after="0"/>
              <w:ind w:firstLine="0"/>
              <w:jc w:val="center"/>
              <w:rPr>
                <w:rFonts w:ascii="Garamond" w:hAnsi="Garamond"/>
              </w:rPr>
            </w:pPr>
            <w:r w:rsidRPr="00136404">
              <w:rPr>
                <w:rFonts w:ascii="Garamond" w:hAnsi="Garamond"/>
              </w:rPr>
              <w:t>93</w:t>
            </w:r>
          </w:p>
        </w:tc>
        <w:tc>
          <w:tcPr>
            <w:tcW w:w="5103" w:type="dxa"/>
            <w:shd w:val="clear" w:color="auto" w:fill="auto"/>
            <w:noWrap/>
            <w:vAlign w:val="center"/>
            <w:hideMark/>
          </w:tcPr>
          <w:p w14:paraId="2328A566" w14:textId="77777777" w:rsidR="00EB6D20" w:rsidRPr="00136404" w:rsidRDefault="00EB6D20" w:rsidP="003D33D7">
            <w:pPr>
              <w:spacing w:after="0"/>
              <w:ind w:firstLine="0"/>
              <w:rPr>
                <w:rFonts w:ascii="Garamond" w:hAnsi="Garamond"/>
              </w:rPr>
            </w:pPr>
            <w:r w:rsidRPr="00136404">
              <w:rPr>
                <w:rFonts w:ascii="Garamond" w:hAnsi="Garamond"/>
              </w:rPr>
              <w:t>trattasi di assegno alimentare corrisposto a personale sospeso dal servizio</w:t>
            </w:r>
          </w:p>
        </w:tc>
      </w:tr>
      <w:tr w:rsidR="00EB6D20" w:rsidRPr="002B2DFD" w14:paraId="48BF8F17" w14:textId="77777777" w:rsidTr="003D33D7">
        <w:tblPrEx>
          <w:tblCellMar>
            <w:left w:w="70" w:type="dxa"/>
            <w:right w:w="70" w:type="dxa"/>
          </w:tblCellMar>
        </w:tblPrEx>
        <w:trPr>
          <w:trHeight w:val="284"/>
          <w:jc w:val="center"/>
        </w:trPr>
        <w:tc>
          <w:tcPr>
            <w:tcW w:w="1980" w:type="dxa"/>
            <w:shd w:val="clear" w:color="auto" w:fill="auto"/>
            <w:noWrap/>
            <w:vAlign w:val="center"/>
            <w:hideMark/>
          </w:tcPr>
          <w:p w14:paraId="58733245" w14:textId="77777777" w:rsidR="00EB6D20" w:rsidRPr="00136404" w:rsidRDefault="00EB6D20" w:rsidP="003D33D7">
            <w:pPr>
              <w:spacing w:after="0"/>
              <w:ind w:firstLine="0"/>
              <w:jc w:val="center"/>
              <w:rPr>
                <w:rFonts w:ascii="Garamond" w:hAnsi="Garamond"/>
              </w:rPr>
            </w:pPr>
            <w:r w:rsidRPr="00136404">
              <w:rPr>
                <w:rFonts w:ascii="Garamond" w:hAnsi="Garamond"/>
              </w:rPr>
              <w:t>11</w:t>
            </w:r>
          </w:p>
          <w:p w14:paraId="565C59C8" w14:textId="77777777" w:rsidR="00EB6D20" w:rsidRPr="00136404" w:rsidRDefault="00EB6D20" w:rsidP="003D33D7">
            <w:pPr>
              <w:spacing w:after="0"/>
              <w:ind w:firstLine="0"/>
              <w:jc w:val="center"/>
              <w:rPr>
                <w:rFonts w:ascii="Garamond" w:hAnsi="Garamond"/>
              </w:rPr>
            </w:pPr>
            <w:r w:rsidRPr="00136404">
              <w:rPr>
                <w:rFonts w:ascii="Garamond" w:hAnsi="Garamond"/>
                <w:bCs/>
              </w:rPr>
              <w:t>(tabella 2 e 14)</w:t>
            </w:r>
          </w:p>
        </w:tc>
        <w:tc>
          <w:tcPr>
            <w:tcW w:w="2126" w:type="dxa"/>
            <w:shd w:val="clear" w:color="auto" w:fill="auto"/>
            <w:noWrap/>
            <w:vAlign w:val="center"/>
            <w:hideMark/>
          </w:tcPr>
          <w:p w14:paraId="2FED29E5" w14:textId="77777777" w:rsidR="00EB6D20" w:rsidRPr="00136404" w:rsidRDefault="00EB6D20" w:rsidP="003D33D7">
            <w:pPr>
              <w:spacing w:after="0"/>
              <w:ind w:firstLine="0"/>
              <w:jc w:val="center"/>
              <w:rPr>
                <w:rFonts w:ascii="Garamond" w:hAnsi="Garamond"/>
              </w:rPr>
            </w:pPr>
            <w:r w:rsidRPr="00136404">
              <w:rPr>
                <w:rFonts w:ascii="Garamond" w:hAnsi="Garamond"/>
              </w:rPr>
              <w:t>84</w:t>
            </w:r>
          </w:p>
        </w:tc>
        <w:tc>
          <w:tcPr>
            <w:tcW w:w="5103" w:type="dxa"/>
            <w:shd w:val="clear" w:color="auto" w:fill="auto"/>
            <w:noWrap/>
            <w:vAlign w:val="center"/>
            <w:hideMark/>
          </w:tcPr>
          <w:p w14:paraId="386D00AC" w14:textId="77777777" w:rsidR="00EB6D20" w:rsidRPr="00136404" w:rsidRDefault="00EB6D20" w:rsidP="003D33D7">
            <w:pPr>
              <w:spacing w:after="0"/>
              <w:ind w:firstLine="0"/>
              <w:rPr>
                <w:rFonts w:ascii="Garamond" w:hAnsi="Garamond"/>
              </w:rPr>
            </w:pPr>
            <w:r w:rsidRPr="00136404">
              <w:rPr>
                <w:rFonts w:ascii="Garamond" w:hAnsi="Garamond"/>
              </w:rPr>
              <w:t>attivit</w:t>
            </w:r>
            <w:r>
              <w:rPr>
                <w:rFonts w:ascii="Garamond" w:hAnsi="Garamond"/>
              </w:rPr>
              <w:t>à</w:t>
            </w:r>
            <w:r w:rsidRPr="00136404">
              <w:rPr>
                <w:rFonts w:ascii="Garamond" w:hAnsi="Garamond"/>
              </w:rPr>
              <w:t xml:space="preserve"> lavorativa d</w:t>
            </w:r>
            <w:r>
              <w:rPr>
                <w:rFonts w:ascii="Garamond" w:hAnsi="Garamond"/>
              </w:rPr>
              <w:t>e</w:t>
            </w:r>
            <w:r w:rsidRPr="00136404">
              <w:rPr>
                <w:rFonts w:ascii="Garamond" w:hAnsi="Garamond"/>
              </w:rPr>
              <w:t>i lsu/lpu limitata a 20 ore settimanali senza retribuzioni aggiuntive a carico dell’ente</w:t>
            </w:r>
          </w:p>
        </w:tc>
      </w:tr>
      <w:tr w:rsidR="00EB6D20" w:rsidRPr="002B2DFD" w14:paraId="5E50A341" w14:textId="77777777" w:rsidTr="003D33D7">
        <w:tblPrEx>
          <w:tblCellMar>
            <w:left w:w="70" w:type="dxa"/>
            <w:right w:w="70" w:type="dxa"/>
          </w:tblCellMar>
        </w:tblPrEx>
        <w:trPr>
          <w:trHeight w:val="284"/>
          <w:jc w:val="center"/>
        </w:trPr>
        <w:tc>
          <w:tcPr>
            <w:tcW w:w="1980" w:type="dxa"/>
            <w:shd w:val="clear" w:color="auto" w:fill="auto"/>
            <w:noWrap/>
            <w:vAlign w:val="center"/>
            <w:hideMark/>
          </w:tcPr>
          <w:p w14:paraId="77E13F91" w14:textId="77777777" w:rsidR="00EB6D20" w:rsidRPr="00136404" w:rsidRDefault="00EB6D20" w:rsidP="003D33D7">
            <w:pPr>
              <w:spacing w:after="0"/>
              <w:ind w:firstLine="0"/>
              <w:jc w:val="center"/>
              <w:rPr>
                <w:rFonts w:ascii="Garamond" w:hAnsi="Garamond"/>
              </w:rPr>
            </w:pPr>
            <w:r w:rsidRPr="00136404">
              <w:rPr>
                <w:rFonts w:ascii="Garamond" w:hAnsi="Garamond"/>
              </w:rPr>
              <w:t>12</w:t>
            </w:r>
          </w:p>
          <w:p w14:paraId="17509231" w14:textId="77777777" w:rsidR="00EB6D20" w:rsidRPr="00136404" w:rsidRDefault="00EB6D20" w:rsidP="003D33D7">
            <w:pPr>
              <w:spacing w:after="0"/>
              <w:ind w:firstLine="0"/>
              <w:jc w:val="center"/>
              <w:rPr>
                <w:rFonts w:ascii="Garamond" w:hAnsi="Garamond"/>
              </w:rPr>
            </w:pPr>
            <w:r w:rsidRPr="00136404">
              <w:rPr>
                <w:rFonts w:ascii="Garamond" w:hAnsi="Garamond"/>
                <w:bCs/>
              </w:rPr>
              <w:t>(scheda informativa 1 e tabella 1)</w:t>
            </w:r>
          </w:p>
        </w:tc>
        <w:tc>
          <w:tcPr>
            <w:tcW w:w="2126" w:type="dxa"/>
            <w:shd w:val="clear" w:color="auto" w:fill="auto"/>
            <w:noWrap/>
            <w:vAlign w:val="center"/>
            <w:hideMark/>
          </w:tcPr>
          <w:p w14:paraId="090526AA" w14:textId="77777777" w:rsidR="00EB6D20" w:rsidRPr="00136404" w:rsidRDefault="00EB6D20" w:rsidP="003D33D7">
            <w:pPr>
              <w:spacing w:after="0"/>
              <w:ind w:firstLine="0"/>
              <w:jc w:val="center"/>
              <w:rPr>
                <w:rFonts w:ascii="Garamond" w:hAnsi="Garamond"/>
              </w:rPr>
            </w:pPr>
            <w:r w:rsidRPr="00136404">
              <w:rPr>
                <w:rFonts w:ascii="Garamond" w:hAnsi="Garamond"/>
              </w:rPr>
              <w:t>87</w:t>
            </w:r>
          </w:p>
        </w:tc>
        <w:tc>
          <w:tcPr>
            <w:tcW w:w="5103" w:type="dxa"/>
            <w:shd w:val="clear" w:color="auto" w:fill="auto"/>
            <w:vAlign w:val="center"/>
            <w:hideMark/>
          </w:tcPr>
          <w:p w14:paraId="25A8F877" w14:textId="77777777" w:rsidR="00EB6D20" w:rsidRPr="00136404" w:rsidRDefault="00EB6D20" w:rsidP="003D33D7">
            <w:pPr>
              <w:spacing w:after="0"/>
              <w:ind w:firstLine="0"/>
              <w:rPr>
                <w:rFonts w:ascii="Garamond" w:hAnsi="Garamond"/>
              </w:rPr>
            </w:pPr>
            <w:r w:rsidRPr="00136404">
              <w:rPr>
                <w:rFonts w:ascii="Garamond" w:hAnsi="Garamond"/>
              </w:rPr>
              <w:t>il personale non ha usufruito di permessi l</w:t>
            </w:r>
            <w:r>
              <w:rPr>
                <w:rFonts w:ascii="Garamond" w:hAnsi="Garamond"/>
              </w:rPr>
              <w:t>egge</w:t>
            </w:r>
            <w:r w:rsidRPr="00136404">
              <w:rPr>
                <w:rFonts w:ascii="Garamond" w:hAnsi="Garamond"/>
              </w:rPr>
              <w:t xml:space="preserve"> 104/92 o art. 42, comma 5 del d.lgs. 151/2001</w:t>
            </w:r>
          </w:p>
        </w:tc>
      </w:tr>
      <w:tr w:rsidR="00EB6D20" w:rsidRPr="002B2DFD" w14:paraId="31A64B22" w14:textId="77777777" w:rsidTr="003D33D7">
        <w:tblPrEx>
          <w:tblCellMar>
            <w:left w:w="70" w:type="dxa"/>
            <w:right w:w="70" w:type="dxa"/>
          </w:tblCellMar>
        </w:tblPrEx>
        <w:trPr>
          <w:trHeight w:val="284"/>
          <w:jc w:val="center"/>
        </w:trPr>
        <w:tc>
          <w:tcPr>
            <w:tcW w:w="1980" w:type="dxa"/>
            <w:vMerge w:val="restart"/>
            <w:shd w:val="clear" w:color="auto" w:fill="auto"/>
            <w:noWrap/>
            <w:vAlign w:val="center"/>
          </w:tcPr>
          <w:p w14:paraId="5693CD07" w14:textId="77777777" w:rsidR="00EB6D20" w:rsidRPr="00136404" w:rsidRDefault="00EB6D20" w:rsidP="003D33D7">
            <w:pPr>
              <w:spacing w:after="0"/>
              <w:ind w:firstLine="0"/>
              <w:jc w:val="center"/>
              <w:rPr>
                <w:rFonts w:ascii="Garamond" w:hAnsi="Garamond"/>
              </w:rPr>
            </w:pPr>
            <w:r w:rsidRPr="00136404">
              <w:rPr>
                <w:rFonts w:ascii="Garamond" w:hAnsi="Garamond"/>
              </w:rPr>
              <w:t>13</w:t>
            </w:r>
          </w:p>
          <w:p w14:paraId="7F2D6C44" w14:textId="77777777" w:rsidR="00EB6D20" w:rsidRPr="00136404" w:rsidRDefault="00EB6D20" w:rsidP="003D33D7">
            <w:pPr>
              <w:spacing w:after="0"/>
              <w:ind w:firstLine="0"/>
              <w:jc w:val="center"/>
              <w:rPr>
                <w:rFonts w:ascii="Garamond" w:hAnsi="Garamond"/>
              </w:rPr>
            </w:pPr>
            <w:r w:rsidRPr="00136404">
              <w:rPr>
                <w:rFonts w:ascii="Garamond" w:hAnsi="Garamond"/>
                <w:bCs/>
              </w:rPr>
              <w:t>(scheda informativa 1 e tabella 11)</w:t>
            </w:r>
          </w:p>
        </w:tc>
        <w:tc>
          <w:tcPr>
            <w:tcW w:w="2126" w:type="dxa"/>
            <w:shd w:val="clear" w:color="auto" w:fill="auto"/>
            <w:noWrap/>
            <w:vAlign w:val="center"/>
          </w:tcPr>
          <w:p w14:paraId="0C9F6E08" w14:textId="77777777" w:rsidR="00EB6D20" w:rsidRPr="00136404" w:rsidRDefault="00EB6D20" w:rsidP="003D33D7">
            <w:pPr>
              <w:spacing w:after="0"/>
              <w:ind w:firstLine="0"/>
              <w:jc w:val="center"/>
              <w:rPr>
                <w:rFonts w:ascii="Garamond" w:hAnsi="Garamond"/>
              </w:rPr>
            </w:pPr>
            <w:r w:rsidRPr="00136404">
              <w:rPr>
                <w:rFonts w:ascii="Garamond" w:hAnsi="Garamond"/>
              </w:rPr>
              <w:t>85</w:t>
            </w:r>
          </w:p>
        </w:tc>
        <w:tc>
          <w:tcPr>
            <w:tcW w:w="5103" w:type="dxa"/>
            <w:shd w:val="clear" w:color="auto" w:fill="auto"/>
            <w:vAlign w:val="center"/>
          </w:tcPr>
          <w:p w14:paraId="5B4CF029" w14:textId="77777777" w:rsidR="00EB6D20" w:rsidRPr="00136404" w:rsidRDefault="00EB6D20" w:rsidP="003D33D7">
            <w:pPr>
              <w:spacing w:after="0"/>
              <w:ind w:firstLine="0"/>
              <w:rPr>
                <w:rFonts w:ascii="Garamond" w:hAnsi="Garamond"/>
              </w:rPr>
            </w:pPr>
            <w:r w:rsidRPr="00136404">
              <w:rPr>
                <w:rFonts w:ascii="Garamond" w:hAnsi="Garamond"/>
              </w:rPr>
              <w:t>le trattenute saranno effettuate nell’anno successivo</w:t>
            </w:r>
          </w:p>
        </w:tc>
      </w:tr>
      <w:tr w:rsidR="00EB6D20" w:rsidRPr="002B2DFD" w14:paraId="2B6CF308" w14:textId="77777777" w:rsidTr="003D33D7">
        <w:tblPrEx>
          <w:tblCellMar>
            <w:left w:w="70" w:type="dxa"/>
            <w:right w:w="70" w:type="dxa"/>
          </w:tblCellMar>
        </w:tblPrEx>
        <w:trPr>
          <w:trHeight w:val="284"/>
          <w:jc w:val="center"/>
        </w:trPr>
        <w:tc>
          <w:tcPr>
            <w:tcW w:w="1980" w:type="dxa"/>
            <w:vMerge/>
            <w:shd w:val="clear" w:color="auto" w:fill="auto"/>
            <w:noWrap/>
            <w:vAlign w:val="center"/>
          </w:tcPr>
          <w:p w14:paraId="539D22F4" w14:textId="77777777" w:rsidR="00EB6D20" w:rsidRPr="00136404" w:rsidRDefault="00EB6D20" w:rsidP="003D33D7">
            <w:pPr>
              <w:spacing w:after="0"/>
              <w:ind w:firstLine="0"/>
              <w:jc w:val="center"/>
              <w:rPr>
                <w:rFonts w:ascii="Garamond" w:hAnsi="Garamond"/>
              </w:rPr>
            </w:pPr>
          </w:p>
        </w:tc>
        <w:tc>
          <w:tcPr>
            <w:tcW w:w="2126" w:type="dxa"/>
            <w:shd w:val="clear" w:color="auto" w:fill="auto"/>
            <w:noWrap/>
            <w:vAlign w:val="center"/>
          </w:tcPr>
          <w:p w14:paraId="4E52CF0B" w14:textId="77777777" w:rsidR="00EB6D20" w:rsidRPr="00136404" w:rsidRDefault="00EB6D20" w:rsidP="003D33D7">
            <w:pPr>
              <w:spacing w:after="0"/>
              <w:ind w:firstLine="0"/>
              <w:jc w:val="center"/>
              <w:rPr>
                <w:rFonts w:ascii="Garamond" w:hAnsi="Garamond"/>
              </w:rPr>
            </w:pPr>
            <w:r w:rsidRPr="00136404">
              <w:rPr>
                <w:rFonts w:ascii="Garamond" w:hAnsi="Garamond"/>
              </w:rPr>
              <w:t>86</w:t>
            </w:r>
          </w:p>
        </w:tc>
        <w:tc>
          <w:tcPr>
            <w:tcW w:w="5103" w:type="dxa"/>
            <w:shd w:val="clear" w:color="auto" w:fill="auto"/>
            <w:vAlign w:val="center"/>
          </w:tcPr>
          <w:p w14:paraId="59DDC21F" w14:textId="77777777" w:rsidR="00EB6D20" w:rsidRPr="00136404" w:rsidRDefault="00EB6D20" w:rsidP="003D33D7">
            <w:pPr>
              <w:spacing w:after="0"/>
              <w:ind w:firstLine="0"/>
              <w:rPr>
                <w:rFonts w:ascii="Garamond" w:hAnsi="Garamond"/>
              </w:rPr>
            </w:pPr>
            <w:r w:rsidRPr="00136404">
              <w:rPr>
                <w:rFonts w:ascii="Garamond" w:hAnsi="Garamond"/>
              </w:rPr>
              <w:t xml:space="preserve">trattasi di assenze </w:t>
            </w:r>
            <w:r>
              <w:rPr>
                <w:rFonts w:ascii="Garamond" w:hAnsi="Garamond"/>
              </w:rPr>
              <w:t>per malattia per le quali non è</w:t>
            </w:r>
            <w:r w:rsidRPr="00136404">
              <w:rPr>
                <w:rFonts w:ascii="Garamond" w:hAnsi="Garamond"/>
              </w:rPr>
              <w:t xml:space="preserve"> prevista la trattenuta (ricovero ospedaliero, terapie salvavita, infortunio sul lavoro)</w:t>
            </w:r>
          </w:p>
        </w:tc>
      </w:tr>
      <w:tr w:rsidR="00EB6D20" w:rsidRPr="002B2DFD" w14:paraId="197E7EA8" w14:textId="77777777" w:rsidTr="003D33D7">
        <w:tblPrEx>
          <w:tblCellMar>
            <w:left w:w="70" w:type="dxa"/>
            <w:right w:w="70" w:type="dxa"/>
          </w:tblCellMar>
        </w:tblPrEx>
        <w:trPr>
          <w:trHeight w:val="284"/>
          <w:jc w:val="center"/>
        </w:trPr>
        <w:tc>
          <w:tcPr>
            <w:tcW w:w="1980" w:type="dxa"/>
            <w:shd w:val="clear" w:color="auto" w:fill="auto"/>
            <w:noWrap/>
            <w:vAlign w:val="center"/>
          </w:tcPr>
          <w:p w14:paraId="0DB45699" w14:textId="77777777" w:rsidR="00EB6D20" w:rsidRPr="00136404" w:rsidRDefault="00EB6D20" w:rsidP="003D33D7">
            <w:pPr>
              <w:spacing w:after="0"/>
              <w:ind w:firstLine="0"/>
              <w:jc w:val="center"/>
              <w:rPr>
                <w:rFonts w:ascii="Garamond" w:hAnsi="Garamond"/>
              </w:rPr>
            </w:pPr>
            <w:r w:rsidRPr="00136404">
              <w:rPr>
                <w:rFonts w:ascii="Garamond" w:hAnsi="Garamond"/>
              </w:rPr>
              <w:t>14</w:t>
            </w:r>
          </w:p>
          <w:p w14:paraId="5A6AD325" w14:textId="77777777" w:rsidR="00EB6D20" w:rsidRPr="00136404" w:rsidRDefault="00EB6D20" w:rsidP="003D33D7">
            <w:pPr>
              <w:spacing w:after="0"/>
              <w:ind w:firstLine="0"/>
              <w:jc w:val="center"/>
              <w:rPr>
                <w:rFonts w:ascii="Garamond" w:hAnsi="Garamond"/>
              </w:rPr>
            </w:pPr>
            <w:r w:rsidRPr="00136404">
              <w:rPr>
                <w:rFonts w:ascii="Garamond" w:hAnsi="Garamond"/>
              </w:rPr>
              <w:t>(</w:t>
            </w:r>
            <w:r w:rsidRPr="00136404">
              <w:rPr>
                <w:rFonts w:ascii="Garamond" w:hAnsi="Garamond"/>
                <w:bCs/>
              </w:rPr>
              <w:t>tabella 3 - 11 - 12)</w:t>
            </w:r>
          </w:p>
        </w:tc>
        <w:tc>
          <w:tcPr>
            <w:tcW w:w="2126" w:type="dxa"/>
            <w:shd w:val="clear" w:color="auto" w:fill="auto"/>
            <w:noWrap/>
            <w:vAlign w:val="center"/>
          </w:tcPr>
          <w:p w14:paraId="4F3308AF" w14:textId="77777777" w:rsidR="00EB6D20" w:rsidRPr="00136404" w:rsidRDefault="00EB6D20" w:rsidP="003D33D7">
            <w:pPr>
              <w:spacing w:after="0"/>
              <w:ind w:firstLine="0"/>
              <w:jc w:val="center"/>
              <w:rPr>
                <w:rFonts w:ascii="Garamond" w:hAnsi="Garamond"/>
              </w:rPr>
            </w:pPr>
            <w:r w:rsidRPr="00136404">
              <w:rPr>
                <w:rFonts w:ascii="Garamond" w:hAnsi="Garamond"/>
              </w:rPr>
              <w:t>82</w:t>
            </w:r>
          </w:p>
        </w:tc>
        <w:tc>
          <w:tcPr>
            <w:tcW w:w="5103" w:type="dxa"/>
            <w:shd w:val="clear" w:color="auto" w:fill="auto"/>
            <w:vAlign w:val="center"/>
          </w:tcPr>
          <w:p w14:paraId="73E0FE08" w14:textId="77777777" w:rsidR="00EB6D20" w:rsidRPr="00136404" w:rsidRDefault="00EB6D20" w:rsidP="003D33D7">
            <w:pPr>
              <w:spacing w:after="0"/>
              <w:ind w:firstLine="0"/>
              <w:rPr>
                <w:rFonts w:ascii="Garamond" w:hAnsi="Garamond"/>
              </w:rPr>
            </w:pPr>
            <w:r w:rsidRPr="00136404">
              <w:rPr>
                <w:rFonts w:ascii="Garamond" w:hAnsi="Garamond"/>
              </w:rPr>
              <w:t>assenze relative al personale in congedo retribuito ai sensi dell’art</w:t>
            </w:r>
            <w:r>
              <w:rPr>
                <w:rFonts w:ascii="Garamond" w:hAnsi="Garamond"/>
              </w:rPr>
              <w:t xml:space="preserve">. 42, comma </w:t>
            </w:r>
            <w:r w:rsidRPr="00136404">
              <w:rPr>
                <w:rFonts w:ascii="Garamond" w:hAnsi="Garamond"/>
              </w:rPr>
              <w:t>5 del d.lgs</w:t>
            </w:r>
            <w:r>
              <w:rPr>
                <w:rFonts w:ascii="Garamond" w:hAnsi="Garamond"/>
              </w:rPr>
              <w:t>.</w:t>
            </w:r>
            <w:r w:rsidRPr="00136404">
              <w:rPr>
                <w:rFonts w:ascii="Garamond" w:hAnsi="Garamond"/>
              </w:rPr>
              <w:t xml:space="preserve"> 151/2001</w:t>
            </w:r>
          </w:p>
        </w:tc>
      </w:tr>
    </w:tbl>
    <w:p w14:paraId="24CDAF5A" w14:textId="77777777" w:rsidR="00EB6D20" w:rsidRPr="00FB0C0C" w:rsidRDefault="00EB6D20" w:rsidP="00EB6D20">
      <w:pPr>
        <w:pStyle w:val="Titolo3"/>
      </w:pPr>
      <w:bookmarkStart w:id="97" w:name="_Toc5202366"/>
      <w:bookmarkStart w:id="98" w:name="_Toc7166470"/>
      <w:bookmarkStart w:id="99" w:name="_Toc167394236"/>
      <w:bookmarkStart w:id="100" w:name="_Toc169797053"/>
      <w:r w:rsidRPr="00FB0C0C">
        <w:lastRenderedPageBreak/>
        <w:t>Richiesta, stampa e visualizzazione intero modello</w:t>
      </w:r>
      <w:bookmarkEnd w:id="97"/>
      <w:bookmarkEnd w:id="98"/>
      <w:bookmarkEnd w:id="99"/>
      <w:bookmarkEnd w:id="100"/>
    </w:p>
    <w:p w14:paraId="01CCCBA4" w14:textId="77777777" w:rsidR="00EB6D20" w:rsidRPr="00475021" w:rsidRDefault="00EB6D20" w:rsidP="00EB6D20">
      <w:pPr>
        <w:spacing w:after="0" w:line="360" w:lineRule="auto"/>
        <w:ind w:firstLine="0"/>
        <w:rPr>
          <w:rFonts w:ascii="Garamond" w:hAnsi="Garamond"/>
          <w:sz w:val="24"/>
        </w:rPr>
      </w:pPr>
      <w:r w:rsidRPr="00533FD5">
        <w:rPr>
          <w:rFonts w:ascii="Garamond" w:hAnsi="Garamond"/>
          <w:sz w:val="24"/>
        </w:rPr>
        <w:t>Queste funzioni sono attivabili in qualsiasi momento della rilevazione tramite</w:t>
      </w:r>
      <w:r w:rsidRPr="00475021">
        <w:rPr>
          <w:rFonts w:ascii="Garamond" w:hAnsi="Garamond"/>
          <w:sz w:val="24"/>
        </w:rPr>
        <w:t xml:space="preserve"> il </w:t>
      </w:r>
      <w:r>
        <w:rPr>
          <w:rFonts w:ascii="Garamond" w:hAnsi="Garamond"/>
          <w:sz w:val="24"/>
        </w:rPr>
        <w:t>menu</w:t>
      </w:r>
      <w:r w:rsidRPr="00475021">
        <w:rPr>
          <w:rFonts w:ascii="Garamond" w:hAnsi="Garamond"/>
          <w:sz w:val="24"/>
        </w:rPr>
        <w:t xml:space="preserve"> “</w:t>
      </w:r>
      <w:r w:rsidRPr="00475021">
        <w:rPr>
          <w:rFonts w:ascii="Garamond" w:hAnsi="Garamond"/>
          <w:b/>
          <w:sz w:val="24"/>
        </w:rPr>
        <w:t>Stampa Intero Modello</w:t>
      </w:r>
      <w:r w:rsidRPr="00475021">
        <w:rPr>
          <w:rFonts w:ascii="Garamond" w:hAnsi="Garamond"/>
          <w:sz w:val="24"/>
        </w:rPr>
        <w:t xml:space="preserve">”; permettono </w:t>
      </w:r>
      <w:r w:rsidRPr="00475021">
        <w:rPr>
          <w:rFonts w:ascii="Garamond" w:hAnsi="Garamond"/>
          <w:b/>
          <w:sz w:val="24"/>
        </w:rPr>
        <w:t>la richiesta e la visualizzazione</w:t>
      </w:r>
      <w:r w:rsidRPr="00475021">
        <w:rPr>
          <w:rFonts w:ascii="Garamond" w:hAnsi="Garamond"/>
          <w:sz w:val="24"/>
        </w:rPr>
        <w:t xml:space="preserve"> – il giorno successivo alla richiesta – delle stampe in pdf ed in excel di tutte le tabelle inviate. In caso di ripetute richieste, il processo cancellerà la stampa precedente, per cui può essere utile salvarne una copia sul proprio pc. Si ricorda che </w:t>
      </w:r>
      <w:r>
        <w:rPr>
          <w:rFonts w:ascii="Garamond" w:hAnsi="Garamond"/>
          <w:sz w:val="24"/>
        </w:rPr>
        <w:t>ogni salvataggio delle tabelle dei modelli in acquisizione o rettifica attiva, così come la</w:t>
      </w:r>
      <w:r w:rsidRPr="00475021">
        <w:rPr>
          <w:rFonts w:ascii="Garamond" w:hAnsi="Garamond"/>
          <w:sz w:val="24"/>
        </w:rPr>
        <w:t xml:space="preserve"> conclusione della rilevazione attiverà in automatico la richiesta della stampa dell’intero modello (vedi § “Certificazione”).</w:t>
      </w:r>
    </w:p>
    <w:p w14:paraId="28AD120B" w14:textId="77777777" w:rsidR="00EB6D20" w:rsidRPr="00FF1900" w:rsidRDefault="00EB6D20" w:rsidP="00EB6D20">
      <w:pPr>
        <w:spacing w:line="360" w:lineRule="auto"/>
        <w:ind w:firstLine="0"/>
        <w:rPr>
          <w:rFonts w:ascii="Garamond" w:hAnsi="Garamond"/>
          <w:sz w:val="24"/>
        </w:rPr>
      </w:pPr>
      <w:r w:rsidRPr="00475021">
        <w:rPr>
          <w:rFonts w:ascii="Garamond" w:hAnsi="Garamond"/>
          <w:sz w:val="24"/>
        </w:rPr>
        <w:t xml:space="preserve">L’Istituzione è tenuta a presentare la stampa dell’intero modello, </w:t>
      </w:r>
      <w:r w:rsidRPr="00475021">
        <w:rPr>
          <w:rFonts w:ascii="Garamond" w:hAnsi="Garamond"/>
          <w:b/>
          <w:sz w:val="24"/>
        </w:rPr>
        <w:t xml:space="preserve">sottoscritta dal Responsabile del procedimento amministrativo, </w:t>
      </w:r>
      <w:r w:rsidRPr="00475021">
        <w:rPr>
          <w:rFonts w:ascii="Garamond" w:hAnsi="Garamond"/>
          <w:sz w:val="24"/>
        </w:rPr>
        <w:t xml:space="preserve">al Collegio dei Revisori o organo equivalente che, per il tramite dell’utente, ha la possibilità di far inserire le proprie valutazioni ed osservazioni in merito ai dati </w:t>
      </w:r>
      <w:r w:rsidRPr="00FF1900">
        <w:rPr>
          <w:rFonts w:ascii="Garamond" w:hAnsi="Garamond"/>
          <w:sz w:val="24"/>
        </w:rPr>
        <w:t>esaminati nella sezione denominata “</w:t>
      </w:r>
      <w:r w:rsidRPr="00FF1900">
        <w:rPr>
          <w:rFonts w:ascii="Garamond" w:hAnsi="Garamond"/>
          <w:b/>
          <w:sz w:val="24"/>
        </w:rPr>
        <w:t>Organo</w:t>
      </w:r>
      <w:r>
        <w:rPr>
          <w:rFonts w:ascii="Garamond" w:hAnsi="Garamond"/>
          <w:b/>
          <w:sz w:val="24"/>
        </w:rPr>
        <w:t xml:space="preserve"> </w:t>
      </w:r>
      <w:r w:rsidRPr="00FF1900">
        <w:rPr>
          <w:rFonts w:ascii="Garamond" w:hAnsi="Garamond"/>
          <w:b/>
          <w:sz w:val="24"/>
        </w:rPr>
        <w:t>di controllo interno</w:t>
      </w:r>
      <w:r w:rsidRPr="00FF1900">
        <w:rPr>
          <w:rFonts w:ascii="Garamond" w:hAnsi="Garamond"/>
          <w:sz w:val="24"/>
        </w:rPr>
        <w:t>”, presente nella tabella</w:t>
      </w:r>
      <w:r w:rsidRPr="00FF1900">
        <w:rPr>
          <w:rFonts w:ascii="Garamond" w:hAnsi="Garamond"/>
          <w:b/>
          <w:sz w:val="24"/>
        </w:rPr>
        <w:t xml:space="preserve"> </w:t>
      </w:r>
      <w:r w:rsidRPr="00FF1900">
        <w:rPr>
          <w:rFonts w:ascii="Garamond" w:hAnsi="Garamond"/>
          <w:sz w:val="24"/>
        </w:rPr>
        <w:t>“</w:t>
      </w:r>
      <w:r w:rsidRPr="00FF1900">
        <w:rPr>
          <w:rFonts w:ascii="Garamond" w:hAnsi="Garamond"/>
          <w:b/>
          <w:sz w:val="24"/>
        </w:rPr>
        <w:t>Commenti</w:t>
      </w:r>
      <w:r w:rsidRPr="00FF1900">
        <w:rPr>
          <w:rFonts w:ascii="Garamond" w:hAnsi="Garamond"/>
          <w:sz w:val="24"/>
        </w:rPr>
        <w:t>”. In essa è previsto anche un campo data in cui l’utente d</w:t>
      </w:r>
      <w:r>
        <w:rPr>
          <w:rFonts w:ascii="Garamond" w:hAnsi="Garamond"/>
          <w:sz w:val="24"/>
        </w:rPr>
        <w:t>eve</w:t>
      </w:r>
      <w:r w:rsidRPr="00FF1900">
        <w:rPr>
          <w:rFonts w:ascii="Garamond" w:hAnsi="Garamond"/>
          <w:sz w:val="24"/>
        </w:rPr>
        <w:t xml:space="preserve"> </w:t>
      </w:r>
      <w:r>
        <w:rPr>
          <w:rFonts w:ascii="Garamond" w:hAnsi="Garamond"/>
          <w:sz w:val="24"/>
        </w:rPr>
        <w:t>riportare</w:t>
      </w:r>
      <w:r w:rsidRPr="00FF1900">
        <w:rPr>
          <w:rFonts w:ascii="Garamond" w:hAnsi="Garamond"/>
          <w:sz w:val="24"/>
        </w:rPr>
        <w:t xml:space="preserve"> la </w:t>
      </w:r>
      <w:r w:rsidRPr="00FF1900">
        <w:rPr>
          <w:rFonts w:ascii="Garamond" w:hAnsi="Garamond"/>
          <w:b/>
          <w:sz w:val="24"/>
        </w:rPr>
        <w:t xml:space="preserve">data di sottoscrizione del modello da parte del Presidente dell’organo </w:t>
      </w:r>
      <w:r>
        <w:rPr>
          <w:rFonts w:ascii="Garamond" w:hAnsi="Garamond"/>
          <w:sz w:val="24"/>
        </w:rPr>
        <w:t>la cui indicazione segnala a</w:t>
      </w:r>
      <w:r w:rsidRPr="00263DFD">
        <w:rPr>
          <w:rFonts w:ascii="Garamond" w:hAnsi="Garamond"/>
          <w:sz w:val="24"/>
        </w:rPr>
        <w:t xml:space="preserve"> </w:t>
      </w:r>
      <w:r>
        <w:rPr>
          <w:rFonts w:ascii="Garamond" w:hAnsi="Garamond"/>
          <w:sz w:val="24"/>
        </w:rPr>
        <w:t>SICO</w:t>
      </w:r>
      <w:r w:rsidRPr="00263DFD">
        <w:rPr>
          <w:rFonts w:ascii="Garamond" w:hAnsi="Garamond"/>
          <w:sz w:val="24"/>
        </w:rPr>
        <w:t xml:space="preserve"> che la stampa dell’intero modello è stata sottoposta ai Revisori ed è stata sottoscritta. </w:t>
      </w:r>
      <w:r>
        <w:rPr>
          <w:rFonts w:ascii="Garamond" w:hAnsi="Garamond"/>
          <w:b/>
          <w:sz w:val="24"/>
        </w:rPr>
        <w:t>N</w:t>
      </w:r>
      <w:r w:rsidRPr="00FF1900">
        <w:rPr>
          <w:rFonts w:ascii="Garamond" w:hAnsi="Garamond"/>
          <w:b/>
          <w:sz w:val="24"/>
        </w:rPr>
        <w:t>el solo caso di presenza dell</w:t>
      </w:r>
      <w:r>
        <w:rPr>
          <w:rFonts w:ascii="Garamond" w:hAnsi="Garamond"/>
          <w:b/>
          <w:sz w:val="24"/>
        </w:rPr>
        <w:t>e</w:t>
      </w:r>
      <w:r w:rsidRPr="00FF1900">
        <w:rPr>
          <w:rFonts w:ascii="Garamond" w:hAnsi="Garamond"/>
          <w:b/>
          <w:sz w:val="24"/>
        </w:rPr>
        <w:t xml:space="preserve"> squadratur</w:t>
      </w:r>
      <w:r>
        <w:rPr>
          <w:rFonts w:ascii="Garamond" w:hAnsi="Garamond"/>
          <w:b/>
          <w:sz w:val="24"/>
        </w:rPr>
        <w:t>e</w:t>
      </w:r>
      <w:r w:rsidRPr="00FF1900">
        <w:rPr>
          <w:rFonts w:ascii="Garamond" w:hAnsi="Garamond"/>
          <w:b/>
          <w:sz w:val="24"/>
        </w:rPr>
        <w:t xml:space="preserve"> 6</w:t>
      </w:r>
      <w:r>
        <w:rPr>
          <w:rFonts w:ascii="Garamond" w:hAnsi="Garamond"/>
          <w:b/>
          <w:sz w:val="24"/>
        </w:rPr>
        <w:t xml:space="preserve"> e/o 8</w:t>
      </w:r>
      <w:r w:rsidRPr="00FF1900">
        <w:rPr>
          <w:rFonts w:ascii="Garamond" w:hAnsi="Garamond"/>
          <w:b/>
          <w:sz w:val="24"/>
        </w:rPr>
        <w:t>,</w:t>
      </w:r>
      <w:r>
        <w:rPr>
          <w:rFonts w:ascii="Garamond" w:hAnsi="Garamond"/>
          <w:b/>
          <w:sz w:val="24"/>
        </w:rPr>
        <w:t xml:space="preserve"> è necessaria </w:t>
      </w:r>
      <w:r w:rsidRPr="00FF1900">
        <w:rPr>
          <w:rFonts w:ascii="Garamond" w:hAnsi="Garamond"/>
          <w:b/>
          <w:sz w:val="24"/>
        </w:rPr>
        <w:t xml:space="preserve">la dichiarazione di presa d’atto dell’Organo di controllo </w:t>
      </w:r>
      <w:r>
        <w:rPr>
          <w:rFonts w:ascii="Garamond" w:hAnsi="Garamond"/>
          <w:b/>
          <w:sz w:val="24"/>
        </w:rPr>
        <w:t>dell’esistenza</w:t>
      </w:r>
      <w:r w:rsidRPr="00FF1900">
        <w:rPr>
          <w:rFonts w:ascii="Garamond" w:hAnsi="Garamond"/>
          <w:b/>
          <w:sz w:val="24"/>
        </w:rPr>
        <w:t xml:space="preserve"> </w:t>
      </w:r>
      <w:r>
        <w:rPr>
          <w:rFonts w:ascii="Garamond" w:hAnsi="Garamond"/>
          <w:b/>
          <w:sz w:val="24"/>
        </w:rPr>
        <w:t xml:space="preserve">di dette </w:t>
      </w:r>
      <w:r w:rsidRPr="00FF1900">
        <w:rPr>
          <w:rFonts w:ascii="Garamond" w:hAnsi="Garamond"/>
          <w:b/>
          <w:sz w:val="24"/>
        </w:rPr>
        <w:t>squadratur</w:t>
      </w:r>
      <w:r>
        <w:rPr>
          <w:rFonts w:ascii="Garamond" w:hAnsi="Garamond"/>
          <w:b/>
          <w:sz w:val="24"/>
        </w:rPr>
        <w:t>e</w:t>
      </w:r>
      <w:r w:rsidRPr="00FF1900">
        <w:rPr>
          <w:rFonts w:ascii="Garamond" w:hAnsi="Garamond"/>
          <w:b/>
          <w:sz w:val="24"/>
        </w:rPr>
        <w:t xml:space="preserve">, </w:t>
      </w:r>
      <w:r>
        <w:rPr>
          <w:rFonts w:ascii="Garamond" w:hAnsi="Garamond"/>
          <w:b/>
          <w:sz w:val="24"/>
        </w:rPr>
        <w:t>che viene fornita spuntando le apposite caselle presenti nella tabella e permette di</w:t>
      </w:r>
      <w:r w:rsidRPr="00FF1900">
        <w:rPr>
          <w:rFonts w:ascii="Garamond" w:hAnsi="Garamond"/>
          <w:b/>
          <w:sz w:val="24"/>
        </w:rPr>
        <w:t xml:space="preserve"> ottenere la certificazione del modello (vedi § “Certificazione”).</w:t>
      </w:r>
    </w:p>
    <w:p w14:paraId="129A0412" w14:textId="77777777" w:rsidR="00EB6D20" w:rsidRPr="000664C9" w:rsidRDefault="00EB6D20" w:rsidP="00EB6D20">
      <w:pPr>
        <w:spacing w:after="0" w:line="360" w:lineRule="auto"/>
        <w:ind w:firstLine="0"/>
        <w:rPr>
          <w:rFonts w:ascii="Garamond" w:hAnsi="Garamond"/>
          <w:b/>
          <w:bCs/>
          <w:sz w:val="24"/>
        </w:rPr>
      </w:pPr>
      <w:r w:rsidRPr="00475021">
        <w:rPr>
          <w:rFonts w:ascii="Garamond" w:hAnsi="Garamond"/>
          <w:sz w:val="24"/>
        </w:rPr>
        <w:t>L</w:t>
      </w:r>
      <w:r>
        <w:rPr>
          <w:rFonts w:ascii="Garamond" w:hAnsi="Garamond"/>
          <w:sz w:val="24"/>
        </w:rPr>
        <w:t>e</w:t>
      </w:r>
      <w:r w:rsidRPr="00475021">
        <w:rPr>
          <w:rFonts w:ascii="Garamond" w:hAnsi="Garamond"/>
          <w:sz w:val="24"/>
        </w:rPr>
        <w:t xml:space="preserve"> suddett</w:t>
      </w:r>
      <w:r>
        <w:rPr>
          <w:rFonts w:ascii="Garamond" w:hAnsi="Garamond"/>
          <w:sz w:val="24"/>
        </w:rPr>
        <w:t>e</w:t>
      </w:r>
      <w:r w:rsidRPr="00475021">
        <w:rPr>
          <w:rFonts w:ascii="Garamond" w:hAnsi="Garamond"/>
          <w:sz w:val="24"/>
        </w:rPr>
        <w:t xml:space="preserve"> sezion</w:t>
      </w:r>
      <w:r>
        <w:rPr>
          <w:rFonts w:ascii="Garamond" w:hAnsi="Garamond"/>
          <w:sz w:val="24"/>
        </w:rPr>
        <w:t>i sono</w:t>
      </w:r>
      <w:r w:rsidRPr="00475021">
        <w:rPr>
          <w:rFonts w:ascii="Garamond" w:hAnsi="Garamond"/>
          <w:sz w:val="24"/>
        </w:rPr>
        <w:t xml:space="preserve"> riportat</w:t>
      </w:r>
      <w:r>
        <w:rPr>
          <w:rFonts w:ascii="Garamond" w:hAnsi="Garamond"/>
          <w:sz w:val="24"/>
        </w:rPr>
        <w:t>e</w:t>
      </w:r>
      <w:r w:rsidRPr="00475021">
        <w:rPr>
          <w:rFonts w:ascii="Garamond" w:hAnsi="Garamond"/>
          <w:sz w:val="24"/>
        </w:rPr>
        <w:t xml:space="preserve"> nella stampa pdf dell’intero modello che, una volta sottoscritta anche dal </w:t>
      </w:r>
      <w:r w:rsidRPr="00FF1900">
        <w:rPr>
          <w:rFonts w:ascii="Garamond" w:hAnsi="Garamond"/>
          <w:sz w:val="24"/>
        </w:rPr>
        <w:t>Presidente del collegio dei Revisori (o organo equivalente) dovrà essere conservata quale documentazione ufficiale dell’avvenuto invio e certificazione dei dati del Conto annuale. Per evitare una ristampa dell’intero modello successivamente alla trasmissione in SICO delle osservazioni dei Revisori, della data di sottoscrizione e dell’eventuale presa d’atto del superamento di cui all’art. 23, comma 2, d.lgs. n. 75/</w:t>
      </w:r>
      <w:r w:rsidRPr="005F5C5E">
        <w:rPr>
          <w:rFonts w:ascii="Garamond" w:hAnsi="Garamond"/>
          <w:sz w:val="24"/>
        </w:rPr>
        <w:t>2017 e/o</w:t>
      </w:r>
      <w:r>
        <w:rPr>
          <w:rFonts w:ascii="Garamond" w:hAnsi="Garamond"/>
          <w:sz w:val="24"/>
        </w:rPr>
        <w:t xml:space="preserve"> dell’u</w:t>
      </w:r>
      <w:r w:rsidRPr="00761391">
        <w:rPr>
          <w:rFonts w:ascii="Garamond" w:hAnsi="Garamond"/>
          <w:sz w:val="24"/>
        </w:rPr>
        <w:t>tilizzo delle risorse dei fondi per la contrattazione integrativa o di risorse a bilancio in misura superiore alla relativa costituzione / stanziamento</w:t>
      </w:r>
      <w:r w:rsidRPr="00FF1900">
        <w:rPr>
          <w:rFonts w:ascii="Garamond" w:hAnsi="Garamond"/>
          <w:sz w:val="24"/>
        </w:rPr>
        <w:t xml:space="preserve">, </w:t>
      </w:r>
      <w:r w:rsidRPr="00FF1900">
        <w:rPr>
          <w:rFonts w:ascii="Garamond" w:hAnsi="Garamond"/>
          <w:b/>
          <w:sz w:val="24"/>
        </w:rPr>
        <w:t>è sufficiente</w:t>
      </w:r>
      <w:r w:rsidRPr="00FF1900">
        <w:rPr>
          <w:rFonts w:ascii="Garamond" w:hAnsi="Garamond"/>
          <w:sz w:val="24"/>
        </w:rPr>
        <w:t xml:space="preserve"> inserire nella stampa cartacea già prodotta solo la pagina contenente le ulteriori informazioni. </w:t>
      </w:r>
      <w:r w:rsidRPr="000664C9">
        <w:rPr>
          <w:rFonts w:ascii="Garamond" w:hAnsi="Garamond"/>
          <w:b/>
          <w:bCs/>
          <w:sz w:val="24"/>
        </w:rPr>
        <w:t>Al fine di ridurre l'utilizzo dei documenti in forma cartacea e rendere quindi più veloce ed ecosostenibile la gestione del documento, le firme possono essere apposte anche in forma digitale</w:t>
      </w:r>
      <w:r>
        <w:rPr>
          <w:rFonts w:ascii="Garamond" w:hAnsi="Garamond"/>
          <w:b/>
          <w:bCs/>
          <w:sz w:val="24"/>
        </w:rPr>
        <w:t>.</w:t>
      </w:r>
    </w:p>
    <w:p w14:paraId="399AE960" w14:textId="77777777" w:rsidR="00EB6D20" w:rsidRPr="00475021" w:rsidRDefault="00EB6D20" w:rsidP="00EB6D20">
      <w:pPr>
        <w:spacing w:after="0" w:line="360" w:lineRule="auto"/>
        <w:ind w:firstLine="0"/>
        <w:rPr>
          <w:rFonts w:ascii="Garamond" w:hAnsi="Garamond"/>
          <w:sz w:val="24"/>
        </w:rPr>
      </w:pPr>
      <w:r w:rsidRPr="00FF1900">
        <w:rPr>
          <w:rFonts w:ascii="Garamond" w:hAnsi="Garamond"/>
          <w:b/>
          <w:sz w:val="24"/>
        </w:rPr>
        <w:t>Nel caso in cui il Collegio si sia insediato successivamente alla</w:t>
      </w:r>
      <w:r>
        <w:rPr>
          <w:rFonts w:ascii="Garamond" w:hAnsi="Garamond"/>
          <w:b/>
          <w:sz w:val="24"/>
        </w:rPr>
        <w:t xml:space="preserve"> compilazione del C</w:t>
      </w:r>
      <w:r w:rsidRPr="00533FD5">
        <w:rPr>
          <w:rFonts w:ascii="Garamond" w:hAnsi="Garamond"/>
          <w:b/>
          <w:sz w:val="24"/>
        </w:rPr>
        <w:t>onto annuale, il Presidente in carica è tenuto comunque alla sua sottoscrizione.</w:t>
      </w:r>
    </w:p>
    <w:p w14:paraId="06F7E29E" w14:textId="77777777" w:rsidR="00EB6D20" w:rsidRPr="00475021" w:rsidRDefault="00EB6D20" w:rsidP="00EB6D20">
      <w:pPr>
        <w:spacing w:after="0" w:line="360" w:lineRule="auto"/>
        <w:ind w:firstLine="0"/>
        <w:rPr>
          <w:rFonts w:ascii="Garamond" w:hAnsi="Garamond"/>
          <w:sz w:val="24"/>
        </w:rPr>
      </w:pPr>
      <w:r w:rsidRPr="00475021">
        <w:rPr>
          <w:rFonts w:ascii="Garamond" w:hAnsi="Garamond"/>
          <w:sz w:val="24"/>
        </w:rPr>
        <w:t>La documentazione può essere richiesta in ogni momento dagli organi di controllo (Corte dei Conti, Ministero dell’Economia e delle Finanze) e da altri organismi (Dipartimento della Funzione Pubblica, A.Ra.N., Comitati di Settore).</w:t>
      </w:r>
    </w:p>
    <w:p w14:paraId="6EBD7999" w14:textId="77777777" w:rsidR="00EB6D20" w:rsidRPr="00475021" w:rsidRDefault="00EB6D20" w:rsidP="00EB6D20">
      <w:pPr>
        <w:spacing w:after="0" w:line="360" w:lineRule="auto"/>
        <w:ind w:firstLine="0"/>
        <w:rPr>
          <w:rFonts w:ascii="Garamond" w:hAnsi="Garamond"/>
          <w:sz w:val="24"/>
        </w:rPr>
      </w:pPr>
      <w:r w:rsidRPr="00475021">
        <w:rPr>
          <w:rFonts w:ascii="Garamond" w:hAnsi="Garamond"/>
          <w:sz w:val="24"/>
        </w:rPr>
        <w:t>Il Collegio dei Revisori o organo equivalente vigila sul corretto adempimento dell’obbligo di pubblica</w:t>
      </w:r>
      <w:r>
        <w:rPr>
          <w:rFonts w:ascii="Garamond" w:hAnsi="Garamond"/>
          <w:sz w:val="24"/>
        </w:rPr>
        <w:t>zione del modello del C</w:t>
      </w:r>
      <w:r w:rsidRPr="00475021">
        <w:rPr>
          <w:rFonts w:ascii="Garamond" w:hAnsi="Garamond"/>
          <w:sz w:val="24"/>
        </w:rPr>
        <w:t xml:space="preserve">onto annuale certificato, ai sensi degli artt. 16 e 17 del d.lgs. n.33/2013 </w:t>
      </w:r>
      <w:r w:rsidRPr="00475021">
        <w:rPr>
          <w:rFonts w:ascii="Garamond" w:hAnsi="Garamond"/>
          <w:sz w:val="24"/>
        </w:rPr>
        <w:lastRenderedPageBreak/>
        <w:t>e dell’art. 40 bis del d.lgs. 165/2001, relativamente alle tabelle 15 e alla scheda SICI, con la restante documentazione in materia di contrattazione integrativa.</w:t>
      </w:r>
    </w:p>
    <w:p w14:paraId="75EED73E" w14:textId="77777777" w:rsidR="00EB6D20" w:rsidRPr="00475021" w:rsidRDefault="00EB6D20" w:rsidP="00EB6D20">
      <w:pPr>
        <w:spacing w:after="0" w:line="360" w:lineRule="auto"/>
        <w:ind w:firstLine="0"/>
        <w:rPr>
          <w:rFonts w:ascii="Garamond" w:hAnsi="Garamond"/>
          <w:sz w:val="24"/>
        </w:rPr>
      </w:pPr>
      <w:r w:rsidRPr="00475021">
        <w:rPr>
          <w:rFonts w:ascii="Garamond" w:hAnsi="Garamond"/>
          <w:sz w:val="24"/>
        </w:rPr>
        <w:t>Il frontespizio della stampa dell’intero modello evidenzia, oltre alla data dell’avvenuta certificazione anche le informazioni relative alle “tabelle tenute all’invio” (previste nel modello relativo a ciascun contratto), a quelle “dichiarate” nella Scheda informativa 1 e a quelle “inviate”. L’eventuale disallineamento di tali informazioni non consente di ottenere la certificazione.</w:t>
      </w:r>
    </w:p>
    <w:p w14:paraId="66C45EAE" w14:textId="77777777" w:rsidR="00EB6D20" w:rsidRPr="00FF1900" w:rsidRDefault="00EB6D20" w:rsidP="00EB6D20">
      <w:pPr>
        <w:spacing w:after="0" w:line="360" w:lineRule="auto"/>
        <w:ind w:firstLine="0"/>
        <w:rPr>
          <w:rFonts w:ascii="Garamond" w:hAnsi="Garamond"/>
          <w:sz w:val="24"/>
        </w:rPr>
      </w:pPr>
      <w:r w:rsidRPr="00E54811">
        <w:rPr>
          <w:rFonts w:ascii="Garamond" w:hAnsi="Garamond"/>
          <w:sz w:val="24"/>
        </w:rPr>
        <w:t xml:space="preserve">La stampa è integrata da una pagina contenente informazioni riepilogative relative alla presenza delle anomalie. Qualora presenti, sarà cura dell’utente allegare alla stessa il “PDF delle anomalie” che riporta il dettaglio di quelle riscontrate da SICO e </w:t>
      </w:r>
      <w:r>
        <w:rPr>
          <w:rFonts w:ascii="Garamond" w:hAnsi="Garamond"/>
          <w:sz w:val="24"/>
        </w:rPr>
        <w:t>il</w:t>
      </w:r>
      <w:r w:rsidRPr="00E54811">
        <w:rPr>
          <w:rFonts w:ascii="Garamond" w:hAnsi="Garamond"/>
          <w:sz w:val="24"/>
        </w:rPr>
        <w:t xml:space="preserve"> testo delle giustificazioni alle incongruenze </w:t>
      </w:r>
      <w:r>
        <w:rPr>
          <w:rFonts w:ascii="Garamond" w:hAnsi="Garamond"/>
          <w:sz w:val="24"/>
        </w:rPr>
        <w:t>con</w:t>
      </w:r>
      <w:r w:rsidRPr="00E54811">
        <w:rPr>
          <w:rFonts w:ascii="Garamond" w:hAnsi="Garamond"/>
          <w:sz w:val="24"/>
        </w:rPr>
        <w:t xml:space="preserve"> il relativo stato (in attesa di accettazione/accettate/accettate con riserva).</w:t>
      </w:r>
    </w:p>
    <w:p w14:paraId="16712E7A" w14:textId="77777777" w:rsidR="00EB6D20" w:rsidRPr="00FF1900" w:rsidRDefault="00EB6D20" w:rsidP="00EB6D20">
      <w:pPr>
        <w:spacing w:after="0" w:line="360" w:lineRule="auto"/>
        <w:ind w:firstLine="0"/>
        <w:rPr>
          <w:rFonts w:ascii="Garamond" w:hAnsi="Garamond"/>
          <w:sz w:val="24"/>
        </w:rPr>
      </w:pPr>
      <w:r w:rsidRPr="00FF1900">
        <w:rPr>
          <w:rFonts w:ascii="Garamond" w:hAnsi="Garamond"/>
          <w:sz w:val="24"/>
        </w:rPr>
        <w:t>Ad eccezione del caso in cui nel modello sia</w:t>
      </w:r>
      <w:r>
        <w:rPr>
          <w:rFonts w:ascii="Garamond" w:hAnsi="Garamond"/>
          <w:sz w:val="24"/>
        </w:rPr>
        <w:t>no</w:t>
      </w:r>
      <w:r w:rsidRPr="00FF1900">
        <w:rPr>
          <w:rFonts w:ascii="Garamond" w:hAnsi="Garamond"/>
          <w:sz w:val="24"/>
        </w:rPr>
        <w:t xml:space="preserve"> present</w:t>
      </w:r>
      <w:r>
        <w:rPr>
          <w:rFonts w:ascii="Garamond" w:hAnsi="Garamond"/>
          <w:sz w:val="24"/>
        </w:rPr>
        <w:t>i</w:t>
      </w:r>
      <w:r w:rsidRPr="00FF1900">
        <w:rPr>
          <w:rFonts w:ascii="Garamond" w:hAnsi="Garamond"/>
          <w:sz w:val="24"/>
        </w:rPr>
        <w:t xml:space="preserve"> la squadratura 6</w:t>
      </w:r>
      <w:r>
        <w:rPr>
          <w:rFonts w:ascii="Garamond" w:hAnsi="Garamond"/>
          <w:sz w:val="24"/>
        </w:rPr>
        <w:t xml:space="preserve"> e/o la squadratura 7 e/o la squadratura 8</w:t>
      </w:r>
      <w:r w:rsidRPr="00FF1900">
        <w:rPr>
          <w:rFonts w:ascii="Garamond" w:hAnsi="Garamond"/>
          <w:sz w:val="24"/>
        </w:rPr>
        <w:t>, la cui gestione è descritta nel paragrafo “Certificazione”, la stampa da sottoporre al Collegio dei Revisori o organo equivalente, è quella completa del bollino di certificazione che comprenderà anche i commenti degli Organi di controllo di I livello nel caso in cui abbiano proceduto all’accettazione con riserva della giustificazione.</w:t>
      </w:r>
    </w:p>
    <w:p w14:paraId="0F10BC11" w14:textId="77777777" w:rsidR="00EB6D20" w:rsidRPr="00FB0C0C" w:rsidRDefault="00EB6D20" w:rsidP="00EB6D20">
      <w:pPr>
        <w:pStyle w:val="Titolo3"/>
      </w:pPr>
      <w:bookmarkStart w:id="101" w:name="_Toc5202367"/>
      <w:bookmarkStart w:id="102" w:name="_Toc7166471"/>
      <w:bookmarkStart w:id="103" w:name="_Toc167394237"/>
      <w:bookmarkStart w:id="104" w:name="_Toc169797054"/>
      <w:r w:rsidRPr="00FB0C0C">
        <w:t>Riepilogo triennale</w:t>
      </w:r>
      <w:bookmarkEnd w:id="101"/>
      <w:bookmarkEnd w:id="102"/>
      <w:bookmarkEnd w:id="103"/>
      <w:bookmarkEnd w:id="104"/>
    </w:p>
    <w:p w14:paraId="100B7F11" w14:textId="77777777" w:rsidR="00EB6D20" w:rsidRPr="00475021" w:rsidRDefault="00EB6D20" w:rsidP="00EB6D20">
      <w:pPr>
        <w:spacing w:after="0" w:line="360" w:lineRule="auto"/>
        <w:ind w:firstLine="0"/>
        <w:rPr>
          <w:rFonts w:ascii="Garamond" w:hAnsi="Garamond"/>
          <w:sz w:val="24"/>
        </w:rPr>
      </w:pPr>
      <w:r w:rsidRPr="00475021">
        <w:rPr>
          <w:rFonts w:ascii="Garamond" w:hAnsi="Garamond"/>
          <w:sz w:val="24"/>
        </w:rPr>
        <w:t>La stampa dell’intero modello è comprensiva delle seguenti tabelle del riepilogo triennale che contengono dati riassuntivi di quanto inviato dall’Istituzione ed alcuni valori medi annui pro</w:t>
      </w:r>
      <w:r>
        <w:rPr>
          <w:rFonts w:ascii="Garamond" w:hAnsi="Garamond"/>
          <w:sz w:val="24"/>
        </w:rPr>
        <w:t>-</w:t>
      </w:r>
      <w:r w:rsidRPr="00475021">
        <w:rPr>
          <w:rFonts w:ascii="Garamond" w:hAnsi="Garamond"/>
          <w:sz w:val="24"/>
        </w:rPr>
        <w:t xml:space="preserve">capite calcolati da SICO sulla scorta delle informazioni di organico e di spesa trasmesse </w:t>
      </w:r>
      <w:r w:rsidRPr="00475021">
        <w:rPr>
          <w:rFonts w:ascii="Garamond" w:hAnsi="Garamond"/>
          <w:b/>
          <w:sz w:val="24"/>
        </w:rPr>
        <w:t>nell’ultimo triennio di rilevazione:</w:t>
      </w:r>
    </w:p>
    <w:p w14:paraId="24166D12" w14:textId="77777777" w:rsidR="00EB6D20" w:rsidRPr="00475021" w:rsidRDefault="00EB6D20" w:rsidP="00EB6D20">
      <w:pPr>
        <w:numPr>
          <w:ilvl w:val="0"/>
          <w:numId w:val="43"/>
        </w:numPr>
        <w:spacing w:after="0" w:line="360" w:lineRule="auto"/>
        <w:rPr>
          <w:rFonts w:ascii="Garamond" w:hAnsi="Garamond"/>
          <w:sz w:val="24"/>
        </w:rPr>
      </w:pPr>
      <w:r w:rsidRPr="00475021">
        <w:rPr>
          <w:rFonts w:ascii="Garamond" w:hAnsi="Garamond"/>
          <w:sz w:val="24"/>
        </w:rPr>
        <w:t>“Tempo indeterminato”: per ciascuna categoria di personale questa tabella riporta il numero dei presenti al 31.12 rilevati nella tabella 1, il numero di mensilità indicate in tabella 12</w:t>
      </w:r>
      <w:r>
        <w:rPr>
          <w:rFonts w:ascii="Garamond" w:hAnsi="Garamond"/>
          <w:sz w:val="24"/>
        </w:rPr>
        <w:t xml:space="preserve"> divise per 12</w:t>
      </w:r>
      <w:r w:rsidRPr="00475021">
        <w:rPr>
          <w:rFonts w:ascii="Garamond" w:hAnsi="Garamond"/>
          <w:sz w:val="24"/>
        </w:rPr>
        <w:t>, le spese per retribuzioni lordo dipendente indicate nelle tabelle 12 e 13, evidenziando tra queste quelle per arretrati relativi agli anni precedenti. Alle suddette spese vengono sommati gli altri oneri che concorrono a determinare il costo del lavoro inseriti nella tabella 14;</w:t>
      </w:r>
    </w:p>
    <w:p w14:paraId="0B63005E" w14:textId="77777777" w:rsidR="00EB6D20" w:rsidRPr="00475021" w:rsidRDefault="00EB6D20" w:rsidP="00EB6D20">
      <w:pPr>
        <w:numPr>
          <w:ilvl w:val="0"/>
          <w:numId w:val="43"/>
        </w:numPr>
        <w:spacing w:after="0" w:line="360" w:lineRule="auto"/>
        <w:rPr>
          <w:rFonts w:ascii="Garamond" w:hAnsi="Garamond"/>
          <w:sz w:val="24"/>
        </w:rPr>
      </w:pPr>
      <w:r w:rsidRPr="00475021">
        <w:rPr>
          <w:rFonts w:ascii="Garamond" w:hAnsi="Garamond"/>
          <w:sz w:val="24"/>
        </w:rPr>
        <w:t xml:space="preserve"> “Spese medie pro-capite”: per ciascuna categoria di personale la tabella riporta i valori medi annui pro-capite di spesa per competenze fisse e accessorie, con esclusione delle spese per arretrati anni precedenti erogati a qualsiasi titolo, i cui dati medi sono rappresentati in colonne distinte. Il valore medio è calcolato dividendo il totale delle spese presenti nelle tabelle 12 e 13 per le unità di riferimento determinate dalle mensilità/12;</w:t>
      </w:r>
    </w:p>
    <w:p w14:paraId="7011CBCB" w14:textId="77777777" w:rsidR="00EB6D20" w:rsidRPr="00475021" w:rsidRDefault="00EB6D20" w:rsidP="00EB6D20">
      <w:pPr>
        <w:numPr>
          <w:ilvl w:val="0"/>
          <w:numId w:val="43"/>
        </w:numPr>
        <w:spacing w:after="0" w:line="360" w:lineRule="auto"/>
        <w:rPr>
          <w:rFonts w:ascii="Garamond" w:hAnsi="Garamond"/>
          <w:sz w:val="24"/>
        </w:rPr>
      </w:pPr>
      <w:r w:rsidRPr="00475021">
        <w:rPr>
          <w:rFonts w:ascii="Garamond" w:hAnsi="Garamond"/>
          <w:sz w:val="24"/>
        </w:rPr>
        <w:t>“Giorni medi di assenza”: per ciascuna categoria di personale la tabella riporta i giorni medi annui di assenza distinti per ferie, malattia retribuita ed altre assenze, con esclusione di quelle per formazione</w:t>
      </w:r>
      <w:r>
        <w:rPr>
          <w:rFonts w:ascii="Garamond" w:hAnsi="Garamond"/>
          <w:sz w:val="24"/>
        </w:rPr>
        <w:t xml:space="preserve"> e delle giornate di lavoro da remoto</w:t>
      </w:r>
      <w:r w:rsidRPr="00475021">
        <w:rPr>
          <w:rFonts w:ascii="Garamond" w:hAnsi="Garamond"/>
          <w:sz w:val="24"/>
        </w:rPr>
        <w:t>. Il valore medio è calcolato dividendo il totale delle assenze per le unità di riferimento, determinate dal personale presente</w:t>
      </w:r>
      <w:r w:rsidRPr="00475021">
        <w:rPr>
          <w:rFonts w:ascii="Garamond" w:hAnsi="Garamond"/>
        </w:rPr>
        <w:t xml:space="preserve"> </w:t>
      </w:r>
      <w:r w:rsidRPr="00475021">
        <w:rPr>
          <w:rFonts w:ascii="Garamond" w:hAnsi="Garamond"/>
          <w:sz w:val="24"/>
        </w:rPr>
        <w:t xml:space="preserve">al 31.12 della tabella 1 - personale comandato/distaccato, fuori ruolo, in convenzione e in aspettativa </w:t>
      </w:r>
      <w:r w:rsidRPr="00475021">
        <w:rPr>
          <w:rFonts w:ascii="Garamond" w:hAnsi="Garamond"/>
          <w:sz w:val="24"/>
        </w:rPr>
        <w:lastRenderedPageBreak/>
        <w:t>dell’amministrazione + personale comandato/distaccato, fuori ruolo ed in convenzione esterno della tabella 3;</w:t>
      </w:r>
    </w:p>
    <w:p w14:paraId="75C42D0B" w14:textId="77777777" w:rsidR="00EB6D20" w:rsidRDefault="00EB6D20" w:rsidP="00EB6D20">
      <w:pPr>
        <w:numPr>
          <w:ilvl w:val="0"/>
          <w:numId w:val="43"/>
        </w:numPr>
        <w:spacing w:after="0" w:line="360" w:lineRule="auto"/>
        <w:rPr>
          <w:rFonts w:ascii="Garamond" w:hAnsi="Garamond"/>
          <w:sz w:val="24"/>
        </w:rPr>
      </w:pPr>
      <w:r w:rsidRPr="00475021">
        <w:rPr>
          <w:rFonts w:ascii="Garamond" w:hAnsi="Garamond"/>
          <w:sz w:val="24"/>
        </w:rPr>
        <w:t xml:space="preserve">“Personale flessibile”: la tabella riporta le unità di personale con rapporto di lavoro flessibile indicate in tabella 2 </w:t>
      </w:r>
      <w:r>
        <w:rPr>
          <w:rFonts w:ascii="Garamond" w:hAnsi="Garamond"/>
          <w:sz w:val="24"/>
        </w:rPr>
        <w:t>e le collaborazioni professionali</w:t>
      </w:r>
      <w:r w:rsidRPr="00475021">
        <w:rPr>
          <w:rFonts w:ascii="Garamond" w:hAnsi="Garamond"/>
          <w:sz w:val="24"/>
        </w:rPr>
        <w:t>, gli incarichi di studio ricerca e consulenza, i contratti per prestazioni professionali consistenti nella resa di servizi obbligatori, rilevati nella scheda informativa 1 e le relative spese indicate nella tabella 14, determinando il valore medio annuo pro-capite.</w:t>
      </w:r>
      <w:r>
        <w:rPr>
          <w:rFonts w:ascii="Garamond" w:hAnsi="Garamond"/>
          <w:sz w:val="24"/>
        </w:rPr>
        <w:t xml:space="preserve"> La tabella riporta anche il numero delle unità di personale con contratto </w:t>
      </w:r>
      <w:r w:rsidRPr="0040385B">
        <w:rPr>
          <w:rFonts w:ascii="Garamond" w:hAnsi="Garamond"/>
          <w:sz w:val="24"/>
        </w:rPr>
        <w:t>a tempo determinato rilevato nella tabella 2</w:t>
      </w:r>
      <w:r>
        <w:rPr>
          <w:rFonts w:ascii="Garamond" w:hAnsi="Garamond"/>
          <w:sz w:val="24"/>
        </w:rPr>
        <w:t>A.</w:t>
      </w:r>
    </w:p>
    <w:p w14:paraId="0200FA68" w14:textId="77777777" w:rsidR="00EB6D20" w:rsidRPr="009B623A" w:rsidRDefault="00EB6D20" w:rsidP="00EB6D20">
      <w:pPr>
        <w:numPr>
          <w:ilvl w:val="0"/>
          <w:numId w:val="43"/>
        </w:numPr>
        <w:spacing w:after="0" w:line="360" w:lineRule="auto"/>
        <w:rPr>
          <w:rFonts w:ascii="Garamond" w:hAnsi="Garamond"/>
          <w:sz w:val="24"/>
        </w:rPr>
      </w:pPr>
      <w:r w:rsidRPr="009B623A">
        <w:rPr>
          <w:rFonts w:ascii="Garamond" w:hAnsi="Garamond"/>
          <w:sz w:val="24"/>
        </w:rPr>
        <w:t>“Contrattazione integrativa”: questa tabella presenta</w:t>
      </w:r>
      <w:r>
        <w:rPr>
          <w:rFonts w:ascii="Garamond" w:hAnsi="Garamond"/>
          <w:sz w:val="24"/>
        </w:rPr>
        <w:t>,</w:t>
      </w:r>
      <w:r w:rsidRPr="009B623A">
        <w:rPr>
          <w:rFonts w:ascii="Garamond" w:hAnsi="Garamond"/>
          <w:sz w:val="24"/>
        </w:rPr>
        <w:t xml:space="preserve"> per gli ultimi tre anni</w:t>
      </w:r>
      <w:r>
        <w:rPr>
          <w:rFonts w:ascii="Garamond" w:hAnsi="Garamond"/>
          <w:sz w:val="24"/>
        </w:rPr>
        <w:t>,</w:t>
      </w:r>
      <w:r w:rsidRPr="009B623A">
        <w:rPr>
          <w:rFonts w:ascii="Garamond" w:hAnsi="Garamond"/>
          <w:sz w:val="24"/>
        </w:rPr>
        <w:t xml:space="preserve"> la somma degli importi della tabella 15 distinta per macrocategoria, fondo</w:t>
      </w:r>
      <w:r>
        <w:rPr>
          <w:rFonts w:ascii="Garamond" w:hAnsi="Garamond"/>
          <w:sz w:val="24"/>
        </w:rPr>
        <w:t xml:space="preserve">, </w:t>
      </w:r>
      <w:r w:rsidRPr="009B623A">
        <w:rPr>
          <w:rFonts w:ascii="Garamond" w:hAnsi="Garamond"/>
          <w:sz w:val="24"/>
        </w:rPr>
        <w:t>utilizzo e finanziamento</w:t>
      </w:r>
      <w:r>
        <w:rPr>
          <w:rFonts w:ascii="Garamond" w:hAnsi="Garamond"/>
          <w:sz w:val="24"/>
        </w:rPr>
        <w:t>.</w:t>
      </w:r>
    </w:p>
    <w:p w14:paraId="7A93218C" w14:textId="77777777" w:rsidR="00EB6D20" w:rsidRPr="00475021" w:rsidRDefault="00EB6D20" w:rsidP="00EB6D20">
      <w:pPr>
        <w:spacing w:after="0" w:line="360" w:lineRule="auto"/>
        <w:ind w:firstLine="0"/>
        <w:rPr>
          <w:rFonts w:ascii="Garamond" w:hAnsi="Garamond"/>
          <w:b/>
          <w:sz w:val="24"/>
        </w:rPr>
      </w:pPr>
      <w:r w:rsidRPr="00475021">
        <w:rPr>
          <w:rFonts w:ascii="Garamond" w:hAnsi="Garamond"/>
          <w:b/>
          <w:sz w:val="24"/>
        </w:rPr>
        <w:t xml:space="preserve">L’analisi </w:t>
      </w:r>
      <w:r>
        <w:rPr>
          <w:rFonts w:ascii="Garamond" w:hAnsi="Garamond"/>
          <w:b/>
          <w:sz w:val="24"/>
        </w:rPr>
        <w:t xml:space="preserve">congiunta </w:t>
      </w:r>
      <w:r w:rsidRPr="00475021">
        <w:rPr>
          <w:rFonts w:ascii="Garamond" w:hAnsi="Garamond"/>
          <w:b/>
          <w:sz w:val="24"/>
        </w:rPr>
        <w:t xml:space="preserve">del dato </w:t>
      </w:r>
      <w:r>
        <w:rPr>
          <w:rFonts w:ascii="Garamond" w:hAnsi="Garamond"/>
          <w:b/>
          <w:sz w:val="24"/>
        </w:rPr>
        <w:t>dei tre anni</w:t>
      </w:r>
      <w:r w:rsidRPr="00475021">
        <w:rPr>
          <w:rFonts w:ascii="Garamond" w:hAnsi="Garamond"/>
          <w:b/>
          <w:sz w:val="24"/>
        </w:rPr>
        <w:t xml:space="preserve"> permette di individuare immediatamente gli scostamenti più significativi che necessitano quindi di un’attenta verifica, al fine di procedere ad una eventuale modifica delle informazioni, o di fornire una motivazione utile alla lettura dei dati attraverso il campo “Note e suggerimenti alla rilevazione” presente nella Scheda informativa 1. L’informazione delle mensilità/12 nella tabella di riepilogo “Tempo indeterminato” permette un immediato confronto con le unità presenti al 31.12 utile ad individuare possibili disallineamenti non giustificabili dalle movimentazioni del personale registrate nelle tabelle 4, 5 e 6, dovuti a possibili errori di comunicazione dei dati.</w:t>
      </w:r>
    </w:p>
    <w:p w14:paraId="797AF9C9" w14:textId="77777777" w:rsidR="00EB6D20" w:rsidRDefault="00EB6D20" w:rsidP="00EB6D20">
      <w:pPr>
        <w:spacing w:after="0" w:line="360" w:lineRule="auto"/>
        <w:ind w:firstLine="0"/>
        <w:rPr>
          <w:rFonts w:ascii="Garamond" w:hAnsi="Garamond"/>
          <w:sz w:val="24"/>
        </w:rPr>
      </w:pPr>
      <w:r w:rsidRPr="00475021">
        <w:rPr>
          <w:rFonts w:ascii="Garamond" w:hAnsi="Garamond"/>
          <w:sz w:val="24"/>
        </w:rPr>
        <w:t>Le tabelle del “Riepilogo triennale” sono accessibili dall’apposito tab presente nella Scheda informativa 1 ed è possibile richiederne in blocco l’esportazione in pdf.</w:t>
      </w:r>
    </w:p>
    <w:p w14:paraId="7DCD8396" w14:textId="77777777" w:rsidR="00EB6D20" w:rsidRDefault="00EB6D20" w:rsidP="00EB6D20">
      <w:pPr>
        <w:spacing w:after="0" w:line="360" w:lineRule="auto"/>
        <w:ind w:firstLine="0"/>
        <w:rPr>
          <w:rFonts w:ascii="Garamond" w:hAnsi="Garamond"/>
          <w:sz w:val="24"/>
        </w:rPr>
      </w:pPr>
      <w:r>
        <w:rPr>
          <w:rFonts w:ascii="Garamond" w:hAnsi="Garamond"/>
          <w:sz w:val="24"/>
        </w:rPr>
        <w:t>Al momento della conclusione della rilevazione SICO ricorderà all’utente, con un apposito messaggio, di consultare dalla giornata successiva le tabelle del Riepilogo triennale.</w:t>
      </w:r>
    </w:p>
    <w:p w14:paraId="503DFD2A" w14:textId="77777777" w:rsidR="00EB6D20" w:rsidRPr="00FB0C0C" w:rsidRDefault="00EB6D20" w:rsidP="00EB6D20">
      <w:pPr>
        <w:pStyle w:val="Titolo3"/>
      </w:pPr>
      <w:bookmarkStart w:id="105" w:name="_Toc5202368"/>
      <w:bookmarkStart w:id="106" w:name="_Toc7166472"/>
      <w:bookmarkStart w:id="107" w:name="_Toc167394238"/>
      <w:bookmarkStart w:id="108" w:name="_Toc169797055"/>
      <w:r w:rsidRPr="00FB0C0C">
        <w:t>Stato d’invio</w:t>
      </w:r>
      <w:bookmarkEnd w:id="105"/>
      <w:bookmarkEnd w:id="106"/>
      <w:bookmarkEnd w:id="107"/>
      <w:bookmarkEnd w:id="108"/>
    </w:p>
    <w:p w14:paraId="75260ED8" w14:textId="77777777" w:rsidR="00EB6D20" w:rsidRPr="00475021" w:rsidRDefault="00EB6D20" w:rsidP="00EB6D20">
      <w:pPr>
        <w:spacing w:after="0" w:line="360" w:lineRule="auto"/>
        <w:ind w:firstLine="0"/>
        <w:rPr>
          <w:rFonts w:ascii="Garamond" w:hAnsi="Garamond"/>
          <w:sz w:val="24"/>
        </w:rPr>
      </w:pPr>
      <w:r w:rsidRPr="00475021">
        <w:rPr>
          <w:rFonts w:ascii="Garamond" w:hAnsi="Garamond"/>
          <w:sz w:val="24"/>
        </w:rPr>
        <w:t xml:space="preserve">La funzione è attivabile tramite il </w:t>
      </w:r>
      <w:r>
        <w:rPr>
          <w:rFonts w:ascii="Garamond" w:hAnsi="Garamond"/>
          <w:sz w:val="24"/>
        </w:rPr>
        <w:t>menu</w:t>
      </w:r>
      <w:r w:rsidRPr="00475021">
        <w:rPr>
          <w:rFonts w:ascii="Garamond" w:hAnsi="Garamond"/>
          <w:sz w:val="24"/>
        </w:rPr>
        <w:t xml:space="preserve"> “</w:t>
      </w:r>
      <w:r w:rsidRPr="00475021">
        <w:rPr>
          <w:rFonts w:ascii="Garamond" w:hAnsi="Garamond"/>
          <w:b/>
          <w:sz w:val="24"/>
        </w:rPr>
        <w:t>Stato d’invio</w:t>
      </w:r>
      <w:r w:rsidRPr="00475021">
        <w:rPr>
          <w:rFonts w:ascii="Garamond" w:hAnsi="Garamond"/>
          <w:sz w:val="24"/>
        </w:rPr>
        <w:t>”</w:t>
      </w:r>
      <w:r w:rsidRPr="00475021">
        <w:rPr>
          <w:rFonts w:ascii="Garamond" w:hAnsi="Garamond"/>
          <w:b/>
          <w:sz w:val="24"/>
        </w:rPr>
        <w:t xml:space="preserve"> </w:t>
      </w:r>
      <w:r w:rsidRPr="00475021">
        <w:rPr>
          <w:rFonts w:ascii="Garamond" w:hAnsi="Garamond"/>
          <w:sz w:val="24"/>
        </w:rPr>
        <w:t>e fornisce in tempo reale informazioni relative a:</w:t>
      </w:r>
    </w:p>
    <w:p w14:paraId="50146576" w14:textId="77777777" w:rsidR="00EB6D20" w:rsidRPr="00475021" w:rsidRDefault="00EB6D20" w:rsidP="00EB6D20">
      <w:pPr>
        <w:numPr>
          <w:ilvl w:val="0"/>
          <w:numId w:val="44"/>
        </w:numPr>
        <w:spacing w:after="0" w:line="360" w:lineRule="auto"/>
        <w:rPr>
          <w:rFonts w:ascii="Garamond" w:hAnsi="Garamond"/>
          <w:sz w:val="24"/>
        </w:rPr>
      </w:pPr>
      <w:r w:rsidRPr="00475021">
        <w:rPr>
          <w:rFonts w:ascii="Garamond" w:hAnsi="Garamond"/>
          <w:sz w:val="24"/>
        </w:rPr>
        <w:t>l’elenco delle tabelle “tenute all’invio” previste per il contratto;</w:t>
      </w:r>
    </w:p>
    <w:p w14:paraId="39853669" w14:textId="77777777" w:rsidR="00EB6D20" w:rsidRPr="00475021" w:rsidRDefault="00EB6D20" w:rsidP="00EB6D20">
      <w:pPr>
        <w:numPr>
          <w:ilvl w:val="0"/>
          <w:numId w:val="44"/>
        </w:numPr>
        <w:spacing w:after="0" w:line="360" w:lineRule="auto"/>
        <w:rPr>
          <w:rFonts w:ascii="Garamond" w:hAnsi="Garamond"/>
          <w:sz w:val="24"/>
        </w:rPr>
      </w:pPr>
      <w:r w:rsidRPr="00475021">
        <w:rPr>
          <w:rFonts w:ascii="Garamond" w:hAnsi="Garamond"/>
          <w:sz w:val="24"/>
        </w:rPr>
        <w:t>le tabelle dichiarate (</w:t>
      </w:r>
      <w:r w:rsidRPr="00475021">
        <w:rPr>
          <w:rFonts w:ascii="Garamond" w:hAnsi="Garamond"/>
          <w:noProof/>
          <w:sz w:val="24"/>
        </w:rPr>
        <w:drawing>
          <wp:inline distT="0" distB="0" distL="0" distR="0" wp14:anchorId="7A01A45A" wp14:editId="2C0B1A0A">
            <wp:extent cx="147955" cy="147955"/>
            <wp:effectExtent l="0" t="0" r="4445" b="0"/>
            <wp:docPr id="78" name="flag invi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 inviate"/>
                    <pic:cNvPicPr>
                      <a:picLocks noChangeAspect="1" noChangeArrowheads="1"/>
                    </pic:cNvPicPr>
                  </pic:nvPicPr>
                  <pic:blipFill>
                    <a:blip r:embed="rId49" cstate="print"/>
                    <a:srcRect/>
                    <a:stretch>
                      <a:fillRect/>
                    </a:stretch>
                  </pic:blipFill>
                  <pic:spPr bwMode="auto">
                    <a:xfrm>
                      <a:off x="0" y="0"/>
                      <a:ext cx="147955" cy="147955"/>
                    </a:xfrm>
                    <a:prstGeom prst="rect">
                      <a:avLst/>
                    </a:prstGeom>
                    <a:noFill/>
                    <a:ln w="9525">
                      <a:noFill/>
                      <a:miter lim="800000"/>
                      <a:headEnd/>
                      <a:tailEnd/>
                    </a:ln>
                  </pic:spPr>
                </pic:pic>
              </a:graphicData>
            </a:graphic>
          </wp:inline>
        </w:drawing>
      </w:r>
      <w:r w:rsidRPr="00475021">
        <w:rPr>
          <w:rFonts w:ascii="Garamond" w:hAnsi="Garamond"/>
          <w:sz w:val="24"/>
        </w:rPr>
        <w:t xml:space="preserve">) e non ( </w:t>
      </w:r>
      <w:r w:rsidRPr="00475021">
        <w:rPr>
          <w:rFonts w:ascii="Garamond" w:hAnsi="Garamond"/>
          <w:noProof/>
          <w:sz w:val="24"/>
        </w:rPr>
        <w:drawing>
          <wp:inline distT="0" distB="0" distL="0" distR="0" wp14:anchorId="40F2C986" wp14:editId="3D29F5FE">
            <wp:extent cx="135255" cy="135255"/>
            <wp:effectExtent l="19050" t="0" r="0" b="0"/>
            <wp:docPr id="79" name="flag non invi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 non inviata"/>
                    <pic:cNvPicPr>
                      <a:picLocks noChangeAspect="1" noChangeArrowheads="1"/>
                    </pic:cNvPicPr>
                  </pic:nvPicPr>
                  <pic:blipFill>
                    <a:blip r:embed="rId50" cstate="print"/>
                    <a:srcRect/>
                    <a:stretch>
                      <a:fillRect/>
                    </a:stretch>
                  </pic:blipFill>
                  <pic:spPr bwMode="auto">
                    <a:xfrm>
                      <a:off x="0" y="0"/>
                      <a:ext cx="135255" cy="135255"/>
                    </a:xfrm>
                    <a:prstGeom prst="rect">
                      <a:avLst/>
                    </a:prstGeom>
                    <a:noFill/>
                    <a:ln w="9525">
                      <a:noFill/>
                      <a:miter lim="800000"/>
                      <a:headEnd/>
                      <a:tailEnd/>
                    </a:ln>
                  </pic:spPr>
                </pic:pic>
              </a:graphicData>
            </a:graphic>
          </wp:inline>
        </w:drawing>
      </w:r>
      <w:r w:rsidRPr="00475021">
        <w:rPr>
          <w:rFonts w:ascii="Garamond" w:hAnsi="Garamond"/>
          <w:sz w:val="24"/>
        </w:rPr>
        <w:t>);</w:t>
      </w:r>
    </w:p>
    <w:p w14:paraId="46852C1E" w14:textId="77777777" w:rsidR="00EB6D20" w:rsidRPr="00475021" w:rsidRDefault="00EB6D20" w:rsidP="00EB6D20">
      <w:pPr>
        <w:numPr>
          <w:ilvl w:val="0"/>
          <w:numId w:val="44"/>
        </w:numPr>
        <w:spacing w:after="0" w:line="360" w:lineRule="auto"/>
        <w:rPr>
          <w:rFonts w:ascii="Garamond" w:hAnsi="Garamond"/>
          <w:sz w:val="24"/>
        </w:rPr>
      </w:pPr>
      <w:r w:rsidRPr="00475021">
        <w:rPr>
          <w:rFonts w:ascii="Garamond" w:hAnsi="Garamond"/>
          <w:sz w:val="24"/>
        </w:rPr>
        <w:t>le tabelle inviate (</w:t>
      </w:r>
      <w:r w:rsidRPr="00475021">
        <w:rPr>
          <w:rFonts w:ascii="Garamond" w:hAnsi="Garamond"/>
          <w:noProof/>
          <w:sz w:val="24"/>
        </w:rPr>
        <w:drawing>
          <wp:inline distT="0" distB="0" distL="0" distR="0" wp14:anchorId="0DCEE2B9" wp14:editId="54DC97B1">
            <wp:extent cx="147955" cy="147955"/>
            <wp:effectExtent l="0" t="0" r="4445" b="0"/>
            <wp:docPr id="80" name="flag inviat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 inviate 2"/>
                    <pic:cNvPicPr>
                      <a:picLocks noChangeAspect="1" noChangeArrowheads="1"/>
                    </pic:cNvPicPr>
                  </pic:nvPicPr>
                  <pic:blipFill>
                    <a:blip r:embed="rId49" cstate="print"/>
                    <a:srcRect/>
                    <a:stretch>
                      <a:fillRect/>
                    </a:stretch>
                  </pic:blipFill>
                  <pic:spPr bwMode="auto">
                    <a:xfrm>
                      <a:off x="0" y="0"/>
                      <a:ext cx="147955" cy="147955"/>
                    </a:xfrm>
                    <a:prstGeom prst="rect">
                      <a:avLst/>
                    </a:prstGeom>
                    <a:noFill/>
                    <a:ln w="9525">
                      <a:noFill/>
                      <a:miter lim="800000"/>
                      <a:headEnd/>
                      <a:tailEnd/>
                    </a:ln>
                  </pic:spPr>
                </pic:pic>
              </a:graphicData>
            </a:graphic>
          </wp:inline>
        </w:drawing>
      </w:r>
      <w:r w:rsidRPr="00475021">
        <w:rPr>
          <w:rFonts w:ascii="Garamond" w:hAnsi="Garamond"/>
          <w:sz w:val="24"/>
        </w:rPr>
        <w:t xml:space="preserve">) e non ( </w:t>
      </w:r>
      <w:r w:rsidRPr="00475021">
        <w:rPr>
          <w:rFonts w:ascii="Garamond" w:hAnsi="Garamond"/>
          <w:noProof/>
          <w:sz w:val="24"/>
        </w:rPr>
        <w:drawing>
          <wp:inline distT="0" distB="0" distL="0" distR="0" wp14:anchorId="2DB43BE4" wp14:editId="766A6474">
            <wp:extent cx="135255" cy="135255"/>
            <wp:effectExtent l="19050" t="0" r="0" b="0"/>
            <wp:docPr id="81" name="flag non inviat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ag non inviate 2"/>
                    <pic:cNvPicPr>
                      <a:picLocks noChangeAspect="1" noChangeArrowheads="1"/>
                    </pic:cNvPicPr>
                  </pic:nvPicPr>
                  <pic:blipFill>
                    <a:blip r:embed="rId50" cstate="print"/>
                    <a:srcRect/>
                    <a:stretch>
                      <a:fillRect/>
                    </a:stretch>
                  </pic:blipFill>
                  <pic:spPr bwMode="auto">
                    <a:xfrm>
                      <a:off x="0" y="0"/>
                      <a:ext cx="135255" cy="135255"/>
                    </a:xfrm>
                    <a:prstGeom prst="rect">
                      <a:avLst/>
                    </a:prstGeom>
                    <a:noFill/>
                    <a:ln w="9525">
                      <a:noFill/>
                      <a:miter lim="800000"/>
                      <a:headEnd/>
                      <a:tailEnd/>
                    </a:ln>
                  </pic:spPr>
                </pic:pic>
              </a:graphicData>
            </a:graphic>
          </wp:inline>
        </w:drawing>
      </w:r>
      <w:r w:rsidRPr="00475021">
        <w:rPr>
          <w:rFonts w:ascii="Garamond" w:hAnsi="Garamond"/>
          <w:sz w:val="24"/>
        </w:rPr>
        <w:t>);</w:t>
      </w:r>
    </w:p>
    <w:p w14:paraId="7DFA49CB" w14:textId="77777777" w:rsidR="00EB6D20" w:rsidRPr="00475021" w:rsidRDefault="00EB6D20" w:rsidP="00EB6D20">
      <w:pPr>
        <w:numPr>
          <w:ilvl w:val="0"/>
          <w:numId w:val="44"/>
        </w:numPr>
        <w:spacing w:after="0" w:line="360" w:lineRule="auto"/>
        <w:rPr>
          <w:rFonts w:ascii="Garamond" w:hAnsi="Garamond"/>
          <w:sz w:val="24"/>
        </w:rPr>
      </w:pPr>
      <w:r w:rsidRPr="00475021">
        <w:rPr>
          <w:rFonts w:ascii="Garamond" w:hAnsi="Garamond"/>
          <w:sz w:val="24"/>
        </w:rPr>
        <w:t>la fase in cui si trova il modello;</w:t>
      </w:r>
    </w:p>
    <w:p w14:paraId="05EDFB38" w14:textId="77777777" w:rsidR="00EB6D20" w:rsidRPr="00475021" w:rsidRDefault="00EB6D20" w:rsidP="00EB6D20">
      <w:pPr>
        <w:numPr>
          <w:ilvl w:val="0"/>
          <w:numId w:val="44"/>
        </w:numPr>
        <w:spacing w:after="0" w:line="360" w:lineRule="auto"/>
        <w:rPr>
          <w:rFonts w:ascii="Garamond" w:hAnsi="Garamond"/>
          <w:sz w:val="24"/>
        </w:rPr>
      </w:pPr>
      <w:r w:rsidRPr="00475021">
        <w:rPr>
          <w:rFonts w:ascii="Garamond" w:hAnsi="Garamond"/>
          <w:sz w:val="24"/>
        </w:rPr>
        <w:t>la data dell’ultimo aggiornamento;</w:t>
      </w:r>
    </w:p>
    <w:p w14:paraId="15CB3A3C" w14:textId="77777777" w:rsidR="00EB6D20" w:rsidRPr="00475021" w:rsidRDefault="00EB6D20" w:rsidP="00EB6D20">
      <w:pPr>
        <w:numPr>
          <w:ilvl w:val="0"/>
          <w:numId w:val="44"/>
        </w:numPr>
        <w:spacing w:after="0" w:line="360" w:lineRule="auto"/>
        <w:rPr>
          <w:rFonts w:ascii="Garamond" w:hAnsi="Garamond"/>
          <w:sz w:val="24"/>
        </w:rPr>
      </w:pPr>
      <w:r w:rsidRPr="00475021">
        <w:rPr>
          <w:rFonts w:ascii="Garamond" w:hAnsi="Garamond"/>
          <w:sz w:val="24"/>
        </w:rPr>
        <w:t>la storia delle fasi/stato del modello, con l’indicazione della data in cui ciascuna fase è stata creata;</w:t>
      </w:r>
    </w:p>
    <w:p w14:paraId="3085CDB0" w14:textId="77777777" w:rsidR="00EB6D20" w:rsidRPr="00475021" w:rsidRDefault="00EB6D20" w:rsidP="00EB6D20">
      <w:pPr>
        <w:numPr>
          <w:ilvl w:val="0"/>
          <w:numId w:val="44"/>
        </w:numPr>
        <w:spacing w:after="0" w:line="360" w:lineRule="auto"/>
        <w:rPr>
          <w:rFonts w:ascii="Garamond" w:hAnsi="Garamond"/>
          <w:sz w:val="24"/>
        </w:rPr>
      </w:pPr>
      <w:r w:rsidRPr="00475021">
        <w:rPr>
          <w:rFonts w:ascii="Garamond" w:hAnsi="Garamond"/>
          <w:sz w:val="24"/>
        </w:rPr>
        <w:t>la modalità che ha generato ciascuna fase/stato (Ftp, on-line).</w:t>
      </w:r>
    </w:p>
    <w:p w14:paraId="1830B421" w14:textId="77777777" w:rsidR="00EB6D20" w:rsidRPr="00475021" w:rsidRDefault="00EB6D20" w:rsidP="00EB6D20">
      <w:pPr>
        <w:spacing w:after="0" w:line="360" w:lineRule="auto"/>
        <w:ind w:firstLine="0"/>
        <w:rPr>
          <w:rFonts w:ascii="Garamond" w:hAnsi="Garamond"/>
          <w:sz w:val="24"/>
        </w:rPr>
      </w:pPr>
      <w:r w:rsidRPr="00475021">
        <w:rPr>
          <w:rFonts w:ascii="Garamond" w:hAnsi="Garamond"/>
          <w:sz w:val="24"/>
        </w:rPr>
        <w:t>È</w:t>
      </w:r>
      <w:r>
        <w:rPr>
          <w:rFonts w:ascii="Garamond" w:hAnsi="Garamond"/>
          <w:sz w:val="24"/>
        </w:rPr>
        <w:t xml:space="preserve"> possibile stampare in formato p</w:t>
      </w:r>
      <w:r w:rsidRPr="00475021">
        <w:rPr>
          <w:rFonts w:ascii="Garamond" w:hAnsi="Garamond"/>
          <w:sz w:val="24"/>
        </w:rPr>
        <w:t>df le informazioni prospettate a video.</w:t>
      </w:r>
    </w:p>
    <w:p w14:paraId="1F7B0BA4" w14:textId="77777777" w:rsidR="00EB6D20" w:rsidRDefault="00EB6D20" w:rsidP="00EB6D20">
      <w:pPr>
        <w:spacing w:after="0" w:line="360" w:lineRule="auto"/>
        <w:ind w:firstLine="0"/>
        <w:rPr>
          <w:rFonts w:ascii="Garamond" w:hAnsi="Garamond"/>
          <w:sz w:val="24"/>
        </w:rPr>
      </w:pPr>
      <w:r w:rsidRPr="00475021">
        <w:rPr>
          <w:rFonts w:ascii="Garamond" w:hAnsi="Garamond"/>
          <w:sz w:val="24"/>
        </w:rPr>
        <w:lastRenderedPageBreak/>
        <w:t xml:space="preserve">Attraverso la griglia “Rilevazioni anni precedenti” presente nella </w:t>
      </w:r>
      <w:r>
        <w:rPr>
          <w:rFonts w:ascii="Garamond" w:hAnsi="Garamond"/>
          <w:sz w:val="24"/>
        </w:rPr>
        <w:t>sezione “Informazioni generali C</w:t>
      </w:r>
      <w:r w:rsidRPr="00475021">
        <w:rPr>
          <w:rFonts w:ascii="Garamond" w:hAnsi="Garamond"/>
          <w:sz w:val="24"/>
        </w:rPr>
        <w:t>onto annuale” delle maschere di acquisizione di ciascuna tabella, SICO rende immediatamente visibili le informazioni inerenti lo stato/fase dei modelli trasmessi dall’Istituzione nelle ultime cinque rilevazioni. Il caso di inadempienza per una o più rilevazioni sarà rappresentato con un NO.</w:t>
      </w:r>
    </w:p>
    <w:p w14:paraId="4E7A4827" w14:textId="77777777" w:rsidR="00EB6D20" w:rsidRPr="00FB0C0C" w:rsidRDefault="00EB6D20" w:rsidP="00EB6D20">
      <w:pPr>
        <w:pStyle w:val="Titolo3"/>
      </w:pPr>
      <w:bookmarkStart w:id="109" w:name="_Toc5202369"/>
      <w:bookmarkStart w:id="110" w:name="_Toc7166473"/>
      <w:bookmarkStart w:id="111" w:name="_Toc167394239"/>
      <w:bookmarkStart w:id="112" w:name="_Toc169797056"/>
      <w:r w:rsidRPr="00FB0C0C">
        <w:t>Segnalazioni</w:t>
      </w:r>
      <w:bookmarkEnd w:id="109"/>
      <w:bookmarkEnd w:id="110"/>
      <w:bookmarkEnd w:id="111"/>
      <w:bookmarkEnd w:id="112"/>
    </w:p>
    <w:p w14:paraId="442ED523" w14:textId="77777777" w:rsidR="00EB6D20" w:rsidRPr="00475021" w:rsidRDefault="00EB6D20" w:rsidP="00EB6D20">
      <w:pPr>
        <w:spacing w:after="0" w:line="360" w:lineRule="auto"/>
        <w:ind w:firstLine="0"/>
        <w:rPr>
          <w:rFonts w:ascii="Garamond" w:hAnsi="Garamond"/>
          <w:sz w:val="24"/>
        </w:rPr>
      </w:pPr>
      <w:r w:rsidRPr="00475021">
        <w:rPr>
          <w:rFonts w:ascii="Garamond" w:hAnsi="Garamond"/>
          <w:sz w:val="24"/>
        </w:rPr>
        <w:t xml:space="preserve">La funzione è attivabile tramite il </w:t>
      </w:r>
      <w:r>
        <w:rPr>
          <w:rFonts w:ascii="Garamond" w:hAnsi="Garamond"/>
          <w:sz w:val="24"/>
        </w:rPr>
        <w:t>menu</w:t>
      </w:r>
      <w:r w:rsidRPr="00475021">
        <w:rPr>
          <w:rFonts w:ascii="Garamond" w:hAnsi="Garamond"/>
          <w:sz w:val="24"/>
        </w:rPr>
        <w:t xml:space="preserve"> “</w:t>
      </w:r>
      <w:r w:rsidRPr="00475021">
        <w:rPr>
          <w:rFonts w:ascii="Garamond" w:hAnsi="Garamond"/>
          <w:b/>
          <w:sz w:val="24"/>
        </w:rPr>
        <w:t>Segnalazioni</w:t>
      </w:r>
      <w:r w:rsidRPr="00475021">
        <w:rPr>
          <w:rFonts w:ascii="Garamond" w:hAnsi="Garamond"/>
          <w:sz w:val="24"/>
        </w:rPr>
        <w:t>” e fornisce all’Istituzione l’elenco di tutte le segnalazioni inviate tramite SICO dagli Organi di controllo di I e II livello ai seguenti indirizzi di posta elettronica:</w:t>
      </w:r>
    </w:p>
    <w:p w14:paraId="53B378CE" w14:textId="77777777" w:rsidR="00EB6D20" w:rsidRPr="00475021" w:rsidRDefault="00EB6D20" w:rsidP="00EB6D20">
      <w:pPr>
        <w:numPr>
          <w:ilvl w:val="0"/>
          <w:numId w:val="45"/>
        </w:numPr>
        <w:spacing w:after="0" w:line="360" w:lineRule="auto"/>
        <w:rPr>
          <w:rFonts w:ascii="Garamond" w:hAnsi="Garamond"/>
          <w:sz w:val="24"/>
        </w:rPr>
      </w:pPr>
      <w:r>
        <w:rPr>
          <w:rFonts w:ascii="Garamond" w:hAnsi="Garamond"/>
          <w:sz w:val="24"/>
        </w:rPr>
        <w:t>U</w:t>
      </w:r>
      <w:r w:rsidRPr="00475021">
        <w:rPr>
          <w:rFonts w:ascii="Garamond" w:hAnsi="Garamond"/>
          <w:sz w:val="24"/>
        </w:rPr>
        <w:t xml:space="preserve">tenti </w:t>
      </w:r>
      <w:r>
        <w:rPr>
          <w:rFonts w:ascii="Garamond" w:hAnsi="Garamond"/>
          <w:sz w:val="24"/>
        </w:rPr>
        <w:t>associati all’Istituzione</w:t>
      </w:r>
    </w:p>
    <w:p w14:paraId="272E4F8E" w14:textId="77777777" w:rsidR="00EB6D20" w:rsidRPr="00475021" w:rsidRDefault="00EB6D20" w:rsidP="00EB6D20">
      <w:pPr>
        <w:numPr>
          <w:ilvl w:val="0"/>
          <w:numId w:val="45"/>
        </w:numPr>
        <w:spacing w:after="0" w:line="360" w:lineRule="auto"/>
        <w:rPr>
          <w:rFonts w:ascii="Garamond" w:hAnsi="Garamond"/>
          <w:sz w:val="24"/>
        </w:rPr>
      </w:pPr>
      <w:r w:rsidRPr="00475021">
        <w:rPr>
          <w:rFonts w:ascii="Garamond" w:hAnsi="Garamond"/>
          <w:sz w:val="24"/>
        </w:rPr>
        <w:t>Responsabile del Procedimento indicato nella SI1</w:t>
      </w:r>
    </w:p>
    <w:p w14:paraId="36AEB076" w14:textId="77777777" w:rsidR="00EB6D20" w:rsidRPr="00475021" w:rsidRDefault="00EB6D20" w:rsidP="00EB6D20">
      <w:pPr>
        <w:numPr>
          <w:ilvl w:val="0"/>
          <w:numId w:val="45"/>
        </w:numPr>
        <w:spacing w:after="0" w:line="360" w:lineRule="auto"/>
        <w:rPr>
          <w:rFonts w:ascii="Garamond" w:hAnsi="Garamond"/>
          <w:sz w:val="24"/>
        </w:rPr>
      </w:pPr>
      <w:r w:rsidRPr="00475021">
        <w:rPr>
          <w:rFonts w:ascii="Garamond" w:hAnsi="Garamond"/>
          <w:sz w:val="24"/>
        </w:rPr>
        <w:t>Referente da contattare indicato nella SI1</w:t>
      </w:r>
    </w:p>
    <w:p w14:paraId="66B46958" w14:textId="77777777" w:rsidR="00EB6D20" w:rsidRDefault="00EB6D20" w:rsidP="00EB6D20">
      <w:pPr>
        <w:spacing w:after="0" w:line="360" w:lineRule="auto"/>
        <w:ind w:firstLine="0"/>
        <w:rPr>
          <w:rFonts w:ascii="Garamond" w:hAnsi="Garamond"/>
          <w:sz w:val="24"/>
        </w:rPr>
      </w:pPr>
      <w:r w:rsidRPr="00475021">
        <w:rPr>
          <w:rFonts w:ascii="Garamond" w:hAnsi="Garamond"/>
          <w:b/>
          <w:sz w:val="24"/>
        </w:rPr>
        <w:t xml:space="preserve">La casella di posta elettronica che invia le segnalazioni è automatica e non gestisce mail in ingresso. </w:t>
      </w:r>
      <w:r w:rsidRPr="00475021">
        <w:rPr>
          <w:rFonts w:ascii="Garamond" w:hAnsi="Garamond"/>
          <w:sz w:val="24"/>
        </w:rPr>
        <w:t>Cliccando sul tasto “</w:t>
      </w:r>
      <w:r w:rsidRPr="00475021">
        <w:rPr>
          <w:rFonts w:ascii="Garamond" w:hAnsi="Garamond"/>
          <w:b/>
          <w:sz w:val="24"/>
        </w:rPr>
        <w:t>Cerca segnalazioni</w:t>
      </w:r>
      <w:r w:rsidRPr="00475021">
        <w:rPr>
          <w:rFonts w:ascii="Garamond" w:hAnsi="Garamond"/>
          <w:sz w:val="24"/>
        </w:rPr>
        <w:t>” posto in basso a sinistra, l’Istituzione potrà avere informazioni, per ciascuna segnalazione ad essa inviata, del relativo codice, della data d’invio, dell’oggetto e potrà visualizzarne il contenuto cliccando sull’apposito simbolo della lente d’ingrandimento. Se non sono presenti segnalazioni sarà prospettato all’utente un apposito messaggio.</w:t>
      </w:r>
    </w:p>
    <w:p w14:paraId="323A43F0" w14:textId="77777777" w:rsidR="00EB6D20" w:rsidRPr="00347BED" w:rsidRDefault="00EB6D20" w:rsidP="00EB6D20">
      <w:pPr>
        <w:pStyle w:val="Titolo3"/>
      </w:pPr>
      <w:bookmarkStart w:id="113" w:name="_Toc5202370"/>
      <w:bookmarkStart w:id="114" w:name="_Toc7166474"/>
      <w:bookmarkStart w:id="115" w:name="_Toc167394240"/>
      <w:bookmarkStart w:id="116" w:name="_Toc169797057"/>
      <w:r w:rsidRPr="00347BED">
        <w:t>Informazioni operative specifiche di comparto</w:t>
      </w:r>
      <w:bookmarkEnd w:id="113"/>
      <w:bookmarkEnd w:id="114"/>
      <w:bookmarkEnd w:id="115"/>
      <w:bookmarkEnd w:id="116"/>
    </w:p>
    <w:p w14:paraId="004D2868" w14:textId="77777777" w:rsidR="00EB6D20" w:rsidRPr="00347BED" w:rsidRDefault="00EB6D20" w:rsidP="00EB6D20">
      <w:pPr>
        <w:pStyle w:val="Titolo"/>
        <w:rPr>
          <w:rFonts w:ascii="Garamond" w:eastAsia="Times New Roman" w:hAnsi="Garamond" w:cs="Times New Roman"/>
          <w:b/>
          <w:color w:val="auto"/>
          <w:spacing w:val="0"/>
          <w:kern w:val="0"/>
          <w:sz w:val="24"/>
          <w:szCs w:val="24"/>
          <w:lang w:eastAsia="it-IT"/>
        </w:rPr>
      </w:pPr>
      <w:r w:rsidRPr="00347BED">
        <w:rPr>
          <w:rFonts w:ascii="Garamond" w:eastAsia="Times New Roman" w:hAnsi="Garamond" w:cs="Times New Roman"/>
          <w:b/>
          <w:color w:val="auto"/>
          <w:spacing w:val="0"/>
          <w:kern w:val="0"/>
          <w:sz w:val="24"/>
          <w:szCs w:val="24"/>
          <w:lang w:eastAsia="it-IT"/>
        </w:rPr>
        <w:t>Istituzioni appartenenti al comparto Sanità</w:t>
      </w:r>
    </w:p>
    <w:p w14:paraId="2B13C592"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 xml:space="preserve">Le Aziende Sanitarie, le Aziende Ospedaliere, le Aziende Ospedaliere-Universitarie e gli Istituti di Ricovero e Cura a Carattere Scientifico (IRCCS) delle regioni Lombardia e </w:t>
      </w:r>
      <w:r w:rsidRPr="00324719">
        <w:rPr>
          <w:rFonts w:ascii="Garamond" w:hAnsi="Garamond"/>
          <w:sz w:val="24"/>
        </w:rPr>
        <w:t>Piemonte</w:t>
      </w:r>
      <w:r>
        <w:rPr>
          <w:rFonts w:ascii="Garamond" w:hAnsi="Garamond"/>
          <w:sz w:val="24"/>
        </w:rPr>
        <w:t xml:space="preserve"> inviano i dati del C</w:t>
      </w:r>
      <w:r w:rsidRPr="002F5782">
        <w:rPr>
          <w:rFonts w:ascii="Garamond" w:hAnsi="Garamond"/>
          <w:sz w:val="24"/>
        </w:rPr>
        <w:t xml:space="preserve">onto annuale ai competenti uffici regionali entro </w:t>
      </w:r>
      <w:r>
        <w:rPr>
          <w:rFonts w:ascii="Garamond" w:hAnsi="Garamond"/>
          <w:sz w:val="24"/>
        </w:rPr>
        <w:t>la scadenza prevista. Tali uffici regionali</w:t>
      </w:r>
      <w:r w:rsidRPr="002F5782">
        <w:rPr>
          <w:rFonts w:ascii="Garamond" w:hAnsi="Garamond"/>
          <w:sz w:val="24"/>
        </w:rPr>
        <w:t xml:space="preserve"> provvedono al loro trasferimento in SICO tramite protocollo FTP nei successivi </w:t>
      </w:r>
      <w:r>
        <w:rPr>
          <w:rFonts w:ascii="Garamond" w:hAnsi="Garamond"/>
          <w:sz w:val="24"/>
        </w:rPr>
        <w:t>venti</w:t>
      </w:r>
      <w:r w:rsidRPr="002F5782">
        <w:rPr>
          <w:rFonts w:ascii="Garamond" w:hAnsi="Garamond"/>
          <w:sz w:val="24"/>
        </w:rPr>
        <w:t xml:space="preserve"> giorni.</w:t>
      </w:r>
    </w:p>
    <w:p w14:paraId="308F36D3" w14:textId="77777777" w:rsidR="00EB6D20" w:rsidRPr="002F5782" w:rsidRDefault="00EB6D20" w:rsidP="00EB6D20">
      <w:pPr>
        <w:spacing w:after="0" w:line="360" w:lineRule="auto"/>
        <w:ind w:firstLine="0"/>
        <w:rPr>
          <w:rFonts w:ascii="Garamond" w:hAnsi="Garamond"/>
          <w:sz w:val="24"/>
        </w:rPr>
      </w:pPr>
      <w:r>
        <w:rPr>
          <w:rFonts w:ascii="Garamond" w:hAnsi="Garamond"/>
          <w:sz w:val="24"/>
        </w:rPr>
        <w:t>Gli</w:t>
      </w:r>
      <w:r w:rsidRPr="006660B5">
        <w:rPr>
          <w:rFonts w:ascii="Garamond" w:hAnsi="Garamond"/>
          <w:sz w:val="24"/>
        </w:rPr>
        <w:t xml:space="preserve"> enti della Sanità con articolazioni interne effettueranno la rilevazione sulle strutture di ricovero, sui dipartimenti di salute mentale e sui servizi dipendenze attraverso l’utilizzo delle Unità Organizzative (UO) definite convenzionalmente “figlie”.</w:t>
      </w:r>
    </w:p>
    <w:p w14:paraId="01371B24"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L’invio dei dati può essere effettuato da ciascuna UO o dall’Istituzione “padre” che è abilitata ad operare anche sui modelli delle “figlie”.</w:t>
      </w:r>
      <w:r>
        <w:rPr>
          <w:rFonts w:ascii="Garamond" w:hAnsi="Garamond"/>
          <w:sz w:val="24"/>
        </w:rPr>
        <w:t xml:space="preserve"> </w:t>
      </w:r>
      <w:r w:rsidRPr="00272F4B">
        <w:rPr>
          <w:rFonts w:ascii="Garamond" w:hAnsi="Garamond"/>
          <w:b/>
          <w:sz w:val="24"/>
        </w:rPr>
        <w:t>Essendo le utenze strettamente personali è assolutamente indispensabile che ognuno operi con la propria</w:t>
      </w:r>
      <w:r>
        <w:rPr>
          <w:rFonts w:ascii="Garamond" w:hAnsi="Garamond"/>
          <w:b/>
          <w:sz w:val="24"/>
        </w:rPr>
        <w:t xml:space="preserve"> (vedi § “L’accesso a SICO”</w:t>
      </w:r>
      <w:r w:rsidRPr="00272F4B">
        <w:rPr>
          <w:rFonts w:ascii="Garamond" w:hAnsi="Garamond"/>
          <w:b/>
          <w:sz w:val="24"/>
        </w:rPr>
        <w:t>)</w:t>
      </w:r>
      <w:r>
        <w:rPr>
          <w:rFonts w:ascii="Garamond" w:hAnsi="Garamond"/>
          <w:b/>
          <w:sz w:val="24"/>
        </w:rPr>
        <w:t>.</w:t>
      </w:r>
      <w:r w:rsidRPr="005F391C">
        <w:rPr>
          <w:rFonts w:ascii="Garamond" w:hAnsi="Garamond"/>
          <w:sz w:val="24"/>
        </w:rPr>
        <w:t xml:space="preserve"> </w:t>
      </w:r>
      <w:r w:rsidRPr="002F5782">
        <w:rPr>
          <w:rFonts w:ascii="Garamond" w:hAnsi="Garamond"/>
          <w:sz w:val="24"/>
        </w:rPr>
        <w:t>Ad esempio</w:t>
      </w:r>
      <w:r>
        <w:rPr>
          <w:rFonts w:ascii="Garamond" w:hAnsi="Garamond"/>
          <w:sz w:val="24"/>
        </w:rPr>
        <w:t>,</w:t>
      </w:r>
      <w:r w:rsidRPr="002F5782">
        <w:rPr>
          <w:rFonts w:ascii="Garamond" w:hAnsi="Garamond"/>
          <w:sz w:val="24"/>
        </w:rPr>
        <w:t xml:space="preserve"> </w:t>
      </w:r>
      <w:r>
        <w:rPr>
          <w:rFonts w:ascii="Garamond" w:hAnsi="Garamond"/>
          <w:sz w:val="24"/>
        </w:rPr>
        <w:t xml:space="preserve">l’utente abilitato ad operare sul modello padre di una </w:t>
      </w:r>
      <w:r w:rsidRPr="002F5782">
        <w:rPr>
          <w:rFonts w:ascii="Garamond" w:hAnsi="Garamond"/>
          <w:sz w:val="24"/>
        </w:rPr>
        <w:t>ASL</w:t>
      </w:r>
      <w:r>
        <w:rPr>
          <w:rFonts w:ascii="Garamond" w:hAnsi="Garamond"/>
          <w:sz w:val="24"/>
        </w:rPr>
        <w:t xml:space="preserve"> </w:t>
      </w:r>
      <w:r w:rsidRPr="002F5782">
        <w:rPr>
          <w:rFonts w:ascii="Garamond" w:hAnsi="Garamond"/>
          <w:sz w:val="24"/>
        </w:rPr>
        <w:t>al cui interno sono presenti cinque strutture di ricovero, due dipartimenti di salute m</w:t>
      </w:r>
      <w:r>
        <w:rPr>
          <w:rFonts w:ascii="Garamond" w:hAnsi="Garamond"/>
          <w:sz w:val="24"/>
        </w:rPr>
        <w:t>entale e un servizio dipendenze</w:t>
      </w:r>
      <w:r w:rsidRPr="002F5782">
        <w:rPr>
          <w:rFonts w:ascii="Garamond" w:hAnsi="Garamond"/>
          <w:sz w:val="24"/>
        </w:rPr>
        <w:t xml:space="preserve"> </w:t>
      </w:r>
      <w:r>
        <w:rPr>
          <w:rFonts w:ascii="Garamond" w:hAnsi="Garamond"/>
          <w:sz w:val="24"/>
        </w:rPr>
        <w:t>è</w:t>
      </w:r>
      <w:r w:rsidRPr="002F5782">
        <w:rPr>
          <w:rFonts w:ascii="Garamond" w:hAnsi="Garamond"/>
          <w:sz w:val="24"/>
        </w:rPr>
        <w:t xml:space="preserve"> in grado di operare anche su tutti i “modelli figli”</w:t>
      </w:r>
      <w:r>
        <w:rPr>
          <w:rFonts w:ascii="Garamond" w:hAnsi="Garamond"/>
          <w:sz w:val="24"/>
        </w:rPr>
        <w:t xml:space="preserve">. Per le UO figlie che intendono inserire per la prima volta i dati per proprio conto, anziché attraverso il padre, l’utente demandato dovrà effettuare la richiesta </w:t>
      </w:r>
      <w:r w:rsidRPr="00272F4B">
        <w:rPr>
          <w:rFonts w:ascii="Garamond" w:hAnsi="Garamond"/>
          <w:b/>
          <w:sz w:val="24"/>
        </w:rPr>
        <w:t>dell’utenza</w:t>
      </w:r>
      <w:r>
        <w:rPr>
          <w:rFonts w:ascii="Garamond" w:hAnsi="Garamond"/>
          <w:b/>
          <w:sz w:val="24"/>
        </w:rPr>
        <w:t xml:space="preserve"> </w:t>
      </w:r>
      <w:r>
        <w:rPr>
          <w:rFonts w:ascii="Garamond" w:hAnsi="Garamond"/>
          <w:sz w:val="24"/>
        </w:rPr>
        <w:t>con il previsto modulo di richiesta utenza, da inviare all’indirizzo di posta utenze.sico@mef.gov.it.</w:t>
      </w:r>
      <w:r w:rsidRPr="002F5782">
        <w:rPr>
          <w:rFonts w:ascii="Garamond" w:hAnsi="Garamond"/>
          <w:sz w:val="24"/>
        </w:rPr>
        <w:t xml:space="preserve"> L’anagrafe delle </w:t>
      </w:r>
      <w:r w:rsidRPr="002F5782">
        <w:rPr>
          <w:rFonts w:ascii="Garamond" w:hAnsi="Garamond"/>
          <w:sz w:val="24"/>
        </w:rPr>
        <w:lastRenderedPageBreak/>
        <w:t>strutture “figlie” viene aggiornata ad ogni rilevazione sulla scorta delle informazio</w:t>
      </w:r>
      <w:r>
        <w:rPr>
          <w:rFonts w:ascii="Garamond" w:hAnsi="Garamond"/>
          <w:sz w:val="24"/>
        </w:rPr>
        <w:t>ni fornite dal Ministero della S</w:t>
      </w:r>
      <w:r w:rsidRPr="002F5782">
        <w:rPr>
          <w:rFonts w:ascii="Garamond" w:hAnsi="Garamond"/>
          <w:sz w:val="24"/>
        </w:rPr>
        <w:t>alute.</w:t>
      </w:r>
    </w:p>
    <w:p w14:paraId="3A18E96E" w14:textId="77777777" w:rsidR="00EB6D20" w:rsidRPr="002F5782" w:rsidRDefault="00EB6D20" w:rsidP="00EB6D20">
      <w:pPr>
        <w:spacing w:after="0" w:line="360" w:lineRule="auto"/>
        <w:ind w:firstLine="0"/>
        <w:rPr>
          <w:rFonts w:ascii="Garamond" w:hAnsi="Garamond"/>
          <w:sz w:val="24"/>
        </w:rPr>
      </w:pPr>
      <w:r>
        <w:rPr>
          <w:rFonts w:ascii="Garamond" w:hAnsi="Garamond"/>
          <w:sz w:val="24"/>
        </w:rPr>
        <w:t>Il modello del C</w:t>
      </w:r>
      <w:r w:rsidRPr="002F5782">
        <w:rPr>
          <w:rFonts w:ascii="Garamond" w:hAnsi="Garamond"/>
          <w:sz w:val="24"/>
        </w:rPr>
        <w:t>onto annuale di ciascuna delle Istituzioni (modello padre) conterrà tutte le tabelle previste ad eccezione delle tabelle 1C, 1D e 1SD. I modelli delle UO (modelli figli) sono invece composti esclusivamente da una scheda informativa 1, e dalle tabelle 1A, 1B, 1C e 1F per le strutture di ricovero, dalla sola tabella 1D per i dipartimenti di salute mentale e dalla sola 1SD per i servizi dipendenze. Nella compilazione dei modelli ciascuna Istituzione avrà cura di inviare prima tutti i “modelli figli” e per ultimo il “modello padre”.</w:t>
      </w:r>
    </w:p>
    <w:p w14:paraId="68BFE106"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 xml:space="preserve">Il </w:t>
      </w:r>
      <w:r w:rsidRPr="002F5782">
        <w:rPr>
          <w:rFonts w:ascii="Garamond" w:hAnsi="Garamond"/>
          <w:b/>
          <w:sz w:val="24"/>
        </w:rPr>
        <w:t>“modello padre”</w:t>
      </w:r>
      <w:r w:rsidRPr="002F5782">
        <w:rPr>
          <w:rFonts w:ascii="Garamond" w:hAnsi="Garamond"/>
          <w:sz w:val="24"/>
        </w:rPr>
        <w:t xml:space="preserve"> è sottoposto ad un duplice controllo: uno da parte del sistema NSIS sulle tabelle di competenza del Ministero della Salute, ed un controllo SICO sulle altre tabelle. </w:t>
      </w:r>
      <w:r>
        <w:rPr>
          <w:rFonts w:ascii="Garamond" w:hAnsi="Garamond"/>
          <w:b/>
          <w:sz w:val="24"/>
        </w:rPr>
        <w:t>Per i modelli in acquisizione o rettifica attiva</w:t>
      </w:r>
      <w:r>
        <w:rPr>
          <w:rFonts w:ascii="Garamond" w:hAnsi="Garamond"/>
          <w:sz w:val="24"/>
        </w:rPr>
        <w:t>, i</w:t>
      </w:r>
      <w:r w:rsidRPr="002F5782">
        <w:rPr>
          <w:rFonts w:ascii="Garamond" w:hAnsi="Garamond"/>
          <w:sz w:val="24"/>
        </w:rPr>
        <w:t xml:space="preserve"> controlli vengono attivati attraverso la </w:t>
      </w:r>
      <w:r w:rsidRPr="002F5782">
        <w:rPr>
          <w:rFonts w:ascii="Garamond" w:hAnsi="Garamond"/>
          <w:b/>
          <w:sz w:val="24"/>
        </w:rPr>
        <w:t>conclusione della rilevazione</w:t>
      </w:r>
      <w:r>
        <w:rPr>
          <w:rFonts w:ascii="Garamond" w:hAnsi="Garamond"/>
          <w:sz w:val="24"/>
        </w:rPr>
        <w:t>,</w:t>
      </w:r>
      <w:r w:rsidRPr="002F5782">
        <w:rPr>
          <w:rFonts w:ascii="Garamond" w:hAnsi="Garamond"/>
          <w:b/>
          <w:sz w:val="24"/>
        </w:rPr>
        <w:t xml:space="preserve"> la </w:t>
      </w:r>
      <w:r>
        <w:rPr>
          <w:rFonts w:ascii="Garamond" w:hAnsi="Garamond"/>
          <w:b/>
          <w:sz w:val="24"/>
        </w:rPr>
        <w:t xml:space="preserve">funzione di </w:t>
      </w:r>
      <w:r w:rsidRPr="002F5782">
        <w:rPr>
          <w:rFonts w:ascii="Garamond" w:hAnsi="Garamond"/>
          <w:b/>
          <w:sz w:val="24"/>
        </w:rPr>
        <w:t>richiesta delle anomalie</w:t>
      </w:r>
      <w:r>
        <w:rPr>
          <w:rFonts w:ascii="Garamond" w:hAnsi="Garamond"/>
          <w:b/>
          <w:sz w:val="24"/>
        </w:rPr>
        <w:t xml:space="preserve"> e con il semplice salvataggio di una delle tabelle</w:t>
      </w:r>
      <w:r w:rsidRPr="002F5782">
        <w:rPr>
          <w:rFonts w:ascii="Garamond" w:hAnsi="Garamond"/>
          <w:sz w:val="24"/>
        </w:rPr>
        <w:t>.</w:t>
      </w:r>
    </w:p>
    <w:p w14:paraId="24289419"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Durante il batch notturno SICO effettuerà una chiamata al sistema NSIS che verificherà:</w:t>
      </w:r>
    </w:p>
    <w:p w14:paraId="43C652A8" w14:textId="77777777" w:rsidR="00EB6D20" w:rsidRPr="002F5782" w:rsidRDefault="00EB6D20" w:rsidP="00EB6D20">
      <w:pPr>
        <w:numPr>
          <w:ilvl w:val="0"/>
          <w:numId w:val="47"/>
        </w:numPr>
        <w:spacing w:after="0" w:line="360" w:lineRule="auto"/>
        <w:rPr>
          <w:rFonts w:ascii="Garamond" w:hAnsi="Garamond"/>
          <w:sz w:val="24"/>
        </w:rPr>
      </w:pPr>
      <w:r w:rsidRPr="002F5782">
        <w:rPr>
          <w:rFonts w:ascii="Garamond" w:hAnsi="Garamond"/>
          <w:sz w:val="24"/>
        </w:rPr>
        <w:t>che siano già stati inviati i modelli contenenti i dati di tutte le strutture di ricovero, dei dipartimenti di salute mentale e dei servizi dipendenze facenti capo all’Istituzione;</w:t>
      </w:r>
    </w:p>
    <w:p w14:paraId="2A5DCD20" w14:textId="77777777" w:rsidR="00EB6D20" w:rsidRPr="002F5782" w:rsidRDefault="00EB6D20" w:rsidP="00EB6D20">
      <w:pPr>
        <w:numPr>
          <w:ilvl w:val="0"/>
          <w:numId w:val="47"/>
        </w:numPr>
        <w:spacing w:after="0" w:line="360" w:lineRule="auto"/>
        <w:rPr>
          <w:rFonts w:ascii="Garamond" w:hAnsi="Garamond"/>
          <w:sz w:val="24"/>
        </w:rPr>
      </w:pPr>
      <w:r w:rsidRPr="002F5782">
        <w:rPr>
          <w:rFonts w:ascii="Garamond" w:hAnsi="Garamond"/>
          <w:sz w:val="24"/>
        </w:rPr>
        <w:t>che i dati dei “modelli figli”</w:t>
      </w:r>
      <w:r>
        <w:rPr>
          <w:rFonts w:ascii="Garamond" w:hAnsi="Garamond"/>
          <w:sz w:val="24"/>
        </w:rPr>
        <w:t xml:space="preserve">, laddove previsto, </w:t>
      </w:r>
      <w:r w:rsidRPr="002F5782">
        <w:rPr>
          <w:rFonts w:ascii="Garamond" w:hAnsi="Garamond"/>
          <w:sz w:val="24"/>
        </w:rPr>
        <w:t>siano coerenti con quanto inserito come “Presenti al 31.12” della tabella 1 del “modello padre”.</w:t>
      </w:r>
    </w:p>
    <w:p w14:paraId="6B931326"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 xml:space="preserve">Nell’ambito della medesima chiamata, una volta effettuato il controllo, NSIS invierà la risposta a SICO. </w:t>
      </w:r>
      <w:r w:rsidRPr="007E69DA">
        <w:rPr>
          <w:rFonts w:ascii="Garamond" w:hAnsi="Garamond"/>
          <w:sz w:val="24"/>
        </w:rPr>
        <w:t>Se il controllo è stato attivato dal concludi rilevazione ed ha avuto esito positivo e se i controlli SICO non avranno evidenziato delle squadrature</w:t>
      </w:r>
      <w:r>
        <w:rPr>
          <w:rFonts w:ascii="Garamond" w:hAnsi="Garamond"/>
          <w:sz w:val="24"/>
        </w:rPr>
        <w:t xml:space="preserve"> e incongruenze</w:t>
      </w:r>
      <w:r w:rsidRPr="007E69DA">
        <w:rPr>
          <w:rFonts w:ascii="Garamond" w:hAnsi="Garamond"/>
          <w:sz w:val="24"/>
        </w:rPr>
        <w:t>, verrà rilasciata la certificazione del modello.</w:t>
      </w:r>
      <w:r w:rsidRPr="002F5782">
        <w:rPr>
          <w:rFonts w:ascii="Garamond" w:hAnsi="Garamond"/>
          <w:sz w:val="24"/>
        </w:rPr>
        <w:t xml:space="preserve"> In caso contrario la certificazione non verrà rilasciata e, attraverso l’esame del </w:t>
      </w:r>
      <w:r>
        <w:rPr>
          <w:rFonts w:ascii="Garamond" w:hAnsi="Garamond"/>
          <w:sz w:val="24"/>
        </w:rPr>
        <w:t>pdf</w:t>
      </w:r>
      <w:r w:rsidRPr="002F5782">
        <w:rPr>
          <w:rFonts w:ascii="Garamond" w:hAnsi="Garamond"/>
          <w:sz w:val="24"/>
        </w:rPr>
        <w:t xml:space="preserve"> delle anomalie, verranno fornite sia da NSIS che da SICO le indicazioni che permetteranno di individuare gli errori riscontrati sui quali l’istituzione dovrà apportare i dovuti correttivi.</w:t>
      </w:r>
    </w:p>
    <w:p w14:paraId="0452806F" w14:textId="77777777" w:rsidR="00EB6D20" w:rsidRDefault="00EB6D20" w:rsidP="00EB6D20">
      <w:pPr>
        <w:spacing w:after="0" w:line="360" w:lineRule="auto"/>
        <w:ind w:firstLine="0"/>
        <w:rPr>
          <w:rFonts w:ascii="Garamond" w:hAnsi="Garamond"/>
          <w:sz w:val="24"/>
        </w:rPr>
      </w:pPr>
      <w:r>
        <w:rPr>
          <w:rFonts w:ascii="Garamond" w:hAnsi="Garamond"/>
          <w:sz w:val="24"/>
        </w:rPr>
        <w:t>Nella</w:t>
      </w:r>
      <w:r w:rsidRPr="002F5782">
        <w:rPr>
          <w:rFonts w:ascii="Garamond" w:hAnsi="Garamond"/>
          <w:sz w:val="24"/>
        </w:rPr>
        <w:t xml:space="preserve"> scheda informativa 1 saranno presenti due link che permetteranno all’Istituzione di accedere direttamente al risultato dei controlli NSIS </w:t>
      </w:r>
      <w:r w:rsidRPr="00AD219C">
        <w:rPr>
          <w:rFonts w:ascii="Garamond" w:hAnsi="Garamond"/>
          <w:sz w:val="24"/>
        </w:rPr>
        <w:t>nel caso di esito negativo</w:t>
      </w:r>
      <w:r w:rsidRPr="002F5782">
        <w:rPr>
          <w:rFonts w:ascii="Garamond" w:hAnsi="Garamond"/>
          <w:sz w:val="24"/>
        </w:rPr>
        <w:t xml:space="preserve"> e al </w:t>
      </w:r>
      <w:r>
        <w:rPr>
          <w:rFonts w:ascii="Garamond" w:hAnsi="Garamond"/>
          <w:sz w:val="24"/>
        </w:rPr>
        <w:t>pdf</w:t>
      </w:r>
      <w:r w:rsidRPr="002F5782">
        <w:rPr>
          <w:rFonts w:ascii="Garamond" w:hAnsi="Garamond"/>
          <w:sz w:val="24"/>
        </w:rPr>
        <w:t xml:space="preserve"> delle anomalie. </w:t>
      </w:r>
      <w:r>
        <w:rPr>
          <w:rFonts w:ascii="Garamond" w:hAnsi="Garamond"/>
          <w:sz w:val="24"/>
        </w:rPr>
        <w:t>Entrambi riporteranno l’ultima data di elaborazione dei controlli; sarà anche prospettata una griglia riepilogativa di tutte le problematiche riscontrate.</w:t>
      </w:r>
    </w:p>
    <w:p w14:paraId="6C15DDE4" w14:textId="77777777" w:rsidR="00EB6D20" w:rsidRPr="0069207B" w:rsidRDefault="00EB6D20" w:rsidP="00EB6D20">
      <w:pPr>
        <w:ind w:firstLine="0"/>
        <w:jc w:val="center"/>
        <w:rPr>
          <w:noProof/>
        </w:rPr>
      </w:pPr>
      <w:r w:rsidRPr="0069207B">
        <w:rPr>
          <w:noProof/>
        </w:rPr>
        <w:drawing>
          <wp:inline distT="0" distB="0" distL="0" distR="0" wp14:anchorId="6A9CB30B" wp14:editId="188DA569">
            <wp:extent cx="5975350" cy="1741958"/>
            <wp:effectExtent l="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84880" cy="1744736"/>
                    </a:xfrm>
                    <a:prstGeom prst="rect">
                      <a:avLst/>
                    </a:prstGeom>
                    <a:noFill/>
                  </pic:spPr>
                </pic:pic>
              </a:graphicData>
            </a:graphic>
          </wp:inline>
        </w:drawing>
      </w:r>
    </w:p>
    <w:p w14:paraId="1DEE5D2E" w14:textId="77777777" w:rsidR="00EB6D20" w:rsidRDefault="00EB6D20" w:rsidP="00EB6D20">
      <w:pPr>
        <w:spacing w:after="0"/>
        <w:ind w:firstLine="0"/>
        <w:jc w:val="center"/>
        <w:rPr>
          <w:sz w:val="20"/>
          <w:szCs w:val="20"/>
        </w:rPr>
      </w:pPr>
      <w:r w:rsidRPr="009927F8">
        <w:rPr>
          <w:sz w:val="20"/>
          <w:szCs w:val="20"/>
        </w:rPr>
        <w:t xml:space="preserve">Figura </w:t>
      </w:r>
      <w:r>
        <w:rPr>
          <w:sz w:val="20"/>
          <w:szCs w:val="20"/>
        </w:rPr>
        <w:t>14</w:t>
      </w:r>
      <w:r w:rsidRPr="009927F8">
        <w:rPr>
          <w:sz w:val="20"/>
          <w:szCs w:val="20"/>
        </w:rPr>
        <w:t xml:space="preserve"> - Link controlli NSIS e SICO</w:t>
      </w:r>
    </w:p>
    <w:p w14:paraId="5C79702C" w14:textId="77777777" w:rsidR="00EB6D20" w:rsidRPr="00160413" w:rsidRDefault="00EB6D20" w:rsidP="00EB6D20">
      <w:pPr>
        <w:spacing w:after="0"/>
        <w:ind w:firstLine="0"/>
      </w:pPr>
    </w:p>
    <w:p w14:paraId="39D1263F"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 xml:space="preserve">Per la rilevazione del personale delle strutture sanitarie private, la cui acquisizione dei dati è passata negli scorsi anni da NSIS a SICO, le istruzioni per la compilazione del modello di rilevazione, composto dalle tabelle 1A bis, 1C bis, 1D bis e 1F bis, </w:t>
      </w:r>
      <w:r>
        <w:rPr>
          <w:rFonts w:ascii="Garamond" w:hAnsi="Garamond"/>
          <w:sz w:val="24"/>
        </w:rPr>
        <w:t xml:space="preserve">sono contenute più avanti nella sezione </w:t>
      </w:r>
      <w:r w:rsidRPr="002F5782">
        <w:rPr>
          <w:rFonts w:ascii="Garamond" w:hAnsi="Garamond"/>
          <w:sz w:val="24"/>
        </w:rPr>
        <w:t>“Strutture sanitarie private” del</w:t>
      </w:r>
      <w:r>
        <w:rPr>
          <w:rFonts w:ascii="Garamond" w:hAnsi="Garamond"/>
          <w:sz w:val="24"/>
        </w:rPr>
        <w:t xml:space="preserve"> capitolo relativo alle i</w:t>
      </w:r>
      <w:r w:rsidRPr="002F5782">
        <w:rPr>
          <w:rFonts w:ascii="Garamond" w:hAnsi="Garamond"/>
          <w:sz w:val="24"/>
        </w:rPr>
        <w:t>struzioni specifiche d</w:t>
      </w:r>
      <w:r>
        <w:rPr>
          <w:rFonts w:ascii="Garamond" w:hAnsi="Garamond"/>
          <w:sz w:val="24"/>
        </w:rPr>
        <w:t xml:space="preserve">el </w:t>
      </w:r>
      <w:r w:rsidRPr="002F5782">
        <w:rPr>
          <w:rFonts w:ascii="Garamond" w:hAnsi="Garamond"/>
          <w:sz w:val="24"/>
        </w:rPr>
        <w:t>comparto</w:t>
      </w:r>
      <w:r>
        <w:rPr>
          <w:rFonts w:ascii="Garamond" w:hAnsi="Garamond"/>
          <w:sz w:val="24"/>
        </w:rPr>
        <w:t xml:space="preserve"> Sanità</w:t>
      </w:r>
      <w:r w:rsidRPr="002F5782">
        <w:rPr>
          <w:rFonts w:ascii="Garamond" w:hAnsi="Garamond"/>
          <w:sz w:val="24"/>
        </w:rPr>
        <w:t>.</w:t>
      </w:r>
    </w:p>
    <w:p w14:paraId="27B505B2"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 xml:space="preserve">Per chiarimenti sui problemi segnalati nel controllo delle tabelle 1A, 1B, 1C, 1D, 1F, 1G e 1SD, nonché per le tabelle previste per la sanità privata 1A bis, 1C bis, 1D bis e 1F bis occorre contattare il </w:t>
      </w:r>
      <w:r w:rsidRPr="002F5782">
        <w:rPr>
          <w:rFonts w:ascii="Garamond" w:hAnsi="Garamond"/>
          <w:b/>
          <w:sz w:val="24"/>
        </w:rPr>
        <w:t xml:space="preserve">Service </w:t>
      </w:r>
      <w:bookmarkStart w:id="117" w:name="_Hlk161743709"/>
      <w:r w:rsidRPr="002F5782">
        <w:rPr>
          <w:rFonts w:ascii="Garamond" w:hAnsi="Garamond"/>
          <w:b/>
          <w:sz w:val="24"/>
        </w:rPr>
        <w:t>Desk del Ministero della Salute</w:t>
      </w:r>
      <w:r w:rsidRPr="002F5782">
        <w:rPr>
          <w:rFonts w:ascii="Garamond" w:hAnsi="Garamond"/>
          <w:sz w:val="24"/>
        </w:rPr>
        <w:t xml:space="preserve"> attraverso i seguenti canali:</w:t>
      </w:r>
    </w:p>
    <w:p w14:paraId="66A84A17" w14:textId="77777777" w:rsidR="00EB6D20" w:rsidRPr="009A3782" w:rsidRDefault="00EB6D20" w:rsidP="00EB6D20">
      <w:pPr>
        <w:numPr>
          <w:ilvl w:val="0"/>
          <w:numId w:val="46"/>
        </w:numPr>
        <w:spacing w:after="0" w:line="360" w:lineRule="auto"/>
        <w:rPr>
          <w:rFonts w:ascii="Garamond" w:hAnsi="Garamond"/>
          <w:sz w:val="24"/>
        </w:rPr>
      </w:pPr>
      <w:r w:rsidRPr="009A3782">
        <w:rPr>
          <w:rFonts w:ascii="Garamond" w:hAnsi="Garamond"/>
          <w:sz w:val="24"/>
        </w:rPr>
        <w:t>call center telefonico raggiungibile attraverso il numero verde 800178178, presidiato dagli operatori dal lunedì al venerdì (8:00 – 18:00) ed il sabato (8:00 – 13:00);</w:t>
      </w:r>
    </w:p>
    <w:p w14:paraId="612F38AF" w14:textId="77777777" w:rsidR="00EB6D20" w:rsidRPr="009A3782" w:rsidRDefault="00EB6D20" w:rsidP="00EB6D20">
      <w:pPr>
        <w:numPr>
          <w:ilvl w:val="0"/>
          <w:numId w:val="46"/>
        </w:numPr>
        <w:spacing w:after="0" w:line="360" w:lineRule="auto"/>
      </w:pPr>
      <w:r w:rsidRPr="009A3782">
        <w:rPr>
          <w:rFonts w:ascii="Garamond" w:hAnsi="Garamond"/>
          <w:sz w:val="24"/>
        </w:rPr>
        <w:t xml:space="preserve">l’indirizzo di posta elettronica </w:t>
      </w:r>
      <w:hyperlink r:id="rId52" w:history="1">
        <w:r w:rsidRPr="009A3782">
          <w:rPr>
            <w:rStyle w:val="Collegamentoipertestuale"/>
            <w:rFonts w:ascii="Garamond" w:hAnsi="Garamond"/>
            <w:b/>
            <w:bCs/>
            <w:sz w:val="24"/>
          </w:rPr>
          <w:t>servicedesk.salute@smi-cons.it</w:t>
        </w:r>
      </w:hyperlink>
    </w:p>
    <w:bookmarkEnd w:id="117"/>
    <w:p w14:paraId="6B9E73BA"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Si richiama l’attenzione sul fatto che il kit excel non è stato predisposto in versioni differenti per il “modello padre” e per le tre tipologie di “modelli figli” (strutture di ricovero, dipartimenti di salute mentale e servizi dipendenze). Il kit excel per il comparto Sanità conterrà dunque al suo interno tutte le tabelle e sarà quindi l’utente a dover compilare le sole tabelle di interesse della struttura che intende rilevare.</w:t>
      </w:r>
    </w:p>
    <w:p w14:paraId="38CAA4D3" w14:textId="77777777" w:rsidR="00EB6D20" w:rsidRPr="002F5782" w:rsidRDefault="00EB6D20" w:rsidP="00EB6D20">
      <w:pPr>
        <w:spacing w:after="0" w:line="360" w:lineRule="auto"/>
        <w:ind w:firstLine="0"/>
        <w:rPr>
          <w:rFonts w:ascii="Garamond" w:hAnsi="Garamond"/>
          <w:sz w:val="24"/>
        </w:rPr>
      </w:pPr>
      <w:r w:rsidRPr="002F5782">
        <w:rPr>
          <w:rFonts w:ascii="Garamond" w:hAnsi="Garamond"/>
          <w:b/>
          <w:sz w:val="24"/>
        </w:rPr>
        <w:t>Per enti della Sanità delle Regioni in piano di rientro, tipologie U, PU e J, nel solo caso in cui sia necessario apportare delle variazioni nelle tabelle 12, 13 e 14, dei conti annuali precedenti all’anno in corso di rilevazione, la richiesta di apertura rettifica</w:t>
      </w:r>
      <w:r w:rsidRPr="002F5782">
        <w:rPr>
          <w:rFonts w:ascii="Garamond" w:hAnsi="Garamond"/>
          <w:sz w:val="24"/>
        </w:rPr>
        <w:t xml:space="preserve"> dovrà essere presentata dai medesimi enti </w:t>
      </w:r>
      <w:r w:rsidRPr="002F5782">
        <w:rPr>
          <w:rFonts w:ascii="Garamond" w:hAnsi="Garamond"/>
          <w:b/>
          <w:sz w:val="24"/>
        </w:rPr>
        <w:t>direttamente all’I.G.O.P.</w:t>
      </w:r>
      <w:r w:rsidRPr="002F5782">
        <w:rPr>
          <w:rFonts w:ascii="Garamond" w:hAnsi="Garamond"/>
          <w:sz w:val="24"/>
        </w:rPr>
        <w:t xml:space="preserve"> </w:t>
      </w:r>
      <w:r w:rsidRPr="002F5782">
        <w:rPr>
          <w:rFonts w:ascii="Garamond" w:hAnsi="Garamond"/>
          <w:b/>
          <w:sz w:val="24"/>
        </w:rPr>
        <w:t>- Ufficio XIII</w:t>
      </w:r>
      <w:r w:rsidRPr="002F5782">
        <w:rPr>
          <w:rFonts w:ascii="Garamond" w:hAnsi="Garamond"/>
          <w:sz w:val="24"/>
        </w:rPr>
        <w:t xml:space="preserve"> agli indirizzi di posta elettronica: </w:t>
      </w:r>
      <w:r w:rsidRPr="00F947E9">
        <w:rPr>
          <w:rFonts w:ascii="Garamond" w:hAnsi="Garamond"/>
          <w:sz w:val="24"/>
        </w:rPr>
        <w:t>claudia.tumini@mef.gov.it</w:t>
      </w:r>
      <w:r w:rsidRPr="002F5782">
        <w:rPr>
          <w:rFonts w:ascii="Garamond" w:hAnsi="Garamond"/>
          <w:sz w:val="24"/>
        </w:rPr>
        <w:t xml:space="preserve"> e, </w:t>
      </w:r>
      <w:r w:rsidRPr="002F5782">
        <w:rPr>
          <w:rFonts w:ascii="Garamond" w:hAnsi="Garamond"/>
          <w:b/>
          <w:sz w:val="24"/>
        </w:rPr>
        <w:t>per conoscenza</w:t>
      </w:r>
      <w:r w:rsidRPr="002F5782">
        <w:rPr>
          <w:rFonts w:ascii="Garamond" w:hAnsi="Garamond"/>
          <w:sz w:val="24"/>
        </w:rPr>
        <w:t xml:space="preserve">, all’Ufficio III: </w:t>
      </w:r>
      <w:r w:rsidRPr="00F947E9">
        <w:rPr>
          <w:rFonts w:ascii="Garamond" w:hAnsi="Garamond"/>
          <w:sz w:val="24"/>
        </w:rPr>
        <w:t>giovanni.crescenzi@mef.gov.it</w:t>
      </w:r>
      <w:r w:rsidRPr="002F5782">
        <w:rPr>
          <w:rFonts w:ascii="Garamond" w:hAnsi="Garamond"/>
          <w:sz w:val="24"/>
        </w:rPr>
        <w:t xml:space="preserve"> e </w:t>
      </w:r>
      <w:r w:rsidRPr="00F947E9">
        <w:rPr>
          <w:rFonts w:ascii="Garamond" w:hAnsi="Garamond"/>
          <w:sz w:val="24"/>
        </w:rPr>
        <w:t>cesira.massari@mef.gov.it</w:t>
      </w:r>
      <w:r w:rsidRPr="002F5782">
        <w:rPr>
          <w:rFonts w:ascii="Garamond" w:hAnsi="Garamond"/>
          <w:sz w:val="24"/>
        </w:rPr>
        <w:t>, oltre che ai referenti della RTS di competenza e ai funzionari addetti della Regione di appartenenza.</w:t>
      </w:r>
    </w:p>
    <w:p w14:paraId="51220F0A" w14:textId="77777777" w:rsidR="00EB6D20" w:rsidRPr="00CE146A" w:rsidRDefault="00EB6D20" w:rsidP="00EB6D20">
      <w:pPr>
        <w:spacing w:after="0" w:line="360" w:lineRule="auto"/>
        <w:ind w:firstLine="0"/>
        <w:rPr>
          <w:sz w:val="24"/>
        </w:rPr>
      </w:pPr>
      <w:r w:rsidRPr="002F5782">
        <w:rPr>
          <w:rFonts w:ascii="Garamond" w:hAnsi="Garamond"/>
          <w:sz w:val="24"/>
        </w:rPr>
        <w:t xml:space="preserve">Le richieste di apertura rettifica dovranno essere corredate da una dettagliata relazione contenente l’indicazione degli importi e delle ragioni delle rettifiche che si intendono apportare, nonché dalla </w:t>
      </w:r>
      <w:r w:rsidRPr="002F5782">
        <w:rPr>
          <w:rFonts w:ascii="Garamond" w:hAnsi="Garamond"/>
          <w:b/>
          <w:sz w:val="24"/>
        </w:rPr>
        <w:t>preventiva certificazione rilasciata dai rispettivi Collegi sindacali</w:t>
      </w:r>
      <w:r w:rsidRPr="002F5782">
        <w:rPr>
          <w:rFonts w:ascii="Garamond" w:hAnsi="Garamond"/>
          <w:sz w:val="24"/>
        </w:rPr>
        <w:t xml:space="preserve"> attestante la correttezza dei nuovi dati da inserire in SICO.</w:t>
      </w:r>
    </w:p>
    <w:p w14:paraId="22A7CB0D" w14:textId="77777777" w:rsidR="00EB6D20" w:rsidRPr="002B2DFD" w:rsidRDefault="00EB6D20" w:rsidP="00EB6D20">
      <w:pPr>
        <w:spacing w:after="0"/>
        <w:ind w:firstLine="0"/>
      </w:pPr>
    </w:p>
    <w:p w14:paraId="1A257217" w14:textId="77777777" w:rsidR="00EB6D20" w:rsidRPr="00523D09" w:rsidRDefault="00EB6D20" w:rsidP="00EB6D20">
      <w:pPr>
        <w:pStyle w:val="Titolo2"/>
      </w:pPr>
      <w:bookmarkStart w:id="118" w:name="_Toc5202371"/>
      <w:bookmarkStart w:id="119" w:name="_Toc7166475"/>
      <w:bookmarkStart w:id="120" w:name="_Toc167394241"/>
      <w:bookmarkStart w:id="121" w:name="_Toc169797058"/>
      <w:r w:rsidRPr="00523D09">
        <w:t>Funzioni a disposizione degli Uffici di controllo</w:t>
      </w:r>
      <w:bookmarkEnd w:id="118"/>
      <w:bookmarkEnd w:id="119"/>
      <w:bookmarkEnd w:id="120"/>
      <w:bookmarkEnd w:id="121"/>
    </w:p>
    <w:p w14:paraId="299690F5" w14:textId="77777777" w:rsidR="00EB6D20" w:rsidRPr="00633A90" w:rsidRDefault="00EB6D20" w:rsidP="00EB6D20">
      <w:pPr>
        <w:pStyle w:val="Titolo3"/>
      </w:pPr>
      <w:bookmarkStart w:id="122" w:name="_Toc5202372"/>
      <w:bookmarkStart w:id="123" w:name="_Toc7166476"/>
      <w:bookmarkStart w:id="124" w:name="_Toc167394242"/>
      <w:bookmarkStart w:id="125" w:name="_Toc169797059"/>
      <w:r w:rsidRPr="00633A90">
        <w:t>Validazione (controllo di I livello)</w:t>
      </w:r>
      <w:bookmarkEnd w:id="122"/>
      <w:bookmarkEnd w:id="123"/>
      <w:bookmarkEnd w:id="124"/>
      <w:bookmarkEnd w:id="125"/>
    </w:p>
    <w:p w14:paraId="1043CE1D" w14:textId="77777777" w:rsidR="00EB6D20" w:rsidRPr="00770C18" w:rsidRDefault="00EB6D20" w:rsidP="00EB6D20">
      <w:pPr>
        <w:spacing w:after="0" w:line="360" w:lineRule="auto"/>
        <w:ind w:firstLine="0"/>
        <w:rPr>
          <w:rFonts w:ascii="Garamond" w:hAnsi="Garamond"/>
          <w:sz w:val="24"/>
        </w:rPr>
      </w:pPr>
      <w:r w:rsidRPr="00770C18">
        <w:rPr>
          <w:rFonts w:ascii="Garamond" w:hAnsi="Garamond"/>
          <w:sz w:val="24"/>
        </w:rPr>
        <w:t xml:space="preserve">Per l’attività di validazione le RTS e gli UCB potranno avvalersi dell’ausilio del manuale di validazione che, come di consueto, sarà reso disponibile nel corso della rilevazione dall’ufficio III dell’IGOP. </w:t>
      </w:r>
    </w:p>
    <w:p w14:paraId="1446F07A" w14:textId="77777777" w:rsidR="00EB6D20" w:rsidRPr="002F5782" w:rsidRDefault="00EB6D20" w:rsidP="00EB6D20">
      <w:pPr>
        <w:spacing w:after="0" w:line="360" w:lineRule="auto"/>
        <w:ind w:firstLine="0"/>
        <w:rPr>
          <w:rFonts w:ascii="Garamond" w:hAnsi="Garamond"/>
          <w:sz w:val="24"/>
        </w:rPr>
      </w:pPr>
      <w:r w:rsidRPr="00770C18">
        <w:rPr>
          <w:rFonts w:ascii="Garamond" w:hAnsi="Garamond"/>
          <w:sz w:val="24"/>
        </w:rPr>
        <w:t xml:space="preserve">Gli organi di controllo effettuano le opportune azioni di sollecito con riguardo alle Istituzioni che hanno modelli che presentano squadrature e/o incongruenze. L’attività di validazione vera e propria </w:t>
      </w:r>
      <w:r w:rsidRPr="00770C18">
        <w:rPr>
          <w:rFonts w:ascii="Garamond" w:hAnsi="Garamond"/>
          <w:sz w:val="24"/>
        </w:rPr>
        <w:lastRenderedPageBreak/>
        <w:t>inizia con la valutazione delle giustificazioni, la cui accettazione consente ai modelli di acquisire la certificazione e passare alla fase di “validazione attiva”.</w:t>
      </w:r>
    </w:p>
    <w:p w14:paraId="008425CE" w14:textId="77777777" w:rsidR="00EB6D20" w:rsidRPr="002F5782" w:rsidRDefault="00EB6D20" w:rsidP="00EB6D20">
      <w:pPr>
        <w:spacing w:after="0" w:line="360" w:lineRule="auto"/>
        <w:ind w:firstLine="0"/>
        <w:rPr>
          <w:rFonts w:ascii="Garamond" w:hAnsi="Garamond"/>
          <w:sz w:val="24"/>
        </w:rPr>
      </w:pPr>
      <w:r w:rsidRPr="00997913">
        <w:rPr>
          <w:rFonts w:ascii="Garamond" w:hAnsi="Garamond"/>
          <w:sz w:val="24"/>
        </w:rPr>
        <w:t>Relativamente alle incongruenze giustificate dall’Istituzione è possibile effettuare la “accettazione” o la</w:t>
      </w:r>
      <w:r w:rsidRPr="002F5782">
        <w:rPr>
          <w:rFonts w:ascii="Garamond" w:hAnsi="Garamond"/>
          <w:sz w:val="24"/>
        </w:rPr>
        <w:t xml:space="preserve"> “accettazione con riserva” della giustificazione, operazioni per le quali SICO registrerà la data in cui vengono eseguite. La RTS/UCB utilizzerà quest’ultima funzione in presenza di dubbi di regolarità sull’operato dell’ente, verificato che non vi sia stato un mero errore materiale o di rilevazione dei dati e accertato che le informazioni inserite e le motivazioni recate siano corrispondenti alla situazione di fatto.</w:t>
      </w:r>
    </w:p>
    <w:p w14:paraId="68AB0D20"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Selezionando “accettazione con riserva”, verrà prospettato automaticamente dal sistema il campo della tabella “Commenti” dedicato all’O</w:t>
      </w:r>
      <w:r>
        <w:rPr>
          <w:rFonts w:ascii="Garamond" w:hAnsi="Garamond"/>
          <w:sz w:val="24"/>
        </w:rPr>
        <w:t>rgano di controllo di I livello</w:t>
      </w:r>
      <w:r w:rsidRPr="002F5782">
        <w:rPr>
          <w:rFonts w:ascii="Garamond" w:hAnsi="Garamond"/>
          <w:sz w:val="24"/>
        </w:rPr>
        <w:t xml:space="preserve">, da compilare obbligatoriamente inserendo le osservazioni eccepite, che saranno riportate nel </w:t>
      </w:r>
      <w:r>
        <w:rPr>
          <w:rFonts w:ascii="Garamond" w:hAnsi="Garamond"/>
          <w:sz w:val="24"/>
        </w:rPr>
        <w:t>pdf</w:t>
      </w:r>
      <w:r w:rsidRPr="002F5782">
        <w:rPr>
          <w:rFonts w:ascii="Garamond" w:hAnsi="Garamond"/>
          <w:sz w:val="24"/>
        </w:rPr>
        <w:t xml:space="preserve"> delle anomalie sotto lo stato della singola incongruenza.</w:t>
      </w:r>
    </w:p>
    <w:p w14:paraId="052374CC" w14:textId="77777777" w:rsidR="00EB6D20" w:rsidRDefault="00EB6D20" w:rsidP="00EB6D20">
      <w:pPr>
        <w:spacing w:after="0" w:line="360" w:lineRule="auto"/>
        <w:ind w:firstLine="0"/>
        <w:rPr>
          <w:rFonts w:ascii="Garamond" w:hAnsi="Garamond"/>
          <w:sz w:val="24"/>
        </w:rPr>
      </w:pPr>
      <w:r w:rsidRPr="002F5782">
        <w:rPr>
          <w:rFonts w:ascii="Garamond" w:hAnsi="Garamond"/>
          <w:sz w:val="24"/>
        </w:rPr>
        <w:t>L’accettazione con riserva potrà essere rimossa con la medesima modalità di quella ordinaria attraverso l’apposito pulsante “Rimuovi accettazione”; contestualmente SICO prospetterà il commento inserito, che l’organo di controllo potrà cancellare. La RTS/UCB, se lo riterrà opportuno, potrà successivamente procedere con l’accettazione ordinaria. Nel caso in cui s’intenda solo modificare il testo, sarà sufficiente accedere alla tabella “Commenti” ed effettuare l’integrazione. Questa variazione sarà recepita da SICO nel pdf delle anomalie a seguito di una nuova richiesta.</w:t>
      </w:r>
    </w:p>
    <w:p w14:paraId="3C4471D4" w14:textId="77777777" w:rsidR="00EB6D20" w:rsidRPr="002F5782" w:rsidRDefault="00EB6D20" w:rsidP="00EB6D20">
      <w:pPr>
        <w:spacing w:after="0" w:line="360" w:lineRule="auto"/>
        <w:ind w:firstLine="0"/>
        <w:rPr>
          <w:rFonts w:ascii="Garamond" w:hAnsi="Garamond"/>
          <w:sz w:val="24"/>
        </w:rPr>
      </w:pPr>
      <w:r w:rsidRPr="00B03D81">
        <w:rPr>
          <w:rFonts w:ascii="Garamond" w:hAnsi="Garamond"/>
          <w:sz w:val="24"/>
        </w:rPr>
        <w:t xml:space="preserve">Per facilitare il lavoro degli </w:t>
      </w:r>
      <w:r>
        <w:rPr>
          <w:rFonts w:ascii="Garamond" w:hAnsi="Garamond"/>
          <w:sz w:val="24"/>
        </w:rPr>
        <w:t>O</w:t>
      </w:r>
      <w:r w:rsidRPr="00B03D81">
        <w:rPr>
          <w:rFonts w:ascii="Garamond" w:hAnsi="Garamond"/>
          <w:sz w:val="24"/>
        </w:rPr>
        <w:t xml:space="preserve">rgani di controllo, </w:t>
      </w:r>
      <w:r>
        <w:rPr>
          <w:rFonts w:ascii="Garamond" w:hAnsi="Garamond"/>
          <w:sz w:val="24"/>
        </w:rPr>
        <w:t xml:space="preserve">dalla corrente rilevazione è </w:t>
      </w:r>
      <w:r w:rsidRPr="00B03D81">
        <w:rPr>
          <w:rFonts w:ascii="Garamond" w:hAnsi="Garamond"/>
          <w:sz w:val="24"/>
        </w:rPr>
        <w:t>possibile accettare la giustificazione immessa dall’ente</w:t>
      </w:r>
      <w:r>
        <w:rPr>
          <w:rFonts w:ascii="Garamond" w:hAnsi="Garamond"/>
          <w:sz w:val="24"/>
        </w:rPr>
        <w:t>, oltre che con la specifica funzione Giustificazioni del menù, anche</w:t>
      </w:r>
      <w:r w:rsidRPr="00B03D81">
        <w:rPr>
          <w:rFonts w:ascii="Garamond" w:hAnsi="Garamond"/>
          <w:sz w:val="24"/>
        </w:rPr>
        <w:t xml:space="preserve"> direttamente da</w:t>
      </w:r>
      <w:r>
        <w:rPr>
          <w:rFonts w:ascii="Garamond" w:hAnsi="Garamond"/>
          <w:sz w:val="24"/>
        </w:rPr>
        <w:t>i</w:t>
      </w:r>
      <w:r w:rsidRPr="00B03D81">
        <w:rPr>
          <w:rFonts w:ascii="Garamond" w:hAnsi="Garamond"/>
          <w:sz w:val="24"/>
        </w:rPr>
        <w:t xml:space="preserve"> Tab di visualizzazione dell</w:t>
      </w:r>
      <w:r>
        <w:rPr>
          <w:rFonts w:ascii="Garamond" w:hAnsi="Garamond"/>
          <w:sz w:val="24"/>
        </w:rPr>
        <w:t>e</w:t>
      </w:r>
      <w:r w:rsidRPr="00B03D81">
        <w:rPr>
          <w:rFonts w:ascii="Garamond" w:hAnsi="Garamond"/>
          <w:sz w:val="24"/>
        </w:rPr>
        <w:t xml:space="preserve"> incongruenz</w:t>
      </w:r>
      <w:r>
        <w:rPr>
          <w:rFonts w:ascii="Garamond" w:hAnsi="Garamond"/>
          <w:sz w:val="24"/>
        </w:rPr>
        <w:t>e presenti nella Scheda informativa 1.</w:t>
      </w:r>
    </w:p>
    <w:p w14:paraId="28CFA2F1"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 xml:space="preserve">Attraverso il Report sintetico delle anomalie sarà possibile visualizzare la griglia con le sigle indicative delle situazioni riscontrate da SICO per ciascuna squadratura e incongruenza (vedi § “Anomalie”). </w:t>
      </w:r>
    </w:p>
    <w:p w14:paraId="40AAB19F" w14:textId="77777777" w:rsidR="00EB6D20" w:rsidRPr="002B2DFD" w:rsidRDefault="00EB6D20" w:rsidP="00EB6D20">
      <w:pPr>
        <w:ind w:firstLine="0"/>
        <w:jc w:val="center"/>
        <w:rPr>
          <w:noProof/>
        </w:rPr>
      </w:pPr>
      <w:r w:rsidRPr="002B2DFD">
        <w:rPr>
          <w:noProof/>
        </w:rPr>
        <w:drawing>
          <wp:inline distT="0" distB="0" distL="0" distR="0" wp14:anchorId="0D0F5CA7" wp14:editId="21622C4A">
            <wp:extent cx="5441950" cy="3113810"/>
            <wp:effectExtent l="0" t="0" r="0" b="0"/>
            <wp:docPr id="82" name="Immagine 82" descr="C:\Users\girolama.iadicicco\AppData\Local\Microsoft\Windows\Temporary Internet Files\Content.Outlook\283Q1EF9\b309f7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girolama.iadicicco\AppData\Local\Microsoft\Windows\Temporary Internet Files\Content.Outlook\283Q1EF9\b309f7 (2).PNG"/>
                    <pic:cNvPicPr>
                      <a:picLocks noChangeAspect="1" noChangeArrowheads="1"/>
                    </pic:cNvPicPr>
                  </pic:nvPicPr>
                  <pic:blipFill rotWithShape="1">
                    <a:blip r:embed="rId53">
                      <a:extLst>
                        <a:ext uri="{28A0092B-C50C-407E-A947-70E740481C1C}">
                          <a14:useLocalDpi xmlns:a14="http://schemas.microsoft.com/office/drawing/2010/main" val="0"/>
                        </a:ext>
                      </a:extLst>
                    </a:blip>
                    <a:srcRect t="19630" r="1957"/>
                    <a:stretch/>
                  </pic:blipFill>
                  <pic:spPr bwMode="auto">
                    <a:xfrm>
                      <a:off x="0" y="0"/>
                      <a:ext cx="5473736" cy="3131997"/>
                    </a:xfrm>
                    <a:prstGeom prst="rect">
                      <a:avLst/>
                    </a:prstGeom>
                    <a:noFill/>
                    <a:ln>
                      <a:noFill/>
                    </a:ln>
                    <a:extLst>
                      <a:ext uri="{53640926-AAD7-44D8-BBD7-CCE9431645EC}">
                        <a14:shadowObscured xmlns:a14="http://schemas.microsoft.com/office/drawing/2010/main"/>
                      </a:ext>
                    </a:extLst>
                  </pic:spPr>
                </pic:pic>
              </a:graphicData>
            </a:graphic>
          </wp:inline>
        </w:drawing>
      </w:r>
    </w:p>
    <w:p w14:paraId="6F6CF1D5" w14:textId="77777777" w:rsidR="00EB6D20" w:rsidRDefault="00EB6D20" w:rsidP="00EB6D20">
      <w:pPr>
        <w:spacing w:after="0"/>
        <w:ind w:firstLine="0"/>
        <w:jc w:val="center"/>
        <w:rPr>
          <w:sz w:val="20"/>
          <w:szCs w:val="20"/>
        </w:rPr>
      </w:pPr>
      <w:r w:rsidRPr="00442E80">
        <w:rPr>
          <w:sz w:val="20"/>
          <w:szCs w:val="20"/>
        </w:rPr>
        <w:t xml:space="preserve">Figura </w:t>
      </w:r>
      <w:r>
        <w:rPr>
          <w:sz w:val="20"/>
          <w:szCs w:val="20"/>
        </w:rPr>
        <w:t>15</w:t>
      </w:r>
      <w:r w:rsidRPr="00442E80">
        <w:rPr>
          <w:sz w:val="20"/>
          <w:szCs w:val="20"/>
        </w:rPr>
        <w:t xml:space="preserve"> – Report sintetico delle anomalie</w:t>
      </w:r>
      <w:r>
        <w:rPr>
          <w:sz w:val="20"/>
          <w:szCs w:val="20"/>
        </w:rPr>
        <w:t xml:space="preserve"> (particolare)</w:t>
      </w:r>
    </w:p>
    <w:p w14:paraId="418666C0" w14:textId="77777777" w:rsidR="00EB6D20" w:rsidRPr="0069207B" w:rsidRDefault="00EB6D20" w:rsidP="00EB6D20">
      <w:pPr>
        <w:spacing w:after="0" w:line="360" w:lineRule="auto"/>
        <w:ind w:firstLine="0"/>
        <w:rPr>
          <w:rFonts w:ascii="Garamond" w:hAnsi="Garamond"/>
          <w:sz w:val="24"/>
        </w:rPr>
      </w:pPr>
    </w:p>
    <w:p w14:paraId="5C209CA7"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 xml:space="preserve">Con la funzione </w:t>
      </w:r>
      <w:r>
        <w:rPr>
          <w:rFonts w:ascii="Garamond" w:hAnsi="Garamond"/>
          <w:sz w:val="24"/>
        </w:rPr>
        <w:t>“</w:t>
      </w:r>
      <w:r w:rsidRPr="001A0F6F">
        <w:rPr>
          <w:rFonts w:ascii="Garamond" w:hAnsi="Garamond"/>
          <w:sz w:val="24"/>
        </w:rPr>
        <w:t>Anomalie - quadro complessivo anomalie</w:t>
      </w:r>
      <w:r>
        <w:rPr>
          <w:rFonts w:ascii="Garamond" w:hAnsi="Garamond"/>
          <w:sz w:val="24"/>
        </w:rPr>
        <w:t>”</w:t>
      </w:r>
      <w:r w:rsidRPr="002F5782">
        <w:rPr>
          <w:rFonts w:ascii="Garamond" w:hAnsi="Garamond"/>
          <w:sz w:val="24"/>
        </w:rPr>
        <w:t xml:space="preserve"> si ottiene una visualizzazione delle anomalie riscontrate dal batch notturno di controllo, completa di tutte le informazioni ad esse correlate.</w:t>
      </w:r>
    </w:p>
    <w:p w14:paraId="6A26A8C1" w14:textId="77777777" w:rsidR="00EB6D20" w:rsidRPr="002B2DFD" w:rsidRDefault="00EB6D20" w:rsidP="00EB6D20">
      <w:pPr>
        <w:ind w:firstLine="0"/>
        <w:jc w:val="center"/>
        <w:rPr>
          <w:noProof/>
        </w:rPr>
      </w:pPr>
      <w:r w:rsidRPr="002B2DFD">
        <w:rPr>
          <w:noProof/>
        </w:rPr>
        <w:drawing>
          <wp:inline distT="0" distB="0" distL="0" distR="0" wp14:anchorId="4E49E082" wp14:editId="0336BBF7">
            <wp:extent cx="5429151" cy="2540000"/>
            <wp:effectExtent l="0" t="0" r="0" b="0"/>
            <wp:docPr id="83" name="Immagin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t="24263" r="1334" b="25216"/>
                    <a:stretch/>
                  </pic:blipFill>
                  <pic:spPr bwMode="auto">
                    <a:xfrm>
                      <a:off x="0" y="0"/>
                      <a:ext cx="5439601" cy="2544889"/>
                    </a:xfrm>
                    <a:prstGeom prst="rect">
                      <a:avLst/>
                    </a:prstGeom>
                    <a:noFill/>
                    <a:ln>
                      <a:noFill/>
                    </a:ln>
                    <a:extLst>
                      <a:ext uri="{53640926-AAD7-44D8-BBD7-CCE9431645EC}">
                        <a14:shadowObscured xmlns:a14="http://schemas.microsoft.com/office/drawing/2010/main"/>
                      </a:ext>
                    </a:extLst>
                  </pic:spPr>
                </pic:pic>
              </a:graphicData>
            </a:graphic>
          </wp:inline>
        </w:drawing>
      </w:r>
    </w:p>
    <w:p w14:paraId="6824D824" w14:textId="77777777" w:rsidR="00EB6D20" w:rsidRDefault="00EB6D20" w:rsidP="00EB6D20">
      <w:pPr>
        <w:spacing w:after="0"/>
        <w:ind w:firstLine="0"/>
        <w:jc w:val="center"/>
        <w:rPr>
          <w:sz w:val="20"/>
          <w:szCs w:val="20"/>
        </w:rPr>
      </w:pPr>
      <w:r w:rsidRPr="00442E80">
        <w:rPr>
          <w:sz w:val="20"/>
          <w:szCs w:val="20"/>
        </w:rPr>
        <w:t xml:space="preserve">Figura </w:t>
      </w:r>
      <w:r>
        <w:rPr>
          <w:sz w:val="20"/>
          <w:szCs w:val="20"/>
        </w:rPr>
        <w:t>16</w:t>
      </w:r>
      <w:r w:rsidRPr="00442E80">
        <w:rPr>
          <w:sz w:val="20"/>
          <w:szCs w:val="20"/>
        </w:rPr>
        <w:t xml:space="preserve"> – Quadro</w:t>
      </w:r>
      <w:r>
        <w:rPr>
          <w:sz w:val="20"/>
          <w:szCs w:val="20"/>
        </w:rPr>
        <w:t xml:space="preserve"> anomalie</w:t>
      </w:r>
    </w:p>
    <w:p w14:paraId="6884C9B9" w14:textId="77777777" w:rsidR="00EB6D20" w:rsidRDefault="00EB6D20" w:rsidP="00EB6D20">
      <w:pPr>
        <w:spacing w:after="0" w:line="360" w:lineRule="auto"/>
        <w:ind w:firstLine="0"/>
        <w:rPr>
          <w:rFonts w:ascii="Garamond" w:hAnsi="Garamond"/>
          <w:sz w:val="24"/>
        </w:rPr>
      </w:pPr>
    </w:p>
    <w:p w14:paraId="493BA695"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Partendo dalla situazione generale relativa a tutti gli enti di competenza rappresentata nel prospetto si può accedere a due file excel, che presentano un foglio di lavoro per ciascuna Squadratura o Incongruenza. Ogni foglio contiene l’elenco dei modelli interessati dalla Squadratura/ Incongruenza, lo stato in cui risultano in SICO (risolta, presente) nonché quello delle giustificazioni nel caso di incongruenze (con giustificazione non presente, non ancora accettata, accettata, accettata con riserva).</w:t>
      </w:r>
    </w:p>
    <w:p w14:paraId="10727CF2" w14:textId="77777777" w:rsidR="00EB6D20" w:rsidRPr="002B2DFD" w:rsidRDefault="00EB6D20" w:rsidP="00EB6D20">
      <w:pPr>
        <w:ind w:firstLine="0"/>
        <w:jc w:val="center"/>
        <w:rPr>
          <w:noProof/>
        </w:rPr>
      </w:pPr>
      <w:r w:rsidRPr="002B2DFD">
        <w:rPr>
          <w:noProof/>
        </w:rPr>
        <w:drawing>
          <wp:inline distT="0" distB="0" distL="0" distR="0" wp14:anchorId="65D592F3" wp14:editId="4D73522A">
            <wp:extent cx="4901184" cy="969264"/>
            <wp:effectExtent l="0" t="0" r="0" b="0"/>
            <wp:docPr id="84" name="Immagine 84" descr="Immagine che contiene testo, Carattere, linea,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magine 84" descr="Immagine che contiene testo, Carattere, linea, numero&#10;&#10;Descrizione generata automaticamente"/>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4905314" cy="970081"/>
                    </a:xfrm>
                    <a:prstGeom prst="rect">
                      <a:avLst/>
                    </a:prstGeom>
                    <a:noFill/>
                    <a:ln>
                      <a:noFill/>
                    </a:ln>
                  </pic:spPr>
                </pic:pic>
              </a:graphicData>
            </a:graphic>
          </wp:inline>
        </w:drawing>
      </w:r>
    </w:p>
    <w:p w14:paraId="13300916" w14:textId="77777777" w:rsidR="00EB6D20" w:rsidRPr="00442E80" w:rsidRDefault="00EB6D20" w:rsidP="00EB6D20">
      <w:pPr>
        <w:spacing w:after="0"/>
        <w:ind w:firstLine="0"/>
        <w:jc w:val="center"/>
        <w:rPr>
          <w:sz w:val="20"/>
          <w:szCs w:val="20"/>
        </w:rPr>
      </w:pPr>
      <w:r w:rsidRPr="00442E80">
        <w:rPr>
          <w:sz w:val="20"/>
          <w:szCs w:val="20"/>
        </w:rPr>
        <w:t xml:space="preserve">Figura </w:t>
      </w:r>
      <w:r>
        <w:rPr>
          <w:sz w:val="20"/>
          <w:szCs w:val="20"/>
        </w:rPr>
        <w:t>17</w:t>
      </w:r>
      <w:r w:rsidRPr="00442E80">
        <w:rPr>
          <w:sz w:val="20"/>
          <w:szCs w:val="20"/>
        </w:rPr>
        <w:t xml:space="preserve"> – Esempio di un foglio con l’elenco degli enti con squadrature</w:t>
      </w:r>
    </w:p>
    <w:p w14:paraId="34D95B2C" w14:textId="77777777" w:rsidR="00EB6D20" w:rsidRPr="001A0F6F" w:rsidRDefault="00EB6D20" w:rsidP="00EB6D20">
      <w:pPr>
        <w:spacing w:after="0" w:line="360" w:lineRule="auto"/>
        <w:ind w:firstLine="0"/>
        <w:rPr>
          <w:rFonts w:ascii="Garamond" w:hAnsi="Garamond"/>
          <w:sz w:val="24"/>
        </w:rPr>
      </w:pPr>
    </w:p>
    <w:p w14:paraId="118B7A15" w14:textId="77777777" w:rsidR="00EB6D20" w:rsidRPr="002B2DFD" w:rsidRDefault="00EB6D20" w:rsidP="00EB6D20">
      <w:pPr>
        <w:ind w:firstLine="0"/>
        <w:jc w:val="center"/>
        <w:rPr>
          <w:noProof/>
        </w:rPr>
      </w:pPr>
      <w:r w:rsidRPr="002B2DFD">
        <w:rPr>
          <w:noProof/>
        </w:rPr>
        <w:drawing>
          <wp:inline distT="0" distB="0" distL="0" distR="0" wp14:anchorId="5C23F697" wp14:editId="6AB7D6D2">
            <wp:extent cx="5870016" cy="1085088"/>
            <wp:effectExtent l="0" t="0" r="0" b="0"/>
            <wp:docPr id="85" name="Immagin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12982" cy="1093030"/>
                    </a:xfrm>
                    <a:prstGeom prst="rect">
                      <a:avLst/>
                    </a:prstGeom>
                    <a:noFill/>
                  </pic:spPr>
                </pic:pic>
              </a:graphicData>
            </a:graphic>
          </wp:inline>
        </w:drawing>
      </w:r>
    </w:p>
    <w:p w14:paraId="2ED73BF7" w14:textId="77777777" w:rsidR="00EB6D20" w:rsidRPr="00442E80" w:rsidRDefault="00EB6D20" w:rsidP="00EB6D20">
      <w:pPr>
        <w:spacing w:after="0"/>
        <w:ind w:firstLine="0"/>
        <w:jc w:val="center"/>
        <w:rPr>
          <w:sz w:val="20"/>
          <w:szCs w:val="20"/>
        </w:rPr>
      </w:pPr>
      <w:r w:rsidRPr="00442E80">
        <w:rPr>
          <w:sz w:val="20"/>
          <w:szCs w:val="20"/>
        </w:rPr>
        <w:t xml:space="preserve">Figura </w:t>
      </w:r>
      <w:r>
        <w:rPr>
          <w:sz w:val="20"/>
          <w:szCs w:val="20"/>
        </w:rPr>
        <w:t>18</w:t>
      </w:r>
      <w:r w:rsidRPr="00442E80">
        <w:rPr>
          <w:sz w:val="20"/>
          <w:szCs w:val="20"/>
        </w:rPr>
        <w:t xml:space="preserve"> – Esempio di un foglio con l’elenco degli enti con incongruenze</w:t>
      </w:r>
    </w:p>
    <w:p w14:paraId="12243F63" w14:textId="77777777" w:rsidR="00EB6D20" w:rsidRDefault="00EB6D20" w:rsidP="00EB6D20">
      <w:pPr>
        <w:spacing w:after="0" w:line="360" w:lineRule="auto"/>
        <w:ind w:firstLine="0"/>
        <w:rPr>
          <w:rFonts w:ascii="Garamond" w:hAnsi="Garamond"/>
          <w:sz w:val="24"/>
        </w:rPr>
      </w:pPr>
    </w:p>
    <w:p w14:paraId="13A0657A"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Le attività degli Uffici di controllo finalizzate alla validazione dei dati inviati da ciascuna Istituzione, possono sintetizzarsi come segue:</w:t>
      </w:r>
    </w:p>
    <w:p w14:paraId="0B61A8C1" w14:textId="77777777" w:rsidR="00EB6D20" w:rsidRPr="002F5782" w:rsidRDefault="00EB6D20" w:rsidP="00EB6D20">
      <w:pPr>
        <w:numPr>
          <w:ilvl w:val="0"/>
          <w:numId w:val="48"/>
        </w:numPr>
        <w:spacing w:after="0" w:line="360" w:lineRule="auto"/>
        <w:rPr>
          <w:rFonts w:ascii="Garamond" w:hAnsi="Garamond"/>
          <w:sz w:val="24"/>
        </w:rPr>
      </w:pPr>
      <w:r w:rsidRPr="002F5782">
        <w:rPr>
          <w:rFonts w:ascii="Garamond" w:hAnsi="Garamond"/>
          <w:sz w:val="24"/>
        </w:rPr>
        <w:t>sollecitare le Istituzioni inadempienti;</w:t>
      </w:r>
    </w:p>
    <w:p w14:paraId="3C93A6C4" w14:textId="77777777" w:rsidR="00EB6D20" w:rsidRPr="002F5782" w:rsidRDefault="00EB6D20" w:rsidP="00EB6D20">
      <w:pPr>
        <w:numPr>
          <w:ilvl w:val="0"/>
          <w:numId w:val="48"/>
        </w:numPr>
        <w:spacing w:after="0" w:line="360" w:lineRule="auto"/>
        <w:rPr>
          <w:rFonts w:ascii="Garamond" w:hAnsi="Garamond"/>
          <w:sz w:val="24"/>
        </w:rPr>
      </w:pPr>
      <w:r w:rsidRPr="002F5782">
        <w:rPr>
          <w:rFonts w:ascii="Garamond" w:hAnsi="Garamond"/>
          <w:sz w:val="24"/>
        </w:rPr>
        <w:lastRenderedPageBreak/>
        <w:t>verificare la presenza di scarti totali (per le istituzioni totalmente inadempienti) o parziali per le Istituzioni che inviano i dati con il kit excel;</w:t>
      </w:r>
    </w:p>
    <w:p w14:paraId="07717EF4" w14:textId="77777777" w:rsidR="00EB6D20" w:rsidRPr="002F5782" w:rsidRDefault="00EB6D20" w:rsidP="00EB6D20">
      <w:pPr>
        <w:numPr>
          <w:ilvl w:val="0"/>
          <w:numId w:val="48"/>
        </w:numPr>
        <w:spacing w:after="0" w:line="360" w:lineRule="auto"/>
        <w:rPr>
          <w:rFonts w:ascii="Garamond" w:hAnsi="Garamond"/>
          <w:sz w:val="24"/>
        </w:rPr>
      </w:pPr>
      <w:r w:rsidRPr="002F5782">
        <w:rPr>
          <w:rFonts w:ascii="Garamond" w:hAnsi="Garamond"/>
          <w:sz w:val="24"/>
        </w:rPr>
        <w:t>sollecitare le Istituzioni parzialmente inadempienti all’invio delle tabelle non ancora trasmesse;</w:t>
      </w:r>
    </w:p>
    <w:p w14:paraId="282010A3" w14:textId="77777777" w:rsidR="00EB6D20" w:rsidRPr="002F5782" w:rsidRDefault="00EB6D20" w:rsidP="00EB6D20">
      <w:pPr>
        <w:numPr>
          <w:ilvl w:val="0"/>
          <w:numId w:val="48"/>
        </w:numPr>
        <w:spacing w:after="0" w:line="360" w:lineRule="auto"/>
        <w:rPr>
          <w:rFonts w:ascii="Garamond" w:hAnsi="Garamond"/>
          <w:sz w:val="24"/>
        </w:rPr>
      </w:pPr>
      <w:r w:rsidRPr="002F5782">
        <w:rPr>
          <w:rFonts w:ascii="Garamond" w:hAnsi="Garamond"/>
          <w:sz w:val="24"/>
        </w:rPr>
        <w:t xml:space="preserve">sollecitare le Istituzioni alla definizione delle squadrature </w:t>
      </w:r>
      <w:r>
        <w:rPr>
          <w:rFonts w:ascii="Garamond" w:hAnsi="Garamond"/>
          <w:sz w:val="24"/>
        </w:rPr>
        <w:t xml:space="preserve">e delle incongruenze </w:t>
      </w:r>
      <w:r w:rsidRPr="002F5782">
        <w:rPr>
          <w:rFonts w:ascii="Garamond" w:hAnsi="Garamond"/>
          <w:sz w:val="24"/>
        </w:rPr>
        <w:t>ai fini del rilascio della certificazione (in mancanza della quale l’Istituzione si trova in una situazione di inadempienza parziale);</w:t>
      </w:r>
    </w:p>
    <w:p w14:paraId="712B0751" w14:textId="77777777" w:rsidR="00EB6D20" w:rsidRPr="002F5782" w:rsidRDefault="00EB6D20" w:rsidP="00EB6D20">
      <w:pPr>
        <w:numPr>
          <w:ilvl w:val="0"/>
          <w:numId w:val="53"/>
        </w:numPr>
        <w:spacing w:after="0" w:line="360" w:lineRule="auto"/>
        <w:rPr>
          <w:rFonts w:ascii="Garamond" w:hAnsi="Garamond"/>
          <w:b/>
          <w:sz w:val="24"/>
        </w:rPr>
      </w:pPr>
      <w:r w:rsidRPr="002F5782">
        <w:rPr>
          <w:rFonts w:ascii="Garamond" w:hAnsi="Garamond"/>
          <w:sz w:val="24"/>
        </w:rPr>
        <w:t>esaminare la validità dell</w:t>
      </w:r>
      <w:r>
        <w:rPr>
          <w:rFonts w:ascii="Garamond" w:hAnsi="Garamond"/>
          <w:sz w:val="24"/>
        </w:rPr>
        <w:t>e</w:t>
      </w:r>
      <w:r w:rsidRPr="002F5782">
        <w:rPr>
          <w:rFonts w:ascii="Garamond" w:hAnsi="Garamond"/>
          <w:sz w:val="24"/>
        </w:rPr>
        <w:t xml:space="preserve"> giustificazion</w:t>
      </w:r>
      <w:r>
        <w:rPr>
          <w:rFonts w:ascii="Garamond" w:hAnsi="Garamond"/>
          <w:sz w:val="24"/>
        </w:rPr>
        <w:t>i</w:t>
      </w:r>
      <w:r w:rsidRPr="002F5782">
        <w:rPr>
          <w:rFonts w:ascii="Garamond" w:hAnsi="Garamond"/>
          <w:sz w:val="24"/>
        </w:rPr>
        <w:t xml:space="preserve"> inserit</w:t>
      </w:r>
      <w:r>
        <w:rPr>
          <w:rFonts w:ascii="Garamond" w:hAnsi="Garamond"/>
          <w:sz w:val="24"/>
        </w:rPr>
        <w:t>e</w:t>
      </w:r>
      <w:r w:rsidRPr="002F5782">
        <w:rPr>
          <w:rFonts w:ascii="Garamond" w:hAnsi="Garamond"/>
          <w:sz w:val="24"/>
        </w:rPr>
        <w:t xml:space="preserve"> dall’Istituzione </w:t>
      </w:r>
      <w:r>
        <w:rPr>
          <w:rFonts w:ascii="Garamond" w:hAnsi="Garamond"/>
          <w:sz w:val="24"/>
        </w:rPr>
        <w:t xml:space="preserve">a fronte di incongruenze </w:t>
      </w:r>
      <w:r w:rsidRPr="002F5782">
        <w:rPr>
          <w:rFonts w:ascii="Garamond" w:hAnsi="Garamond"/>
          <w:sz w:val="24"/>
        </w:rPr>
        <w:t>e, se ritenut</w:t>
      </w:r>
      <w:r>
        <w:rPr>
          <w:rFonts w:ascii="Garamond" w:hAnsi="Garamond"/>
          <w:sz w:val="24"/>
        </w:rPr>
        <w:t>e</w:t>
      </w:r>
      <w:r w:rsidRPr="002F5782">
        <w:rPr>
          <w:rFonts w:ascii="Garamond" w:hAnsi="Garamond"/>
          <w:sz w:val="24"/>
        </w:rPr>
        <w:t xml:space="preserve"> </w:t>
      </w:r>
      <w:r>
        <w:rPr>
          <w:rFonts w:ascii="Garamond" w:hAnsi="Garamond"/>
          <w:sz w:val="24"/>
        </w:rPr>
        <w:t>plausibili</w:t>
      </w:r>
      <w:r w:rsidRPr="002F5782">
        <w:rPr>
          <w:rFonts w:ascii="Garamond" w:hAnsi="Garamond"/>
          <w:sz w:val="24"/>
        </w:rPr>
        <w:t>, apporre il flag di accettazione o accettazione con riserva, nell’eventualità s’intendano formulare delle osservazioni da inserire secondo la modalità sopra prospettata. Qualora la giustificazione non possa essere accettata in quanto l’incongruenza è generata da errata interpretazione delle istruzioni, invitare l’Istituzione alla modifica del dato o, in caso di diniego, alla forzatura del modello. Per agevolare l’attività degli Organi di controllo di I livello, SICO invierà una e-mail informandoli della presenza di giustificazioni “in attesa di accettazione”;</w:t>
      </w:r>
    </w:p>
    <w:p w14:paraId="1AC4A0EB" w14:textId="77777777" w:rsidR="00EB6D20" w:rsidRPr="002F5782" w:rsidRDefault="00EB6D20" w:rsidP="00EB6D20">
      <w:pPr>
        <w:numPr>
          <w:ilvl w:val="0"/>
          <w:numId w:val="48"/>
        </w:numPr>
        <w:spacing w:after="0" w:line="360" w:lineRule="auto"/>
        <w:rPr>
          <w:rFonts w:ascii="Garamond" w:hAnsi="Garamond"/>
          <w:sz w:val="24"/>
        </w:rPr>
      </w:pPr>
      <w:r w:rsidRPr="002F5782">
        <w:rPr>
          <w:rFonts w:ascii="Garamond" w:hAnsi="Garamond"/>
          <w:sz w:val="24"/>
        </w:rPr>
        <w:t xml:space="preserve">verificare la presenza di ulteriori irregolarità </w:t>
      </w:r>
      <w:r w:rsidRPr="002F5782">
        <w:rPr>
          <w:rFonts w:ascii="Garamond" w:hAnsi="Garamond"/>
          <w:b/>
          <w:sz w:val="24"/>
        </w:rPr>
        <w:t xml:space="preserve">esaminando le </w:t>
      </w:r>
      <w:r w:rsidRPr="00697D99">
        <w:rPr>
          <w:rFonts w:ascii="Garamond" w:hAnsi="Garamond"/>
          <w:b/>
          <w:sz w:val="24"/>
        </w:rPr>
        <w:t>cinque</w:t>
      </w:r>
      <w:r w:rsidRPr="002F5782">
        <w:rPr>
          <w:rFonts w:ascii="Garamond" w:hAnsi="Garamond"/>
          <w:b/>
          <w:sz w:val="24"/>
        </w:rPr>
        <w:t xml:space="preserve"> tabelle del “Riepilogo triennale”</w:t>
      </w:r>
      <w:r w:rsidRPr="002F5782">
        <w:rPr>
          <w:rFonts w:ascii="Garamond" w:hAnsi="Garamond"/>
          <w:sz w:val="24"/>
        </w:rPr>
        <w:t xml:space="preserve"> accessibili con lo specifico tab presente nella Scheda informativa 1 e disponibile anche nella “Stampa intero modello”;</w:t>
      </w:r>
    </w:p>
    <w:p w14:paraId="045E1FD5" w14:textId="77777777" w:rsidR="00EB6D20" w:rsidRPr="002F5782" w:rsidRDefault="00EB6D20" w:rsidP="00EB6D20">
      <w:pPr>
        <w:numPr>
          <w:ilvl w:val="0"/>
          <w:numId w:val="48"/>
        </w:numPr>
        <w:spacing w:after="0" w:line="360" w:lineRule="auto"/>
        <w:rPr>
          <w:rFonts w:ascii="Garamond" w:hAnsi="Garamond"/>
          <w:sz w:val="24"/>
        </w:rPr>
      </w:pPr>
      <w:r w:rsidRPr="002F5782">
        <w:rPr>
          <w:rFonts w:ascii="Garamond" w:hAnsi="Garamond"/>
          <w:sz w:val="24"/>
        </w:rPr>
        <w:t>verificare la presenza di andamenti anomali attraverso la reportistica di controllo consultabile sul Portale Data Warehouse della Ragioneria generale dello Stato.</w:t>
      </w:r>
    </w:p>
    <w:p w14:paraId="29F7D44B"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Particolare attenzione va posta nell’esaminare le informazioni inviate dalle Istituzioni che comunicano i dati nella colonna “Bilancio” della “</w:t>
      </w:r>
      <w:r w:rsidRPr="002F5782">
        <w:rPr>
          <w:rFonts w:ascii="Garamond" w:hAnsi="Garamond"/>
          <w:b/>
          <w:sz w:val="24"/>
        </w:rPr>
        <w:t>Tabella di riconciliazione</w:t>
      </w:r>
      <w:r w:rsidRPr="002F5782">
        <w:rPr>
          <w:rFonts w:ascii="Garamond" w:hAnsi="Garamond"/>
          <w:sz w:val="24"/>
        </w:rPr>
        <w:t>”. Tale tabella rappresenta un effettivo riscontro delle spese per il personale comunicate in SICO con i dati di bilancio che le singole amministrazioni hanno inserito, motivando nella colonna “note” il processo di riconciliazione seguito (vedi § “Tabelle di rilevazion</w:t>
      </w:r>
      <w:r>
        <w:rPr>
          <w:rFonts w:ascii="Garamond" w:hAnsi="Garamond"/>
          <w:sz w:val="24"/>
        </w:rPr>
        <w:t>e – Tabella di riconciliazione C</w:t>
      </w:r>
      <w:r w:rsidRPr="002F5782">
        <w:rPr>
          <w:rFonts w:ascii="Garamond" w:hAnsi="Garamond"/>
          <w:sz w:val="24"/>
        </w:rPr>
        <w:t>onto annuale/bilancio/SIOPE”).</w:t>
      </w:r>
    </w:p>
    <w:p w14:paraId="239817A4"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 xml:space="preserve">Per tutte le Istituzioni i cui dati sono stati estratti dal sistema SIOPE, vanno esaminate le note contenenti le motivazioni addotte dagli Enti in caso di significativi scostamenti tra le spese indicate nel </w:t>
      </w:r>
      <w:r>
        <w:rPr>
          <w:rFonts w:ascii="Garamond" w:hAnsi="Garamond"/>
          <w:sz w:val="24"/>
        </w:rPr>
        <w:t>C</w:t>
      </w:r>
      <w:r w:rsidRPr="002F5782">
        <w:rPr>
          <w:rFonts w:ascii="Garamond" w:hAnsi="Garamond"/>
          <w:sz w:val="24"/>
        </w:rPr>
        <w:t>onto annuale e le spese registrate da SIOPE con le stesse finalità.</w:t>
      </w:r>
    </w:p>
    <w:p w14:paraId="1CCFB29E" w14:textId="77777777" w:rsidR="00EB6D20" w:rsidRPr="002F5782" w:rsidRDefault="00EB6D20" w:rsidP="00EB6D20">
      <w:pPr>
        <w:spacing w:after="0" w:line="360" w:lineRule="auto"/>
        <w:ind w:firstLine="0"/>
        <w:rPr>
          <w:rFonts w:ascii="Garamond" w:hAnsi="Garamond"/>
          <w:sz w:val="24"/>
        </w:rPr>
      </w:pPr>
    </w:p>
    <w:p w14:paraId="6704082D" w14:textId="77777777" w:rsidR="00EB6D20" w:rsidRPr="002F5782" w:rsidRDefault="00EB6D20" w:rsidP="00EB6D20">
      <w:pPr>
        <w:spacing w:after="0" w:line="360" w:lineRule="auto"/>
        <w:ind w:firstLine="0"/>
        <w:rPr>
          <w:rFonts w:ascii="Garamond" w:hAnsi="Garamond"/>
          <w:sz w:val="24"/>
        </w:rPr>
      </w:pPr>
      <w:r w:rsidRPr="002F5782">
        <w:rPr>
          <w:rFonts w:ascii="Garamond" w:hAnsi="Garamond"/>
          <w:b/>
          <w:sz w:val="24"/>
        </w:rPr>
        <w:t>ATTENZIONE</w:t>
      </w:r>
      <w:r w:rsidRPr="002F5782">
        <w:rPr>
          <w:rFonts w:ascii="Garamond" w:hAnsi="Garamond"/>
          <w:sz w:val="24"/>
        </w:rPr>
        <w:t>: per la richiesta di apertura della rettifica degli enti appartenenti alla Sanità, vedere quanto specificato nel § “Informazioni operative specifiche di comparto – Istituzioni appartenenti al comparto Sanità”.</w:t>
      </w:r>
    </w:p>
    <w:p w14:paraId="20BA89B4" w14:textId="77777777" w:rsidR="00EB6D20" w:rsidRPr="00442E80" w:rsidRDefault="00EB6D20" w:rsidP="00EB6D20">
      <w:pPr>
        <w:spacing w:after="0"/>
        <w:ind w:firstLine="0"/>
        <w:rPr>
          <w:sz w:val="24"/>
        </w:rPr>
      </w:pPr>
    </w:p>
    <w:tbl>
      <w:tblPr>
        <w:tblW w:w="8940" w:type="dxa"/>
        <w:jc w:val="center"/>
        <w:tblLayout w:type="fixed"/>
        <w:tblCellMar>
          <w:left w:w="10" w:type="dxa"/>
          <w:right w:w="10" w:type="dxa"/>
        </w:tblCellMar>
        <w:tblLook w:val="0000" w:firstRow="0" w:lastRow="0" w:firstColumn="0" w:lastColumn="0" w:noHBand="0" w:noVBand="0"/>
      </w:tblPr>
      <w:tblGrid>
        <w:gridCol w:w="3554"/>
        <w:gridCol w:w="5386"/>
      </w:tblGrid>
      <w:tr w:rsidR="00EB6D20" w:rsidRPr="00561F1F" w14:paraId="49F51DC0" w14:textId="77777777" w:rsidTr="003D33D7">
        <w:trPr>
          <w:trHeight w:val="567"/>
          <w:tblHeader/>
          <w:jc w:val="center"/>
        </w:trPr>
        <w:tc>
          <w:tcPr>
            <w:tcW w:w="3554" w:type="dxa"/>
            <w:tcBorders>
              <w:top w:val="single" w:sz="4" w:space="0" w:color="auto"/>
              <w:left w:val="single" w:sz="4" w:space="0" w:color="auto"/>
              <w:bottom w:val="single" w:sz="4" w:space="0" w:color="auto"/>
              <w:right w:val="single" w:sz="4" w:space="0" w:color="auto"/>
            </w:tcBorders>
            <w:shd w:val="pct10" w:color="auto" w:fill="FFFFFF"/>
            <w:vAlign w:val="center"/>
          </w:tcPr>
          <w:p w14:paraId="2F4192B0" w14:textId="77777777" w:rsidR="00EB6D20" w:rsidRPr="00561F1F" w:rsidRDefault="00EB6D20" w:rsidP="003D33D7">
            <w:pPr>
              <w:spacing w:after="0"/>
              <w:ind w:firstLine="0"/>
              <w:jc w:val="center"/>
              <w:rPr>
                <w:rFonts w:ascii="Garamond" w:hAnsi="Garamond"/>
                <w:b/>
                <w:bCs/>
              </w:rPr>
            </w:pPr>
            <w:r w:rsidRPr="00561F1F">
              <w:rPr>
                <w:rFonts w:ascii="Garamond" w:hAnsi="Garamond"/>
                <w:b/>
                <w:bCs/>
              </w:rPr>
              <w:t>ATTIVIT</w:t>
            </w:r>
            <w:r>
              <w:rPr>
                <w:rFonts w:ascii="Garamond" w:hAnsi="Garamond"/>
                <w:b/>
                <w:bCs/>
              </w:rPr>
              <w:t>À</w:t>
            </w:r>
          </w:p>
        </w:tc>
        <w:tc>
          <w:tcPr>
            <w:tcW w:w="5386" w:type="dxa"/>
            <w:tcBorders>
              <w:top w:val="single" w:sz="4" w:space="0" w:color="auto"/>
              <w:left w:val="single" w:sz="4" w:space="0" w:color="auto"/>
              <w:bottom w:val="single" w:sz="4" w:space="0" w:color="auto"/>
              <w:right w:val="single" w:sz="4" w:space="0" w:color="auto"/>
            </w:tcBorders>
            <w:shd w:val="pct10" w:color="auto" w:fill="FFFFFF"/>
            <w:vAlign w:val="center"/>
          </w:tcPr>
          <w:p w14:paraId="01A52AAE" w14:textId="77777777" w:rsidR="00EB6D20" w:rsidRPr="00561F1F" w:rsidRDefault="00EB6D20" w:rsidP="003D33D7">
            <w:pPr>
              <w:spacing w:after="0"/>
              <w:ind w:firstLine="0"/>
              <w:jc w:val="center"/>
              <w:rPr>
                <w:rFonts w:ascii="Garamond" w:hAnsi="Garamond"/>
                <w:b/>
              </w:rPr>
            </w:pPr>
            <w:r w:rsidRPr="00561F1F">
              <w:rPr>
                <w:rFonts w:ascii="Garamond" w:hAnsi="Garamond"/>
                <w:b/>
              </w:rPr>
              <w:t>FUNZIONI SICO</w:t>
            </w:r>
          </w:p>
          <w:p w14:paraId="3863064A" w14:textId="77777777" w:rsidR="00EB6D20" w:rsidRPr="00561F1F" w:rsidRDefault="00EB6D20" w:rsidP="003D33D7">
            <w:pPr>
              <w:spacing w:after="0"/>
              <w:ind w:firstLine="0"/>
              <w:jc w:val="center"/>
              <w:rPr>
                <w:rFonts w:ascii="Garamond" w:hAnsi="Garamond"/>
                <w:b/>
              </w:rPr>
            </w:pPr>
            <w:r w:rsidRPr="00561F1F">
              <w:rPr>
                <w:rFonts w:ascii="Garamond" w:hAnsi="Garamond"/>
                <w:b/>
              </w:rPr>
              <w:t>E OPZIONI ATTIVABILI</w:t>
            </w:r>
          </w:p>
        </w:tc>
      </w:tr>
      <w:tr w:rsidR="00EB6D20" w:rsidRPr="00561F1F" w14:paraId="4EDFD1F5" w14:textId="77777777" w:rsidTr="003D33D7">
        <w:trPr>
          <w:trHeight w:val="510"/>
          <w:jc w:val="center"/>
        </w:trPr>
        <w:tc>
          <w:tcPr>
            <w:tcW w:w="3554" w:type="dxa"/>
            <w:tcBorders>
              <w:top w:val="single" w:sz="4" w:space="0" w:color="auto"/>
              <w:left w:val="single" w:sz="4" w:space="0" w:color="000000"/>
              <w:bottom w:val="single" w:sz="4" w:space="0" w:color="000000"/>
            </w:tcBorders>
            <w:shd w:val="clear" w:color="auto" w:fill="FFFFFF"/>
            <w:vAlign w:val="center"/>
          </w:tcPr>
          <w:p w14:paraId="5B831E06" w14:textId="77777777" w:rsidR="00EB6D20" w:rsidRPr="00561F1F" w:rsidRDefault="00EB6D20" w:rsidP="003D33D7">
            <w:pPr>
              <w:spacing w:after="0"/>
              <w:ind w:firstLine="0"/>
              <w:jc w:val="left"/>
              <w:rPr>
                <w:rFonts w:ascii="Garamond" w:hAnsi="Garamond"/>
                <w:b/>
                <w:bCs/>
              </w:rPr>
            </w:pPr>
            <w:r w:rsidRPr="00561F1F">
              <w:rPr>
                <w:rFonts w:ascii="Garamond" w:hAnsi="Garamond"/>
                <w:b/>
                <w:bCs/>
              </w:rPr>
              <w:t>Individuare le Istituzioni tenute all’invio dei dati</w:t>
            </w:r>
          </w:p>
        </w:tc>
        <w:tc>
          <w:tcPr>
            <w:tcW w:w="5386" w:type="dxa"/>
            <w:tcBorders>
              <w:top w:val="single" w:sz="4" w:space="0" w:color="auto"/>
              <w:left w:val="single" w:sz="4" w:space="0" w:color="000000"/>
              <w:bottom w:val="single" w:sz="4" w:space="0" w:color="000000"/>
              <w:right w:val="single" w:sz="4" w:space="0" w:color="000000"/>
            </w:tcBorders>
            <w:shd w:val="clear" w:color="auto" w:fill="FFFFFF"/>
          </w:tcPr>
          <w:p w14:paraId="5023ACC3" w14:textId="77777777" w:rsidR="00EB6D20" w:rsidRPr="00561F1F" w:rsidRDefault="00EB6D20" w:rsidP="003D33D7">
            <w:pPr>
              <w:spacing w:after="0"/>
              <w:ind w:firstLine="0"/>
              <w:rPr>
                <w:rFonts w:ascii="Garamond" w:hAnsi="Garamond"/>
              </w:rPr>
            </w:pPr>
            <w:r w:rsidRPr="00561F1F">
              <w:rPr>
                <w:rFonts w:ascii="Garamond" w:hAnsi="Garamond"/>
                <w:u w:val="single"/>
              </w:rPr>
              <w:t>Stato d’invio – Quadro complessivo</w:t>
            </w:r>
            <w:r w:rsidRPr="00561F1F">
              <w:rPr>
                <w:rFonts w:ascii="Garamond" w:hAnsi="Garamond"/>
              </w:rPr>
              <w:t>: Tenute all’invio</w:t>
            </w:r>
          </w:p>
          <w:p w14:paraId="03A793DA" w14:textId="77777777" w:rsidR="00EB6D20" w:rsidRPr="00561F1F" w:rsidRDefault="00EB6D20" w:rsidP="003D33D7">
            <w:pPr>
              <w:spacing w:after="0"/>
              <w:ind w:firstLine="0"/>
              <w:rPr>
                <w:rFonts w:ascii="Garamond" w:hAnsi="Garamond"/>
                <w:b/>
              </w:rPr>
            </w:pPr>
            <w:r w:rsidRPr="00561F1F">
              <w:rPr>
                <w:rFonts w:ascii="Garamond" w:hAnsi="Garamond"/>
                <w:u w:val="single"/>
              </w:rPr>
              <w:t>Stato d’invio – Tipologia/contratto</w:t>
            </w:r>
            <w:r w:rsidRPr="00561F1F">
              <w:rPr>
                <w:rFonts w:ascii="Garamond" w:hAnsi="Garamond"/>
              </w:rPr>
              <w:t>: Tenute all’invio</w:t>
            </w:r>
          </w:p>
        </w:tc>
      </w:tr>
      <w:tr w:rsidR="00EB6D20" w:rsidRPr="00561F1F" w14:paraId="62436779" w14:textId="77777777" w:rsidTr="003D33D7">
        <w:trPr>
          <w:trHeight w:val="510"/>
          <w:jc w:val="center"/>
        </w:trPr>
        <w:tc>
          <w:tcPr>
            <w:tcW w:w="3554" w:type="dxa"/>
            <w:tcBorders>
              <w:top w:val="single" w:sz="4" w:space="0" w:color="000000"/>
              <w:left w:val="single" w:sz="4" w:space="0" w:color="000000"/>
              <w:bottom w:val="single" w:sz="4" w:space="0" w:color="000000"/>
            </w:tcBorders>
            <w:shd w:val="clear" w:color="auto" w:fill="FFFFFF"/>
            <w:vAlign w:val="center"/>
          </w:tcPr>
          <w:p w14:paraId="7B8693F2" w14:textId="77777777" w:rsidR="00EB6D20" w:rsidRPr="00561F1F" w:rsidRDefault="00EB6D20" w:rsidP="003D33D7">
            <w:pPr>
              <w:spacing w:after="0"/>
              <w:ind w:firstLine="0"/>
              <w:jc w:val="left"/>
              <w:rPr>
                <w:rFonts w:ascii="Garamond" w:hAnsi="Garamond"/>
                <w:b/>
                <w:bCs/>
              </w:rPr>
            </w:pPr>
            <w:r w:rsidRPr="00561F1F">
              <w:rPr>
                <w:rFonts w:ascii="Garamond" w:hAnsi="Garamond"/>
                <w:b/>
                <w:bCs/>
              </w:rPr>
              <w:t>Individuare le Istituzioni/U.O. totalmente o parzialmente inadempienti</w:t>
            </w:r>
          </w:p>
        </w:tc>
        <w:tc>
          <w:tcPr>
            <w:tcW w:w="5386" w:type="dxa"/>
            <w:tcBorders>
              <w:top w:val="single" w:sz="4" w:space="0" w:color="000000"/>
              <w:left w:val="single" w:sz="4" w:space="0" w:color="000000"/>
              <w:bottom w:val="single" w:sz="4" w:space="0" w:color="000000"/>
              <w:right w:val="single" w:sz="4" w:space="0" w:color="000000"/>
            </w:tcBorders>
            <w:shd w:val="clear" w:color="auto" w:fill="FFFFFF"/>
          </w:tcPr>
          <w:p w14:paraId="74E692FD" w14:textId="77777777" w:rsidR="00EB6D20" w:rsidRPr="00561F1F" w:rsidRDefault="00EB6D20" w:rsidP="003D33D7">
            <w:pPr>
              <w:spacing w:after="0"/>
              <w:ind w:firstLine="0"/>
              <w:rPr>
                <w:rFonts w:ascii="Garamond" w:hAnsi="Garamond"/>
              </w:rPr>
            </w:pPr>
            <w:r w:rsidRPr="00561F1F">
              <w:rPr>
                <w:rFonts w:ascii="Garamond" w:hAnsi="Garamond"/>
                <w:u w:val="single"/>
              </w:rPr>
              <w:t>Stato d’invio – Quadro complessivo</w:t>
            </w:r>
            <w:r w:rsidRPr="00561F1F">
              <w:rPr>
                <w:rFonts w:ascii="Garamond" w:hAnsi="Garamond"/>
              </w:rPr>
              <w:t>:</w:t>
            </w:r>
          </w:p>
          <w:p w14:paraId="4CA1D94A" w14:textId="77777777" w:rsidR="00EB6D20" w:rsidRPr="00561F1F" w:rsidRDefault="00EB6D20" w:rsidP="003D33D7">
            <w:pPr>
              <w:spacing w:after="0"/>
              <w:ind w:firstLine="0"/>
              <w:rPr>
                <w:rFonts w:ascii="Garamond" w:hAnsi="Garamond"/>
              </w:rPr>
            </w:pPr>
            <w:r w:rsidRPr="00561F1F">
              <w:rPr>
                <w:rFonts w:ascii="Garamond" w:hAnsi="Garamond"/>
              </w:rPr>
              <w:t>Totalmente inadempienti / Parzialmente inadempienti</w:t>
            </w:r>
          </w:p>
          <w:p w14:paraId="7819BC94" w14:textId="77777777" w:rsidR="00EB6D20" w:rsidRPr="00561F1F" w:rsidRDefault="00EB6D20" w:rsidP="003D33D7">
            <w:pPr>
              <w:spacing w:after="0"/>
              <w:ind w:firstLine="0"/>
              <w:rPr>
                <w:rFonts w:ascii="Garamond" w:hAnsi="Garamond"/>
              </w:rPr>
            </w:pPr>
            <w:r w:rsidRPr="00561F1F">
              <w:rPr>
                <w:rFonts w:ascii="Garamond" w:hAnsi="Garamond"/>
                <w:u w:val="single"/>
              </w:rPr>
              <w:t>Stato d’invio – Tipologia/contratto</w:t>
            </w:r>
            <w:r w:rsidRPr="00561F1F">
              <w:rPr>
                <w:rFonts w:ascii="Garamond" w:hAnsi="Garamond"/>
              </w:rPr>
              <w:t>:</w:t>
            </w:r>
          </w:p>
          <w:p w14:paraId="0E646BA9" w14:textId="77777777" w:rsidR="00EB6D20" w:rsidRPr="00561F1F" w:rsidRDefault="00EB6D20" w:rsidP="003D33D7">
            <w:pPr>
              <w:spacing w:after="0"/>
              <w:ind w:firstLine="0"/>
              <w:rPr>
                <w:rFonts w:ascii="Garamond" w:hAnsi="Garamond"/>
              </w:rPr>
            </w:pPr>
            <w:r w:rsidRPr="00561F1F">
              <w:rPr>
                <w:rFonts w:ascii="Garamond" w:hAnsi="Garamond"/>
              </w:rPr>
              <w:t>Totalmente inadempienti / Parzialmente inadempienti</w:t>
            </w:r>
          </w:p>
          <w:p w14:paraId="3D82E978" w14:textId="77777777" w:rsidR="00EB6D20" w:rsidRPr="00561F1F" w:rsidRDefault="00EB6D20" w:rsidP="003D33D7">
            <w:pPr>
              <w:spacing w:after="0"/>
              <w:ind w:firstLine="0"/>
              <w:rPr>
                <w:rFonts w:ascii="Garamond" w:hAnsi="Garamond"/>
              </w:rPr>
            </w:pPr>
            <w:r w:rsidRPr="00561F1F">
              <w:rPr>
                <w:rFonts w:ascii="Garamond" w:hAnsi="Garamond"/>
                <w:u w:val="single"/>
              </w:rPr>
              <w:t>Modalità excel</w:t>
            </w:r>
            <w:r w:rsidRPr="00561F1F">
              <w:rPr>
                <w:rFonts w:ascii="Garamond" w:hAnsi="Garamond"/>
              </w:rPr>
              <w:t>: Visualizza scarti</w:t>
            </w:r>
          </w:p>
        </w:tc>
      </w:tr>
      <w:tr w:rsidR="00EB6D20" w:rsidRPr="00561F1F" w14:paraId="601913F6" w14:textId="77777777" w:rsidTr="003D33D7">
        <w:trPr>
          <w:trHeight w:val="510"/>
          <w:jc w:val="center"/>
        </w:trPr>
        <w:tc>
          <w:tcPr>
            <w:tcW w:w="3554" w:type="dxa"/>
            <w:tcBorders>
              <w:top w:val="single" w:sz="4" w:space="0" w:color="000000"/>
              <w:left w:val="single" w:sz="4" w:space="0" w:color="000000"/>
              <w:bottom w:val="single" w:sz="4" w:space="0" w:color="000000"/>
            </w:tcBorders>
            <w:shd w:val="clear" w:color="auto" w:fill="FFFFFF"/>
            <w:vAlign w:val="center"/>
          </w:tcPr>
          <w:p w14:paraId="4EE586B7" w14:textId="77777777" w:rsidR="00EB6D20" w:rsidRPr="00561F1F" w:rsidRDefault="00EB6D20" w:rsidP="003D33D7">
            <w:pPr>
              <w:spacing w:after="0"/>
              <w:ind w:firstLine="0"/>
              <w:jc w:val="left"/>
              <w:rPr>
                <w:rFonts w:ascii="Garamond" w:hAnsi="Garamond"/>
                <w:b/>
                <w:bCs/>
              </w:rPr>
            </w:pPr>
            <w:r w:rsidRPr="00561F1F">
              <w:rPr>
                <w:rFonts w:ascii="Garamond" w:hAnsi="Garamond"/>
                <w:b/>
                <w:bCs/>
              </w:rPr>
              <w:t>Individuare le Istituzioni/U.O. certificate</w:t>
            </w:r>
          </w:p>
        </w:tc>
        <w:tc>
          <w:tcPr>
            <w:tcW w:w="5386" w:type="dxa"/>
            <w:tcBorders>
              <w:top w:val="single" w:sz="4" w:space="0" w:color="000000"/>
              <w:left w:val="single" w:sz="4" w:space="0" w:color="000000"/>
              <w:bottom w:val="single" w:sz="4" w:space="0" w:color="000000"/>
              <w:right w:val="single" w:sz="4" w:space="0" w:color="000000"/>
            </w:tcBorders>
            <w:shd w:val="clear" w:color="auto" w:fill="FFFFFF"/>
          </w:tcPr>
          <w:p w14:paraId="566DFAB0" w14:textId="77777777" w:rsidR="00EB6D20" w:rsidRPr="00561F1F" w:rsidRDefault="00EB6D20" w:rsidP="003D33D7">
            <w:pPr>
              <w:spacing w:after="0"/>
              <w:ind w:firstLine="0"/>
              <w:rPr>
                <w:rFonts w:ascii="Garamond" w:hAnsi="Garamond"/>
              </w:rPr>
            </w:pPr>
            <w:r w:rsidRPr="00561F1F">
              <w:rPr>
                <w:rFonts w:ascii="Garamond" w:hAnsi="Garamond"/>
                <w:u w:val="single"/>
              </w:rPr>
              <w:t>Stato d’invio – Quadro complessivo</w:t>
            </w:r>
            <w:r w:rsidRPr="00561F1F">
              <w:rPr>
                <w:rFonts w:ascii="Garamond" w:hAnsi="Garamond"/>
              </w:rPr>
              <w:t>: Istituzioni certificate</w:t>
            </w:r>
          </w:p>
          <w:p w14:paraId="54371478" w14:textId="77777777" w:rsidR="00EB6D20" w:rsidRPr="00561F1F" w:rsidRDefault="00EB6D20" w:rsidP="003D33D7">
            <w:pPr>
              <w:spacing w:after="0"/>
              <w:ind w:firstLine="0"/>
              <w:rPr>
                <w:rFonts w:ascii="Garamond" w:hAnsi="Garamond"/>
                <w:b/>
              </w:rPr>
            </w:pPr>
            <w:r w:rsidRPr="00561F1F">
              <w:rPr>
                <w:rFonts w:ascii="Garamond" w:hAnsi="Garamond"/>
                <w:u w:val="single"/>
              </w:rPr>
              <w:t>Stato d’invio – Tipologia/contratto</w:t>
            </w:r>
            <w:r w:rsidRPr="00561F1F">
              <w:rPr>
                <w:rFonts w:ascii="Garamond" w:hAnsi="Garamond"/>
              </w:rPr>
              <w:t>: Certificati</w:t>
            </w:r>
          </w:p>
        </w:tc>
      </w:tr>
      <w:tr w:rsidR="00EB6D20" w:rsidRPr="00561F1F" w14:paraId="17905163" w14:textId="77777777" w:rsidTr="003D33D7">
        <w:trPr>
          <w:trHeight w:val="510"/>
          <w:jc w:val="center"/>
        </w:trPr>
        <w:tc>
          <w:tcPr>
            <w:tcW w:w="3554" w:type="dxa"/>
            <w:tcBorders>
              <w:top w:val="single" w:sz="4" w:space="0" w:color="000000"/>
              <w:left w:val="single" w:sz="4" w:space="0" w:color="000000"/>
              <w:bottom w:val="single" w:sz="4" w:space="0" w:color="000000"/>
            </w:tcBorders>
            <w:shd w:val="clear" w:color="auto" w:fill="FFFFFF"/>
            <w:vAlign w:val="center"/>
          </w:tcPr>
          <w:p w14:paraId="3D1FB270" w14:textId="77777777" w:rsidR="00EB6D20" w:rsidRPr="00561F1F" w:rsidRDefault="00EB6D20" w:rsidP="003D33D7">
            <w:pPr>
              <w:spacing w:after="0"/>
              <w:ind w:firstLine="0"/>
              <w:jc w:val="left"/>
              <w:rPr>
                <w:rFonts w:ascii="Garamond" w:hAnsi="Garamond"/>
                <w:b/>
                <w:bCs/>
              </w:rPr>
            </w:pPr>
            <w:r w:rsidRPr="00561F1F">
              <w:rPr>
                <w:rFonts w:ascii="Garamond" w:hAnsi="Garamond"/>
                <w:b/>
                <w:bCs/>
              </w:rPr>
              <w:t>Visualizzazione delle incongruenze calcolate da SICO</w:t>
            </w:r>
            <w:r>
              <w:rPr>
                <w:rFonts w:ascii="Garamond" w:hAnsi="Garamond"/>
                <w:b/>
                <w:bCs/>
              </w:rPr>
              <w:t xml:space="preserve"> sui modelli non certificati</w:t>
            </w:r>
          </w:p>
        </w:tc>
        <w:tc>
          <w:tcPr>
            <w:tcW w:w="53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40D4603" w14:textId="77777777" w:rsidR="00EB6D20" w:rsidRPr="00561F1F" w:rsidRDefault="00EB6D20" w:rsidP="003D33D7">
            <w:pPr>
              <w:spacing w:after="0"/>
              <w:ind w:firstLine="0"/>
              <w:rPr>
                <w:rFonts w:ascii="Garamond" w:hAnsi="Garamond"/>
              </w:rPr>
            </w:pPr>
            <w:r w:rsidRPr="00561F1F">
              <w:rPr>
                <w:rFonts w:ascii="Garamond" w:hAnsi="Garamond"/>
                <w:u w:val="single"/>
              </w:rPr>
              <w:t>Anomalie</w:t>
            </w:r>
            <w:r w:rsidRPr="00561F1F">
              <w:rPr>
                <w:rFonts w:ascii="Garamond" w:hAnsi="Garamond"/>
              </w:rPr>
              <w:t>: Visualizza report anomalie / Visualizza pdf anomalie / Quadro complessivo anomalie</w:t>
            </w:r>
          </w:p>
          <w:p w14:paraId="0C4393F8" w14:textId="77777777" w:rsidR="00EB6D20" w:rsidRPr="00561F1F" w:rsidRDefault="00EB6D20" w:rsidP="003D33D7">
            <w:pPr>
              <w:spacing w:after="0"/>
              <w:ind w:firstLine="0"/>
              <w:rPr>
                <w:rFonts w:ascii="Garamond" w:hAnsi="Garamond"/>
              </w:rPr>
            </w:pPr>
            <w:r w:rsidRPr="00561F1F">
              <w:rPr>
                <w:rFonts w:ascii="Garamond" w:hAnsi="Garamond"/>
                <w:u w:val="single"/>
              </w:rPr>
              <w:t>Conto annuale</w:t>
            </w:r>
            <w:r w:rsidRPr="00561F1F">
              <w:rPr>
                <w:rFonts w:ascii="Garamond" w:hAnsi="Garamond"/>
              </w:rPr>
              <w:t>: Gestione Istituzione</w:t>
            </w:r>
          </w:p>
        </w:tc>
      </w:tr>
      <w:tr w:rsidR="00EB6D20" w:rsidRPr="00561F1F" w14:paraId="6162E3FD" w14:textId="77777777" w:rsidTr="003D33D7">
        <w:trPr>
          <w:trHeight w:val="510"/>
          <w:jc w:val="center"/>
        </w:trPr>
        <w:tc>
          <w:tcPr>
            <w:tcW w:w="3554" w:type="dxa"/>
            <w:tcBorders>
              <w:top w:val="single" w:sz="4" w:space="0" w:color="000000"/>
              <w:left w:val="single" w:sz="4" w:space="0" w:color="000000"/>
              <w:bottom w:val="single" w:sz="4" w:space="0" w:color="000000"/>
            </w:tcBorders>
            <w:shd w:val="clear" w:color="auto" w:fill="FFFFFF"/>
            <w:vAlign w:val="center"/>
          </w:tcPr>
          <w:p w14:paraId="168EF099" w14:textId="77777777" w:rsidR="00EB6D20" w:rsidRPr="00561F1F" w:rsidRDefault="00EB6D20" w:rsidP="003D33D7">
            <w:pPr>
              <w:spacing w:after="0"/>
              <w:ind w:firstLine="0"/>
              <w:jc w:val="left"/>
              <w:rPr>
                <w:rFonts w:ascii="Garamond" w:hAnsi="Garamond"/>
                <w:b/>
                <w:bCs/>
              </w:rPr>
            </w:pPr>
            <w:r w:rsidRPr="00561F1F">
              <w:rPr>
                <w:rFonts w:ascii="Garamond" w:hAnsi="Garamond"/>
                <w:b/>
                <w:bCs/>
              </w:rPr>
              <w:t>Analisi delle giustificazioni alle incongruenze calcolate da SICO</w:t>
            </w:r>
          </w:p>
        </w:tc>
        <w:tc>
          <w:tcPr>
            <w:tcW w:w="5386" w:type="dxa"/>
            <w:tcBorders>
              <w:top w:val="single" w:sz="4" w:space="0" w:color="000000"/>
              <w:left w:val="single" w:sz="4" w:space="0" w:color="000000"/>
              <w:bottom w:val="single" w:sz="4" w:space="0" w:color="000000"/>
              <w:right w:val="single" w:sz="4" w:space="0" w:color="000000"/>
            </w:tcBorders>
            <w:shd w:val="clear" w:color="auto" w:fill="FFFFFF"/>
          </w:tcPr>
          <w:p w14:paraId="04B0E8D0" w14:textId="77777777" w:rsidR="00EB6D20" w:rsidRPr="00561F1F" w:rsidRDefault="00EB6D20" w:rsidP="003D33D7">
            <w:pPr>
              <w:spacing w:after="0"/>
              <w:ind w:firstLine="0"/>
              <w:rPr>
                <w:rFonts w:ascii="Garamond" w:hAnsi="Garamond"/>
                <w:u w:val="single"/>
              </w:rPr>
            </w:pPr>
            <w:r w:rsidRPr="00561F1F">
              <w:rPr>
                <w:rFonts w:ascii="Garamond" w:hAnsi="Garamond"/>
                <w:u w:val="single"/>
              </w:rPr>
              <w:t>Giustificazioni - Gestione giustificazioni</w:t>
            </w:r>
          </w:p>
          <w:p w14:paraId="11E03521" w14:textId="77777777" w:rsidR="00EB6D20" w:rsidRPr="00561F1F" w:rsidRDefault="00EB6D20" w:rsidP="003D33D7">
            <w:pPr>
              <w:spacing w:after="0"/>
              <w:ind w:firstLine="0"/>
              <w:rPr>
                <w:rFonts w:ascii="Garamond" w:hAnsi="Garamond"/>
              </w:rPr>
            </w:pPr>
            <w:r w:rsidRPr="00561F1F">
              <w:rPr>
                <w:rFonts w:ascii="Garamond" w:hAnsi="Garamond"/>
                <w:u w:val="single"/>
              </w:rPr>
              <w:t>Conto annuale</w:t>
            </w:r>
            <w:r w:rsidRPr="00561F1F">
              <w:rPr>
                <w:rFonts w:ascii="Garamond" w:hAnsi="Garamond"/>
              </w:rPr>
              <w:t>: Gestione Istituzione</w:t>
            </w:r>
          </w:p>
        </w:tc>
      </w:tr>
      <w:tr w:rsidR="00EB6D20" w:rsidRPr="00561F1F" w14:paraId="50314671" w14:textId="77777777" w:rsidTr="003D33D7">
        <w:trPr>
          <w:trHeight w:val="510"/>
          <w:jc w:val="center"/>
        </w:trPr>
        <w:tc>
          <w:tcPr>
            <w:tcW w:w="3554" w:type="dxa"/>
            <w:tcBorders>
              <w:top w:val="single" w:sz="4" w:space="0" w:color="000000"/>
              <w:left w:val="single" w:sz="4" w:space="0" w:color="000000"/>
              <w:bottom w:val="single" w:sz="4" w:space="0" w:color="000000"/>
            </w:tcBorders>
            <w:shd w:val="clear" w:color="auto" w:fill="FFFFFF"/>
            <w:vAlign w:val="center"/>
          </w:tcPr>
          <w:p w14:paraId="29D1592C" w14:textId="77777777" w:rsidR="00EB6D20" w:rsidRPr="00561F1F" w:rsidRDefault="00EB6D20" w:rsidP="003D33D7">
            <w:pPr>
              <w:spacing w:after="0"/>
              <w:ind w:firstLine="0"/>
              <w:jc w:val="left"/>
              <w:rPr>
                <w:rFonts w:ascii="Garamond" w:hAnsi="Garamond"/>
                <w:b/>
                <w:bCs/>
              </w:rPr>
            </w:pPr>
            <w:r w:rsidRPr="00561F1F">
              <w:rPr>
                <w:rFonts w:ascii="Garamond" w:hAnsi="Garamond"/>
                <w:b/>
                <w:bCs/>
              </w:rPr>
              <w:t>Controlli di merito</w:t>
            </w:r>
          </w:p>
        </w:tc>
        <w:tc>
          <w:tcPr>
            <w:tcW w:w="5386" w:type="dxa"/>
            <w:tcBorders>
              <w:top w:val="single" w:sz="4" w:space="0" w:color="000000"/>
              <w:left w:val="single" w:sz="4" w:space="0" w:color="000000"/>
              <w:bottom w:val="single" w:sz="4" w:space="0" w:color="000000"/>
              <w:right w:val="single" w:sz="4" w:space="0" w:color="000000"/>
            </w:tcBorders>
            <w:shd w:val="clear" w:color="auto" w:fill="FFFFFF"/>
          </w:tcPr>
          <w:p w14:paraId="5F56B4EA" w14:textId="77777777" w:rsidR="00EB6D20" w:rsidRPr="00561F1F" w:rsidRDefault="00EB6D20" w:rsidP="003D33D7">
            <w:pPr>
              <w:spacing w:after="0"/>
              <w:ind w:firstLine="0"/>
              <w:rPr>
                <w:rFonts w:ascii="Garamond" w:hAnsi="Garamond"/>
              </w:rPr>
            </w:pPr>
            <w:r w:rsidRPr="00561F1F">
              <w:rPr>
                <w:rFonts w:ascii="Garamond" w:hAnsi="Garamond"/>
                <w:u w:val="single"/>
              </w:rPr>
              <w:t>Riepilogo triennale</w:t>
            </w:r>
            <w:r w:rsidRPr="00561F1F">
              <w:rPr>
                <w:rFonts w:ascii="Garamond" w:hAnsi="Garamond"/>
              </w:rPr>
              <w:t>: Tempo indeterminato / Spese medie pro-capite / Giorni medi assenza / Personale flessibile</w:t>
            </w:r>
            <w:r>
              <w:rPr>
                <w:rFonts w:ascii="Garamond" w:hAnsi="Garamond"/>
              </w:rPr>
              <w:t xml:space="preserve"> / Contrattazione integrativa</w:t>
            </w:r>
          </w:p>
          <w:p w14:paraId="1C675D3C" w14:textId="77777777" w:rsidR="00EB6D20" w:rsidRPr="00561F1F" w:rsidRDefault="00EB6D20" w:rsidP="003D33D7">
            <w:pPr>
              <w:spacing w:after="0"/>
              <w:ind w:firstLine="0"/>
              <w:rPr>
                <w:rFonts w:ascii="Garamond" w:hAnsi="Garamond"/>
                <w:u w:val="single"/>
              </w:rPr>
            </w:pPr>
            <w:r w:rsidRPr="00561F1F">
              <w:rPr>
                <w:rFonts w:ascii="Garamond" w:hAnsi="Garamond"/>
                <w:u w:val="single"/>
              </w:rPr>
              <w:t>Tabella di riconciliazione</w:t>
            </w:r>
          </w:p>
          <w:p w14:paraId="447093AC" w14:textId="77777777" w:rsidR="00EB6D20" w:rsidRPr="00561F1F" w:rsidRDefault="00EB6D20" w:rsidP="003D33D7">
            <w:pPr>
              <w:spacing w:after="0"/>
              <w:ind w:firstLine="0"/>
              <w:rPr>
                <w:rFonts w:ascii="Garamond" w:hAnsi="Garamond"/>
                <w:b/>
                <w:u w:val="single"/>
              </w:rPr>
            </w:pPr>
            <w:r w:rsidRPr="00561F1F">
              <w:rPr>
                <w:rFonts w:ascii="Garamond" w:hAnsi="Garamond"/>
                <w:u w:val="single"/>
              </w:rPr>
              <w:t>Stampa intero modello</w:t>
            </w:r>
          </w:p>
          <w:p w14:paraId="2DDE1543" w14:textId="77777777" w:rsidR="00EB6D20" w:rsidRPr="00561F1F" w:rsidRDefault="00EB6D20" w:rsidP="003D33D7">
            <w:pPr>
              <w:spacing w:after="0"/>
              <w:ind w:firstLine="0"/>
              <w:rPr>
                <w:rFonts w:ascii="Garamond" w:hAnsi="Garamond"/>
                <w:b/>
              </w:rPr>
            </w:pPr>
            <w:r>
              <w:rPr>
                <w:rFonts w:ascii="Garamond" w:hAnsi="Garamond"/>
                <w:b/>
              </w:rPr>
              <w:t>Report Conoscitivi</w:t>
            </w:r>
            <w:r w:rsidRPr="00561F1F">
              <w:rPr>
                <w:rFonts w:ascii="Garamond" w:hAnsi="Garamond"/>
                <w:b/>
              </w:rPr>
              <w:t xml:space="preserve"> (accessibile tramite la url:  </w:t>
            </w:r>
            <w:r w:rsidRPr="00961297">
              <w:rPr>
                <w:rFonts w:ascii="Garamond" w:hAnsi="Garamond"/>
                <w:b/>
              </w:rPr>
              <w:t>http://portaledwrgs.</w:t>
            </w:r>
            <w:r>
              <w:rPr>
                <w:rFonts w:ascii="Garamond" w:hAnsi="Garamond"/>
                <w:b/>
              </w:rPr>
              <w:t>mef.gov.</w:t>
            </w:r>
            <w:r w:rsidRPr="00961297">
              <w:rPr>
                <w:rFonts w:ascii="Garamond" w:hAnsi="Garamond"/>
                <w:b/>
              </w:rPr>
              <w:t>it</w:t>
            </w:r>
            <w:r w:rsidRPr="00561F1F">
              <w:rPr>
                <w:rFonts w:ascii="Garamond" w:hAnsi="Garamond"/>
                <w:b/>
              </w:rPr>
              <w:t>):</w:t>
            </w:r>
          </w:p>
          <w:p w14:paraId="3BE274C5" w14:textId="77777777" w:rsidR="00EB6D20" w:rsidRPr="00561F1F" w:rsidRDefault="00EB6D20" w:rsidP="003D33D7">
            <w:pPr>
              <w:spacing w:after="0"/>
              <w:ind w:firstLine="0"/>
              <w:rPr>
                <w:rFonts w:ascii="Garamond" w:hAnsi="Garamond"/>
              </w:rPr>
            </w:pPr>
            <w:r w:rsidRPr="00561F1F">
              <w:rPr>
                <w:rFonts w:ascii="Garamond" w:hAnsi="Garamond"/>
              </w:rPr>
              <w:t>Dati per singola tabella</w:t>
            </w:r>
          </w:p>
          <w:p w14:paraId="79A683B4" w14:textId="77777777" w:rsidR="00EB6D20" w:rsidRPr="00561F1F" w:rsidRDefault="00EB6D20" w:rsidP="003D33D7">
            <w:pPr>
              <w:spacing w:after="0"/>
              <w:ind w:firstLine="0"/>
              <w:rPr>
                <w:rFonts w:ascii="Garamond" w:hAnsi="Garamond"/>
              </w:rPr>
            </w:pPr>
            <w:r w:rsidRPr="00561F1F">
              <w:rPr>
                <w:rFonts w:ascii="Garamond" w:hAnsi="Garamond"/>
              </w:rPr>
              <w:t>Lavoro flessibile</w:t>
            </w:r>
            <w:r>
              <w:rPr>
                <w:rFonts w:ascii="Garamond" w:hAnsi="Garamond"/>
              </w:rPr>
              <w:t xml:space="preserve"> </w:t>
            </w:r>
            <w:r w:rsidRPr="00561F1F">
              <w:rPr>
                <w:rFonts w:ascii="Garamond" w:hAnsi="Garamond"/>
              </w:rPr>
              <w:t>-</w:t>
            </w:r>
            <w:r>
              <w:rPr>
                <w:rFonts w:ascii="Garamond" w:hAnsi="Garamond"/>
              </w:rPr>
              <w:t xml:space="preserve"> </w:t>
            </w:r>
            <w:r w:rsidRPr="00561F1F">
              <w:rPr>
                <w:rFonts w:ascii="Garamond" w:hAnsi="Garamond"/>
              </w:rPr>
              <w:t>Unità e spese</w:t>
            </w:r>
          </w:p>
          <w:p w14:paraId="04177DF1" w14:textId="77777777" w:rsidR="00EB6D20" w:rsidRPr="00561F1F" w:rsidRDefault="00EB6D20" w:rsidP="003D33D7">
            <w:pPr>
              <w:spacing w:after="0"/>
              <w:ind w:firstLine="0"/>
              <w:rPr>
                <w:rFonts w:ascii="Garamond" w:hAnsi="Garamond"/>
              </w:rPr>
            </w:pPr>
            <w:r>
              <w:rPr>
                <w:rFonts w:ascii="Garamond" w:hAnsi="Garamond"/>
              </w:rPr>
              <w:t>Collaborazioni professionali</w:t>
            </w:r>
            <w:r w:rsidRPr="00561F1F">
              <w:rPr>
                <w:rFonts w:ascii="Garamond" w:hAnsi="Garamond"/>
              </w:rPr>
              <w:t xml:space="preserve"> - Incarichi</w:t>
            </w:r>
          </w:p>
          <w:p w14:paraId="1447293F" w14:textId="77777777" w:rsidR="00EB6D20" w:rsidRPr="00561F1F" w:rsidRDefault="00EB6D20" w:rsidP="003D33D7">
            <w:pPr>
              <w:spacing w:after="0"/>
              <w:ind w:firstLine="0"/>
              <w:rPr>
                <w:rFonts w:ascii="Garamond" w:hAnsi="Garamond"/>
              </w:rPr>
            </w:pPr>
            <w:r w:rsidRPr="00561F1F">
              <w:rPr>
                <w:rFonts w:ascii="Garamond" w:hAnsi="Garamond"/>
              </w:rPr>
              <w:t>Valori medi</w:t>
            </w:r>
          </w:p>
          <w:p w14:paraId="09060D30" w14:textId="77777777" w:rsidR="00EB6D20" w:rsidRPr="00561F1F" w:rsidRDefault="00EB6D20" w:rsidP="003D33D7">
            <w:pPr>
              <w:spacing w:after="0"/>
              <w:ind w:firstLine="0"/>
              <w:rPr>
                <w:rFonts w:ascii="Garamond" w:hAnsi="Garamond"/>
              </w:rPr>
            </w:pPr>
            <w:r w:rsidRPr="00561F1F">
              <w:rPr>
                <w:rFonts w:ascii="Garamond" w:hAnsi="Garamond"/>
              </w:rPr>
              <w:t>Valori medi - indennità fisse e altre competenze accessorie</w:t>
            </w:r>
          </w:p>
          <w:p w14:paraId="48349FDC" w14:textId="77777777" w:rsidR="00EB6D20" w:rsidRPr="00561F1F" w:rsidRDefault="00EB6D20" w:rsidP="003D33D7">
            <w:pPr>
              <w:spacing w:after="0"/>
              <w:ind w:firstLine="0"/>
              <w:rPr>
                <w:rFonts w:ascii="Garamond" w:hAnsi="Garamond"/>
              </w:rPr>
            </w:pPr>
            <w:r w:rsidRPr="00561F1F">
              <w:rPr>
                <w:rFonts w:ascii="Garamond" w:hAnsi="Garamond"/>
              </w:rPr>
              <w:t>Costo del lavoro</w:t>
            </w:r>
          </w:p>
          <w:p w14:paraId="25E5A852" w14:textId="77777777" w:rsidR="00EB6D20" w:rsidRPr="00561F1F" w:rsidRDefault="00EB6D20" w:rsidP="003D33D7">
            <w:pPr>
              <w:spacing w:after="0"/>
              <w:ind w:firstLine="0"/>
              <w:rPr>
                <w:rFonts w:ascii="Garamond" w:hAnsi="Garamond"/>
              </w:rPr>
            </w:pPr>
            <w:r w:rsidRPr="00561F1F">
              <w:rPr>
                <w:rFonts w:ascii="Garamond" w:hAnsi="Garamond"/>
              </w:rPr>
              <w:t>Assenze medie</w:t>
            </w:r>
          </w:p>
          <w:p w14:paraId="76770CC1" w14:textId="77777777" w:rsidR="00EB6D20" w:rsidRPr="00561F1F" w:rsidRDefault="00EB6D20" w:rsidP="003D33D7">
            <w:pPr>
              <w:spacing w:after="0"/>
              <w:ind w:firstLine="0"/>
              <w:rPr>
                <w:rFonts w:ascii="Garamond" w:hAnsi="Garamond"/>
              </w:rPr>
            </w:pPr>
            <w:r w:rsidRPr="00561F1F">
              <w:rPr>
                <w:rFonts w:ascii="Garamond" w:hAnsi="Garamond"/>
              </w:rPr>
              <w:t>Report regionali</w:t>
            </w:r>
          </w:p>
        </w:tc>
      </w:tr>
      <w:tr w:rsidR="00EB6D20" w:rsidRPr="00561F1F" w14:paraId="587EEBE5" w14:textId="77777777" w:rsidTr="003D33D7">
        <w:trPr>
          <w:trHeight w:val="510"/>
          <w:jc w:val="center"/>
        </w:trPr>
        <w:tc>
          <w:tcPr>
            <w:tcW w:w="3554" w:type="dxa"/>
            <w:tcBorders>
              <w:top w:val="single" w:sz="4" w:space="0" w:color="000000"/>
              <w:left w:val="single" w:sz="4" w:space="0" w:color="000000"/>
              <w:bottom w:val="single" w:sz="4" w:space="0" w:color="000000"/>
            </w:tcBorders>
            <w:shd w:val="clear" w:color="auto" w:fill="FFFFFF"/>
            <w:vAlign w:val="center"/>
          </w:tcPr>
          <w:p w14:paraId="0D68407C" w14:textId="77777777" w:rsidR="00EB6D20" w:rsidRPr="00561F1F" w:rsidRDefault="00EB6D20" w:rsidP="003D33D7">
            <w:pPr>
              <w:spacing w:after="0"/>
              <w:ind w:firstLine="0"/>
              <w:jc w:val="left"/>
              <w:rPr>
                <w:rFonts w:ascii="Garamond" w:hAnsi="Garamond"/>
                <w:b/>
                <w:bCs/>
              </w:rPr>
            </w:pPr>
            <w:r w:rsidRPr="00561F1F">
              <w:rPr>
                <w:rFonts w:ascii="Garamond" w:hAnsi="Garamond"/>
                <w:b/>
                <w:bCs/>
              </w:rPr>
              <w:t>Apertura della fase di rettifica</w:t>
            </w:r>
          </w:p>
        </w:tc>
        <w:tc>
          <w:tcPr>
            <w:tcW w:w="53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37E89F2" w14:textId="77777777" w:rsidR="00EB6D20" w:rsidRPr="00561F1F" w:rsidRDefault="00EB6D20" w:rsidP="003D33D7">
            <w:pPr>
              <w:spacing w:after="0"/>
              <w:ind w:firstLine="0"/>
              <w:rPr>
                <w:rFonts w:ascii="Garamond" w:hAnsi="Garamond"/>
              </w:rPr>
            </w:pPr>
            <w:r w:rsidRPr="00561F1F">
              <w:rPr>
                <w:rFonts w:ascii="Garamond" w:hAnsi="Garamond"/>
                <w:u w:val="single"/>
              </w:rPr>
              <w:t>Rettifiche</w:t>
            </w:r>
            <w:r w:rsidRPr="00561F1F">
              <w:rPr>
                <w:rFonts w:ascii="Garamond" w:hAnsi="Garamond"/>
              </w:rPr>
              <w:t>: Apertura Rettifiche</w:t>
            </w:r>
          </w:p>
        </w:tc>
      </w:tr>
      <w:tr w:rsidR="00EB6D20" w:rsidRPr="00561F1F" w14:paraId="23861400" w14:textId="77777777" w:rsidTr="003D33D7">
        <w:trPr>
          <w:trHeight w:val="510"/>
          <w:jc w:val="center"/>
        </w:trPr>
        <w:tc>
          <w:tcPr>
            <w:tcW w:w="3554" w:type="dxa"/>
            <w:tcBorders>
              <w:top w:val="single" w:sz="4" w:space="0" w:color="000000"/>
              <w:left w:val="single" w:sz="4" w:space="0" w:color="000000"/>
              <w:bottom w:val="single" w:sz="4" w:space="0" w:color="000000"/>
            </w:tcBorders>
            <w:shd w:val="clear" w:color="auto" w:fill="FFFFFF"/>
            <w:vAlign w:val="center"/>
          </w:tcPr>
          <w:p w14:paraId="182C8816" w14:textId="77777777" w:rsidR="00EB6D20" w:rsidRPr="00561F1F" w:rsidRDefault="00EB6D20" w:rsidP="003D33D7">
            <w:pPr>
              <w:spacing w:after="0"/>
              <w:ind w:firstLine="0"/>
              <w:jc w:val="left"/>
              <w:rPr>
                <w:rFonts w:ascii="Garamond" w:hAnsi="Garamond"/>
                <w:b/>
                <w:bCs/>
              </w:rPr>
            </w:pPr>
            <w:r w:rsidRPr="00561F1F">
              <w:rPr>
                <w:rFonts w:ascii="Garamond" w:hAnsi="Garamond"/>
                <w:b/>
                <w:bCs/>
              </w:rPr>
              <w:t>Invio delle segnalazioni</w:t>
            </w:r>
          </w:p>
        </w:tc>
        <w:tc>
          <w:tcPr>
            <w:tcW w:w="53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F6D69F0" w14:textId="77777777" w:rsidR="00EB6D20" w:rsidRPr="00561F1F" w:rsidRDefault="00EB6D20" w:rsidP="003D33D7">
            <w:pPr>
              <w:spacing w:after="0"/>
              <w:ind w:firstLine="0"/>
              <w:rPr>
                <w:rFonts w:ascii="Garamond" w:hAnsi="Garamond"/>
              </w:rPr>
            </w:pPr>
            <w:r w:rsidRPr="00561F1F">
              <w:rPr>
                <w:rFonts w:ascii="Garamond" w:hAnsi="Garamond"/>
                <w:u w:val="single"/>
              </w:rPr>
              <w:t>Segnalazioni</w:t>
            </w:r>
            <w:r w:rsidRPr="00561F1F">
              <w:rPr>
                <w:rFonts w:ascii="Garamond" w:hAnsi="Garamond"/>
              </w:rPr>
              <w:t>: Inserisci segnalazione</w:t>
            </w:r>
          </w:p>
        </w:tc>
      </w:tr>
      <w:tr w:rsidR="00EB6D20" w:rsidRPr="00561F1F" w14:paraId="61493CBB" w14:textId="77777777" w:rsidTr="003D33D7">
        <w:trPr>
          <w:trHeight w:val="510"/>
          <w:jc w:val="center"/>
        </w:trPr>
        <w:tc>
          <w:tcPr>
            <w:tcW w:w="3554" w:type="dxa"/>
            <w:tcBorders>
              <w:top w:val="single" w:sz="4" w:space="0" w:color="000000"/>
              <w:left w:val="single" w:sz="4" w:space="0" w:color="000000"/>
              <w:bottom w:val="single" w:sz="4" w:space="0" w:color="000000"/>
            </w:tcBorders>
            <w:shd w:val="clear" w:color="auto" w:fill="FFFFFF"/>
            <w:vAlign w:val="center"/>
          </w:tcPr>
          <w:p w14:paraId="69BA088F" w14:textId="77777777" w:rsidR="00EB6D20" w:rsidRPr="00561F1F" w:rsidRDefault="00EB6D20" w:rsidP="003D33D7">
            <w:pPr>
              <w:spacing w:after="0"/>
              <w:ind w:firstLine="0"/>
              <w:rPr>
                <w:rFonts w:ascii="Garamond" w:hAnsi="Garamond"/>
                <w:b/>
                <w:bCs/>
              </w:rPr>
            </w:pPr>
            <w:r w:rsidRPr="00561F1F">
              <w:rPr>
                <w:rFonts w:ascii="Garamond" w:hAnsi="Garamond"/>
                <w:b/>
                <w:bCs/>
              </w:rPr>
              <w:t>Chiusura della fase di validazione</w:t>
            </w:r>
          </w:p>
        </w:tc>
        <w:tc>
          <w:tcPr>
            <w:tcW w:w="53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0E73782" w14:textId="77777777" w:rsidR="00EB6D20" w:rsidRPr="00561F1F" w:rsidRDefault="00EB6D20" w:rsidP="003D33D7">
            <w:pPr>
              <w:spacing w:after="0"/>
              <w:ind w:firstLine="0"/>
              <w:rPr>
                <w:rFonts w:ascii="Garamond" w:hAnsi="Garamond"/>
                <w:b/>
              </w:rPr>
            </w:pPr>
            <w:r w:rsidRPr="00561F1F">
              <w:rPr>
                <w:rFonts w:ascii="Garamond" w:hAnsi="Garamond"/>
                <w:u w:val="single"/>
              </w:rPr>
              <w:t>Validazione</w:t>
            </w:r>
            <w:r w:rsidRPr="00561F1F">
              <w:rPr>
                <w:rFonts w:ascii="Garamond" w:hAnsi="Garamond"/>
              </w:rPr>
              <w:t>: Validazione puntuale / Validazione massiva</w:t>
            </w:r>
          </w:p>
        </w:tc>
      </w:tr>
    </w:tbl>
    <w:p w14:paraId="51ABCF37" w14:textId="77777777" w:rsidR="00EB6D20" w:rsidRPr="004F3E6D" w:rsidRDefault="00EB6D20" w:rsidP="00EB6D20">
      <w:pPr>
        <w:spacing w:after="0"/>
        <w:ind w:firstLine="0"/>
      </w:pPr>
    </w:p>
    <w:p w14:paraId="47393F6E" w14:textId="77777777" w:rsidR="00EB6D20" w:rsidRPr="004F3E6D" w:rsidRDefault="00EB6D20" w:rsidP="00EB6D20">
      <w:pPr>
        <w:spacing w:after="0" w:line="360" w:lineRule="auto"/>
        <w:ind w:firstLine="0"/>
        <w:rPr>
          <w:rFonts w:ascii="Garamond" w:hAnsi="Garamond"/>
          <w:sz w:val="24"/>
        </w:rPr>
      </w:pPr>
      <w:r w:rsidRPr="004F3E6D">
        <w:rPr>
          <w:rFonts w:ascii="Garamond" w:hAnsi="Garamond"/>
          <w:sz w:val="24"/>
        </w:rPr>
        <w:t>Si ricorda quanto segue:</w:t>
      </w:r>
    </w:p>
    <w:p w14:paraId="7A433F9D" w14:textId="77777777" w:rsidR="00EB6D20" w:rsidRPr="002F5782" w:rsidRDefault="00EB6D20" w:rsidP="00EB6D20">
      <w:pPr>
        <w:numPr>
          <w:ilvl w:val="0"/>
          <w:numId w:val="52"/>
        </w:numPr>
        <w:spacing w:after="0" w:line="360" w:lineRule="auto"/>
        <w:rPr>
          <w:rFonts w:ascii="Garamond" w:hAnsi="Garamond"/>
          <w:sz w:val="24"/>
        </w:rPr>
      </w:pPr>
      <w:r w:rsidRPr="002F5782">
        <w:rPr>
          <w:rFonts w:ascii="Garamond" w:hAnsi="Garamond"/>
          <w:sz w:val="24"/>
        </w:rPr>
        <w:t>“</w:t>
      </w:r>
      <w:r w:rsidRPr="002F5782">
        <w:rPr>
          <w:rFonts w:ascii="Garamond" w:hAnsi="Garamond"/>
          <w:b/>
          <w:sz w:val="24"/>
        </w:rPr>
        <w:t>Segnalazioni</w:t>
      </w:r>
      <w:r w:rsidRPr="002F5782">
        <w:rPr>
          <w:rFonts w:ascii="Garamond" w:hAnsi="Garamond"/>
          <w:sz w:val="24"/>
        </w:rPr>
        <w:t>”: è possibile effettuare la ricerca di tutte le segnalazioni di propria competenza valorizzando solo i campi anno e contratto.</w:t>
      </w:r>
    </w:p>
    <w:p w14:paraId="00EC7661" w14:textId="77777777" w:rsidR="00EB6D20" w:rsidRDefault="00EB6D20" w:rsidP="00EB6D20">
      <w:pPr>
        <w:numPr>
          <w:ilvl w:val="0"/>
          <w:numId w:val="52"/>
        </w:numPr>
        <w:spacing w:after="0" w:line="360" w:lineRule="auto"/>
        <w:rPr>
          <w:rFonts w:ascii="Garamond" w:hAnsi="Garamond"/>
          <w:sz w:val="24"/>
        </w:rPr>
      </w:pPr>
      <w:r w:rsidRPr="002F5782">
        <w:rPr>
          <w:rFonts w:ascii="Garamond" w:hAnsi="Garamond"/>
          <w:sz w:val="24"/>
        </w:rPr>
        <w:t>“</w:t>
      </w:r>
      <w:r w:rsidRPr="002F5782">
        <w:rPr>
          <w:rFonts w:ascii="Garamond" w:hAnsi="Garamond"/>
          <w:b/>
          <w:sz w:val="24"/>
        </w:rPr>
        <w:t>Stato di Invio - quadro complessivo</w:t>
      </w:r>
      <w:r w:rsidRPr="002F5782">
        <w:rPr>
          <w:rFonts w:ascii="Garamond" w:hAnsi="Garamond"/>
          <w:sz w:val="24"/>
        </w:rPr>
        <w:t>”: nei file esportabili in excel sono presenti le informazioni riguardanti l’ultima fase/stato in cui si trova il modello, la data di certificazione e la data di elaborazione di eventuali scarti.</w:t>
      </w:r>
    </w:p>
    <w:p w14:paraId="0A8622F6" w14:textId="77777777" w:rsidR="00EB6D20" w:rsidRDefault="00EB6D20" w:rsidP="00EB6D20">
      <w:pPr>
        <w:numPr>
          <w:ilvl w:val="0"/>
          <w:numId w:val="51"/>
        </w:numPr>
        <w:spacing w:after="0" w:line="360" w:lineRule="auto"/>
        <w:rPr>
          <w:rFonts w:ascii="Garamond" w:hAnsi="Garamond"/>
          <w:sz w:val="24"/>
        </w:rPr>
      </w:pPr>
      <w:r w:rsidRPr="00645CE7">
        <w:rPr>
          <w:rFonts w:ascii="Garamond" w:hAnsi="Garamond"/>
          <w:sz w:val="24"/>
        </w:rPr>
        <w:t>“</w:t>
      </w:r>
      <w:r w:rsidRPr="00645CE7">
        <w:rPr>
          <w:rFonts w:ascii="Garamond" w:hAnsi="Garamond"/>
          <w:b/>
          <w:sz w:val="24"/>
        </w:rPr>
        <w:t>Stato di Invio – tipologia contratto”:</w:t>
      </w:r>
      <w:r w:rsidRPr="00961297">
        <w:rPr>
          <w:rFonts w:ascii="Garamond" w:hAnsi="Garamond"/>
          <w:sz w:val="24"/>
        </w:rPr>
        <w:t xml:space="preserve"> </w:t>
      </w:r>
      <w:r w:rsidRPr="00272F4B">
        <w:rPr>
          <w:rFonts w:ascii="Garamond" w:hAnsi="Garamond"/>
          <w:sz w:val="24"/>
        </w:rPr>
        <w:t xml:space="preserve">è prevista l’esportazione </w:t>
      </w:r>
      <w:r w:rsidRPr="00645CE7">
        <w:rPr>
          <w:rFonts w:ascii="Garamond" w:hAnsi="Garamond"/>
          <w:sz w:val="24"/>
        </w:rPr>
        <w:t xml:space="preserve">dello specchietto riepilogativo dello stato d'invio </w:t>
      </w:r>
      <w:r>
        <w:rPr>
          <w:rFonts w:ascii="Garamond" w:hAnsi="Garamond"/>
          <w:sz w:val="24"/>
        </w:rPr>
        <w:t>che riporta per ciascun contratto il numero degli enti tenuti, totalmente o parzialmente inadempienti, quelli certificati e quelli forzati. Scendendo al livello di dettaglio nella maschera prospettata da SICO sugli enti in AA e RA, è presente la data dell’ultimo aggiornamento effettuato sul modello.</w:t>
      </w:r>
    </w:p>
    <w:p w14:paraId="56F7E1ED" w14:textId="77777777" w:rsidR="00EB6D20" w:rsidRPr="00645CE7" w:rsidRDefault="00EB6D20" w:rsidP="00EB6D20">
      <w:pPr>
        <w:numPr>
          <w:ilvl w:val="0"/>
          <w:numId w:val="51"/>
        </w:numPr>
        <w:spacing w:after="0" w:line="360" w:lineRule="auto"/>
        <w:rPr>
          <w:rFonts w:ascii="Garamond" w:hAnsi="Garamond"/>
          <w:sz w:val="24"/>
        </w:rPr>
      </w:pPr>
      <w:r w:rsidRPr="00645CE7">
        <w:rPr>
          <w:rFonts w:ascii="Garamond" w:hAnsi="Garamond"/>
          <w:sz w:val="24"/>
        </w:rPr>
        <w:t>“</w:t>
      </w:r>
      <w:r w:rsidRPr="00645CE7">
        <w:rPr>
          <w:rFonts w:ascii="Garamond" w:hAnsi="Garamond"/>
          <w:b/>
          <w:sz w:val="24"/>
        </w:rPr>
        <w:t>Visualizza scarti</w:t>
      </w:r>
      <w:r w:rsidRPr="00645CE7">
        <w:rPr>
          <w:rFonts w:ascii="Garamond" w:hAnsi="Garamond"/>
          <w:sz w:val="24"/>
        </w:rPr>
        <w:t>”: è possibile visualizzare gli scarti con la data di elaborazione in ordine crescente o decrescente.</w:t>
      </w:r>
    </w:p>
    <w:p w14:paraId="7EA32D07"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Il tasto presente nella Scheda informativa 1 “</w:t>
      </w:r>
      <w:r w:rsidRPr="002F5782">
        <w:rPr>
          <w:rFonts w:ascii="Garamond" w:hAnsi="Garamond"/>
          <w:b/>
          <w:sz w:val="24"/>
        </w:rPr>
        <w:t>Gestione Istituzione</w:t>
      </w:r>
      <w:r w:rsidRPr="002F5782">
        <w:rPr>
          <w:rFonts w:ascii="Garamond" w:hAnsi="Garamond"/>
          <w:sz w:val="24"/>
        </w:rPr>
        <w:t>” permette l’accesso a molteplici funzionalità:</w:t>
      </w:r>
    </w:p>
    <w:p w14:paraId="55036BAA" w14:textId="77777777" w:rsidR="00EB6D20" w:rsidRPr="002F5782" w:rsidRDefault="00EB6D20" w:rsidP="00EB6D20">
      <w:pPr>
        <w:numPr>
          <w:ilvl w:val="0"/>
          <w:numId w:val="51"/>
        </w:numPr>
        <w:spacing w:after="0" w:line="360" w:lineRule="auto"/>
        <w:rPr>
          <w:rFonts w:ascii="Garamond" w:hAnsi="Garamond"/>
          <w:sz w:val="24"/>
        </w:rPr>
      </w:pPr>
      <w:r w:rsidRPr="002F5782">
        <w:rPr>
          <w:rFonts w:ascii="Garamond" w:hAnsi="Garamond"/>
          <w:sz w:val="24"/>
        </w:rPr>
        <w:t>accedere mediante un’unica maschera alle funzioni Stampa intero modello, Giustificazioni, Stato d’invio puntuale, Report anomalie, Visualizza scarti excel</w:t>
      </w:r>
      <w:r>
        <w:rPr>
          <w:rFonts w:ascii="Garamond" w:hAnsi="Garamond"/>
          <w:sz w:val="24"/>
        </w:rPr>
        <w:t xml:space="preserve"> che potranno anche essere esportati</w:t>
      </w:r>
      <w:r w:rsidRPr="002F5782">
        <w:rPr>
          <w:rFonts w:ascii="Garamond" w:hAnsi="Garamond"/>
          <w:sz w:val="24"/>
        </w:rPr>
        <w:t>;</w:t>
      </w:r>
    </w:p>
    <w:p w14:paraId="7F4637FD" w14:textId="77777777" w:rsidR="00EB6D20" w:rsidRPr="002F5782" w:rsidRDefault="00EB6D20" w:rsidP="00EB6D20">
      <w:pPr>
        <w:numPr>
          <w:ilvl w:val="0"/>
          <w:numId w:val="51"/>
        </w:numPr>
        <w:spacing w:after="0" w:line="360" w:lineRule="auto"/>
        <w:rPr>
          <w:rFonts w:ascii="Garamond" w:hAnsi="Garamond"/>
          <w:sz w:val="24"/>
        </w:rPr>
      </w:pPr>
      <w:r w:rsidRPr="002F5782">
        <w:rPr>
          <w:rFonts w:ascii="Garamond" w:hAnsi="Garamond"/>
          <w:sz w:val="24"/>
        </w:rPr>
        <w:t>accedere ai diversi anni di rilevazione senza dover reimpostare i parametri di ricerca (tasto “Cambia anno”);</w:t>
      </w:r>
    </w:p>
    <w:p w14:paraId="43DEDFF1" w14:textId="77777777" w:rsidR="00EB6D20" w:rsidRPr="002F5782" w:rsidRDefault="00EB6D20" w:rsidP="00EB6D20">
      <w:pPr>
        <w:numPr>
          <w:ilvl w:val="0"/>
          <w:numId w:val="51"/>
        </w:numPr>
        <w:spacing w:after="0" w:line="360" w:lineRule="auto"/>
        <w:rPr>
          <w:rFonts w:ascii="Garamond" w:hAnsi="Garamond"/>
          <w:sz w:val="24"/>
        </w:rPr>
      </w:pPr>
      <w:r w:rsidRPr="002F5782">
        <w:rPr>
          <w:rFonts w:ascii="Garamond" w:hAnsi="Garamond"/>
          <w:sz w:val="24"/>
        </w:rPr>
        <w:t>accettare o rimuovere l’accettazione della giustificazione;</w:t>
      </w:r>
    </w:p>
    <w:p w14:paraId="58420447" w14:textId="77777777" w:rsidR="00EB6D20" w:rsidRPr="002F5782" w:rsidRDefault="00EB6D20" w:rsidP="00EB6D20">
      <w:pPr>
        <w:numPr>
          <w:ilvl w:val="0"/>
          <w:numId w:val="51"/>
        </w:numPr>
        <w:spacing w:after="0" w:line="360" w:lineRule="auto"/>
        <w:rPr>
          <w:rFonts w:ascii="Garamond" w:hAnsi="Garamond"/>
          <w:sz w:val="24"/>
        </w:rPr>
      </w:pPr>
      <w:r w:rsidRPr="002F5782">
        <w:rPr>
          <w:rFonts w:ascii="Garamond" w:hAnsi="Garamond"/>
          <w:sz w:val="24"/>
        </w:rPr>
        <w:t>cambiare Istituzione senza reimpostare i parametri di ricerca comuni (tasto “Cambia Istituzione”);</w:t>
      </w:r>
    </w:p>
    <w:p w14:paraId="77AB0EED" w14:textId="77777777" w:rsidR="00EB6D20" w:rsidRPr="00D35668" w:rsidRDefault="00EB6D20" w:rsidP="00EB6D20">
      <w:pPr>
        <w:numPr>
          <w:ilvl w:val="0"/>
          <w:numId w:val="51"/>
        </w:numPr>
        <w:spacing w:after="0" w:line="360" w:lineRule="auto"/>
        <w:rPr>
          <w:rFonts w:ascii="Garamond" w:hAnsi="Garamond"/>
          <w:sz w:val="24"/>
        </w:rPr>
      </w:pPr>
      <w:r w:rsidRPr="00D35668">
        <w:rPr>
          <w:rFonts w:ascii="Garamond" w:hAnsi="Garamond"/>
          <w:sz w:val="24"/>
        </w:rPr>
        <w:t>accedere alle funzioni “Segnalazioni” e “Commenti”.</w:t>
      </w:r>
    </w:p>
    <w:p w14:paraId="786892F4" w14:textId="77777777" w:rsidR="00EB6D20" w:rsidRPr="002F5782" w:rsidRDefault="00EB6D20" w:rsidP="00EB6D20">
      <w:pPr>
        <w:spacing w:after="0" w:line="360" w:lineRule="auto"/>
        <w:ind w:firstLine="0"/>
        <w:rPr>
          <w:rFonts w:ascii="Garamond" w:hAnsi="Garamond"/>
          <w:sz w:val="24"/>
        </w:rPr>
      </w:pPr>
    </w:p>
    <w:p w14:paraId="5EDA9A64"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Gli organi di controllo di I livello potranno utilizzare la specifica sezione della scheda “Commenti” per inserire tutte le informazioni ritenute utili all’attività degli Organi di controllo di II livello ai quali è demandata l’approvazione del modello.</w:t>
      </w:r>
    </w:p>
    <w:p w14:paraId="0361E2FF" w14:textId="77777777" w:rsidR="00EB6D20" w:rsidRPr="0069207B" w:rsidRDefault="00EB6D20" w:rsidP="00EB6D20">
      <w:pPr>
        <w:spacing w:after="0" w:line="360" w:lineRule="auto"/>
        <w:ind w:firstLine="0"/>
        <w:rPr>
          <w:rFonts w:ascii="Garamond" w:hAnsi="Garamond"/>
          <w:sz w:val="24"/>
        </w:rPr>
      </w:pPr>
    </w:p>
    <w:p w14:paraId="5D4DFCFE" w14:textId="77777777" w:rsidR="00EB6D20" w:rsidRPr="002B2DFD" w:rsidRDefault="00EB6D20" w:rsidP="00EB6D20">
      <w:pPr>
        <w:ind w:firstLine="0"/>
        <w:jc w:val="center"/>
        <w:rPr>
          <w:noProof/>
        </w:rPr>
      </w:pPr>
      <w:r w:rsidRPr="002B2DFD">
        <w:rPr>
          <w:noProof/>
        </w:rPr>
        <w:drawing>
          <wp:inline distT="0" distB="0" distL="0" distR="0" wp14:anchorId="29B91992" wp14:editId="3D16C35E">
            <wp:extent cx="5903366" cy="3204058"/>
            <wp:effectExtent l="19050" t="19050" r="21590" b="15875"/>
            <wp:docPr id="86" name="Immagin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7" cstate="print">
                      <a:extLst>
                        <a:ext uri="{28A0092B-C50C-407E-A947-70E740481C1C}">
                          <a14:useLocalDpi xmlns:a14="http://schemas.microsoft.com/office/drawing/2010/main" val="0"/>
                        </a:ext>
                      </a:extLst>
                    </a:blip>
                    <a:srcRect/>
                    <a:stretch/>
                  </pic:blipFill>
                  <pic:spPr bwMode="auto">
                    <a:xfrm>
                      <a:off x="0" y="0"/>
                      <a:ext cx="5953525" cy="3231282"/>
                    </a:xfrm>
                    <a:prstGeom prst="rect">
                      <a:avLst/>
                    </a:prstGeom>
                    <a:ln w="6350">
                      <a:solidFill>
                        <a:sysClr val="windowText" lastClr="000000"/>
                      </a:solidFill>
                    </a:ln>
                    <a:extLst>
                      <a:ext uri="{53640926-AAD7-44D8-BBD7-CCE9431645EC}">
                        <a14:shadowObscured xmlns:a14="http://schemas.microsoft.com/office/drawing/2010/main"/>
                      </a:ext>
                    </a:extLst>
                  </pic:spPr>
                </pic:pic>
              </a:graphicData>
            </a:graphic>
          </wp:inline>
        </w:drawing>
      </w:r>
    </w:p>
    <w:p w14:paraId="13EF8A7F" w14:textId="77777777" w:rsidR="00EB6D20" w:rsidRPr="00442E80" w:rsidRDefault="00EB6D20" w:rsidP="00EB6D20">
      <w:pPr>
        <w:spacing w:after="0"/>
        <w:ind w:firstLine="0"/>
        <w:jc w:val="center"/>
        <w:rPr>
          <w:sz w:val="20"/>
          <w:szCs w:val="20"/>
        </w:rPr>
      </w:pPr>
      <w:r w:rsidRPr="00442E80">
        <w:rPr>
          <w:sz w:val="20"/>
          <w:szCs w:val="20"/>
        </w:rPr>
        <w:t xml:space="preserve">Figura </w:t>
      </w:r>
      <w:r>
        <w:rPr>
          <w:sz w:val="20"/>
          <w:szCs w:val="20"/>
        </w:rPr>
        <w:t>19</w:t>
      </w:r>
      <w:r w:rsidRPr="00442E80">
        <w:rPr>
          <w:sz w:val="20"/>
          <w:szCs w:val="20"/>
        </w:rPr>
        <w:t xml:space="preserve"> – La tabella per i commenti degli Organi di controllo</w:t>
      </w:r>
    </w:p>
    <w:p w14:paraId="67A0E507" w14:textId="77777777" w:rsidR="00EB6D20" w:rsidRDefault="00EB6D20" w:rsidP="00EB6D20">
      <w:pPr>
        <w:spacing w:after="0" w:line="360" w:lineRule="auto"/>
        <w:ind w:firstLine="0"/>
        <w:rPr>
          <w:rFonts w:ascii="Garamond" w:hAnsi="Garamond"/>
          <w:sz w:val="24"/>
        </w:rPr>
      </w:pPr>
    </w:p>
    <w:p w14:paraId="227F34E8"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 xml:space="preserve">Scaduti i termini previsti per l’invio del </w:t>
      </w:r>
      <w:r>
        <w:rPr>
          <w:rFonts w:ascii="Garamond" w:hAnsi="Garamond"/>
          <w:sz w:val="24"/>
        </w:rPr>
        <w:t>C</w:t>
      </w:r>
      <w:r w:rsidRPr="002F5782">
        <w:rPr>
          <w:rFonts w:ascii="Garamond" w:hAnsi="Garamond"/>
          <w:sz w:val="24"/>
        </w:rPr>
        <w:t xml:space="preserve">onto annuale e dopo aver svolto le opportune attività di sollecito di cui al paragrafo precedente, le RTS inviano la comunicazione degli </w:t>
      </w:r>
      <w:r w:rsidRPr="002F5782">
        <w:rPr>
          <w:rFonts w:ascii="Garamond" w:hAnsi="Garamond"/>
          <w:b/>
          <w:sz w:val="24"/>
        </w:rPr>
        <w:t>enti inadempienti</w:t>
      </w:r>
      <w:r w:rsidRPr="002F5782">
        <w:rPr>
          <w:rFonts w:ascii="Garamond" w:hAnsi="Garamond"/>
          <w:sz w:val="24"/>
        </w:rPr>
        <w:t xml:space="preserve"> </w:t>
      </w:r>
      <w:r w:rsidRPr="002F5782">
        <w:rPr>
          <w:rFonts w:ascii="Garamond" w:hAnsi="Garamond"/>
          <w:b/>
          <w:sz w:val="24"/>
        </w:rPr>
        <w:t>o che abbiano inoltrato dati incompleti od errati</w:t>
      </w:r>
      <w:r w:rsidRPr="002F5782">
        <w:rPr>
          <w:rFonts w:ascii="Garamond" w:hAnsi="Garamond"/>
          <w:sz w:val="24"/>
        </w:rPr>
        <w:t xml:space="preserve"> al Prefetto del capoluogo di Regione, il quale solleciterà gli stessi a trasmettere le informazioni richieste sulla base delle indicazioni contenute nella presente circolare. La comunicazione va inviata, per conoscenza, anche all’ufficio III dell’IGOP.</w:t>
      </w:r>
    </w:p>
    <w:p w14:paraId="051D6953"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Gli UCB provvedono alla medesima comunicazione, esclusivamente nei casi di inadempienza di enti pubblici operanti nel territorio. Sono quindi esclusi i Ministeri, le Agenzie fisca</w:t>
      </w:r>
      <w:r>
        <w:rPr>
          <w:rFonts w:ascii="Garamond" w:hAnsi="Garamond"/>
          <w:sz w:val="24"/>
        </w:rPr>
        <w:t>li, la Presidenza del Consiglio</w:t>
      </w:r>
      <w:r w:rsidRPr="002F5782">
        <w:rPr>
          <w:rFonts w:ascii="Garamond" w:hAnsi="Garamond"/>
          <w:sz w:val="24"/>
        </w:rPr>
        <w:t xml:space="preserve"> </w:t>
      </w:r>
      <w:r>
        <w:rPr>
          <w:rFonts w:ascii="Garamond" w:hAnsi="Garamond"/>
          <w:sz w:val="24"/>
        </w:rPr>
        <w:t xml:space="preserve">dei ministri </w:t>
      </w:r>
      <w:r w:rsidRPr="002F5782">
        <w:rPr>
          <w:rFonts w:ascii="Garamond" w:hAnsi="Garamond"/>
          <w:sz w:val="24"/>
        </w:rPr>
        <w:t>e gli altri enti che inviano i dati al livello nazionale.</w:t>
      </w:r>
    </w:p>
    <w:p w14:paraId="545E3BBD" w14:textId="77777777" w:rsidR="00EB6D20" w:rsidRPr="00633A90" w:rsidRDefault="00EB6D20" w:rsidP="00EB6D20">
      <w:pPr>
        <w:pStyle w:val="Titolo3"/>
      </w:pPr>
      <w:bookmarkStart w:id="126" w:name="_Toc5202373"/>
      <w:bookmarkStart w:id="127" w:name="_Toc7166477"/>
      <w:bookmarkStart w:id="128" w:name="_Toc167394243"/>
      <w:bookmarkStart w:id="129" w:name="_Toc169797060"/>
      <w:r w:rsidRPr="00633A90">
        <w:t>Assistenza alle RTS/UCB per l’attività di validazione</w:t>
      </w:r>
      <w:bookmarkEnd w:id="126"/>
      <w:bookmarkEnd w:id="127"/>
      <w:bookmarkEnd w:id="128"/>
      <w:bookmarkEnd w:id="129"/>
    </w:p>
    <w:p w14:paraId="3E26B068"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Per l’espletamento delle attività di cui sopra, gli Uffici di controllo di I livello sono supportati da:</w:t>
      </w:r>
    </w:p>
    <w:p w14:paraId="6D4A4B16" w14:textId="77777777" w:rsidR="00EB6D20" w:rsidRPr="002F5782" w:rsidRDefault="00EB6D20" w:rsidP="00EB6D20">
      <w:pPr>
        <w:numPr>
          <w:ilvl w:val="0"/>
          <w:numId w:val="49"/>
        </w:numPr>
        <w:spacing w:after="0" w:line="360" w:lineRule="auto"/>
        <w:rPr>
          <w:rFonts w:ascii="Garamond" w:hAnsi="Garamond"/>
          <w:sz w:val="24"/>
        </w:rPr>
      </w:pPr>
      <w:r w:rsidRPr="002F5782">
        <w:rPr>
          <w:rFonts w:ascii="Garamond" w:hAnsi="Garamond"/>
          <w:sz w:val="24"/>
        </w:rPr>
        <w:t>HOLmes per il servizio di assistenza tecnica;</w:t>
      </w:r>
    </w:p>
    <w:p w14:paraId="562F8BDE" w14:textId="77777777" w:rsidR="00EB6D20" w:rsidRPr="002F5782" w:rsidRDefault="00EB6D20" w:rsidP="00EB6D20">
      <w:pPr>
        <w:numPr>
          <w:ilvl w:val="0"/>
          <w:numId w:val="49"/>
        </w:numPr>
        <w:spacing w:after="0" w:line="360" w:lineRule="auto"/>
        <w:rPr>
          <w:rFonts w:ascii="Garamond" w:hAnsi="Garamond"/>
          <w:sz w:val="24"/>
        </w:rPr>
      </w:pPr>
      <w:r w:rsidRPr="002F5782">
        <w:rPr>
          <w:rFonts w:ascii="Garamond" w:hAnsi="Garamond"/>
          <w:sz w:val="24"/>
        </w:rPr>
        <w:t xml:space="preserve">faq presenti sul sito </w:t>
      </w:r>
      <w:hyperlink r:id="rId58" w:history="1">
        <w:r w:rsidRPr="002F5782">
          <w:rPr>
            <w:rStyle w:val="Collegamentoipertestuale"/>
            <w:rFonts w:ascii="Garamond" w:hAnsi="Garamond"/>
            <w:sz w:val="24"/>
          </w:rPr>
          <w:t>www.homepagesico.mef.gov.it</w:t>
        </w:r>
      </w:hyperlink>
      <w:r w:rsidRPr="002F5782">
        <w:rPr>
          <w:rFonts w:ascii="Garamond" w:hAnsi="Garamond"/>
          <w:sz w:val="24"/>
        </w:rPr>
        <w:t>;</w:t>
      </w:r>
    </w:p>
    <w:p w14:paraId="7915ADAB" w14:textId="77777777" w:rsidR="00EB6D20" w:rsidRPr="002F5782" w:rsidRDefault="00EB6D20" w:rsidP="00EB6D20">
      <w:pPr>
        <w:numPr>
          <w:ilvl w:val="0"/>
          <w:numId w:val="49"/>
        </w:numPr>
        <w:spacing w:after="0" w:line="360" w:lineRule="auto"/>
        <w:rPr>
          <w:rFonts w:ascii="Garamond" w:hAnsi="Garamond"/>
          <w:sz w:val="24"/>
        </w:rPr>
      </w:pPr>
      <w:r w:rsidRPr="002F5782">
        <w:rPr>
          <w:rFonts w:ascii="Garamond" w:hAnsi="Garamond"/>
          <w:sz w:val="24"/>
        </w:rPr>
        <w:t xml:space="preserve">casella di posta </w:t>
      </w:r>
      <w:hyperlink r:id="rId59" w:history="1">
        <w:r w:rsidRPr="002F5782">
          <w:rPr>
            <w:rStyle w:val="Collegamentoipertestuale"/>
            <w:rFonts w:ascii="Garamond" w:hAnsi="Garamond"/>
            <w:sz w:val="24"/>
          </w:rPr>
          <w:t>quesiti.sico.entilocali@mef.gov.it</w:t>
        </w:r>
      </w:hyperlink>
      <w:r w:rsidRPr="002F5782">
        <w:rPr>
          <w:rFonts w:ascii="Garamond" w:hAnsi="Garamond"/>
          <w:sz w:val="24"/>
        </w:rPr>
        <w:t xml:space="preserve"> per la richiesta di chiarimenti o soluzione di problematiche di carattere generale relative agli enti locali;</w:t>
      </w:r>
    </w:p>
    <w:p w14:paraId="4FB47A26" w14:textId="77777777" w:rsidR="00EB6D20" w:rsidRPr="002F5782" w:rsidRDefault="00EB6D20" w:rsidP="00EB6D20">
      <w:pPr>
        <w:numPr>
          <w:ilvl w:val="0"/>
          <w:numId w:val="49"/>
        </w:numPr>
        <w:spacing w:after="0" w:line="360" w:lineRule="auto"/>
        <w:rPr>
          <w:rFonts w:ascii="Garamond" w:hAnsi="Garamond"/>
          <w:sz w:val="24"/>
        </w:rPr>
      </w:pPr>
      <w:r w:rsidRPr="002F5782">
        <w:rPr>
          <w:rFonts w:ascii="Garamond" w:hAnsi="Garamond"/>
          <w:sz w:val="24"/>
        </w:rPr>
        <w:t xml:space="preserve">casella di posta </w:t>
      </w:r>
      <w:hyperlink r:id="rId60" w:history="1">
        <w:r w:rsidRPr="002F5782">
          <w:rPr>
            <w:rStyle w:val="Collegamentoipertestuale"/>
            <w:rFonts w:ascii="Garamond" w:hAnsi="Garamond"/>
            <w:sz w:val="24"/>
          </w:rPr>
          <w:t>quesiti.sico.contrattointegrativo@mef.gov.it</w:t>
        </w:r>
      </w:hyperlink>
      <w:r w:rsidRPr="002F5782">
        <w:rPr>
          <w:rFonts w:ascii="Garamond" w:hAnsi="Garamond"/>
          <w:sz w:val="24"/>
        </w:rPr>
        <w:t xml:space="preserve"> per i quesiti riguardanti la contrattazione integrativa (tabella 15 e scheda SICI);</w:t>
      </w:r>
    </w:p>
    <w:p w14:paraId="59BED58D" w14:textId="77777777" w:rsidR="00EB6D20" w:rsidRPr="002F5782" w:rsidRDefault="00EB6D20" w:rsidP="00EB6D20">
      <w:pPr>
        <w:numPr>
          <w:ilvl w:val="0"/>
          <w:numId w:val="49"/>
        </w:numPr>
        <w:spacing w:after="0" w:line="360" w:lineRule="auto"/>
        <w:rPr>
          <w:rFonts w:ascii="Garamond" w:hAnsi="Garamond"/>
          <w:sz w:val="24"/>
        </w:rPr>
      </w:pPr>
      <w:r w:rsidRPr="002F5782">
        <w:rPr>
          <w:rFonts w:ascii="Garamond" w:hAnsi="Garamond"/>
          <w:sz w:val="24"/>
        </w:rPr>
        <w:t xml:space="preserve">casella di posta </w:t>
      </w:r>
      <w:hyperlink r:id="rId61" w:history="1">
        <w:r w:rsidRPr="002F5782">
          <w:rPr>
            <w:rStyle w:val="Collegamentoipertestuale"/>
            <w:rFonts w:ascii="Garamond" w:hAnsi="Garamond"/>
            <w:sz w:val="24"/>
          </w:rPr>
          <w:t>quesiti.sico@mef.gov.it</w:t>
        </w:r>
      </w:hyperlink>
      <w:r w:rsidRPr="002F5782">
        <w:rPr>
          <w:rFonts w:ascii="Garamond" w:hAnsi="Garamond"/>
          <w:sz w:val="24"/>
        </w:rPr>
        <w:t xml:space="preserve"> per tutti i restanti quesiti;</w:t>
      </w:r>
    </w:p>
    <w:p w14:paraId="09136296" w14:textId="77777777" w:rsidR="00EB6D20" w:rsidRPr="002F5782" w:rsidRDefault="00EB6D20" w:rsidP="00EB6D20">
      <w:pPr>
        <w:numPr>
          <w:ilvl w:val="0"/>
          <w:numId w:val="49"/>
        </w:numPr>
        <w:spacing w:after="0" w:line="360" w:lineRule="auto"/>
        <w:rPr>
          <w:rFonts w:ascii="Garamond" w:hAnsi="Garamond"/>
        </w:rPr>
      </w:pPr>
      <w:r w:rsidRPr="002F5782">
        <w:rPr>
          <w:rFonts w:ascii="Garamond" w:hAnsi="Garamond"/>
          <w:sz w:val="24"/>
        </w:rPr>
        <w:t>indirizzi e-mail degli Uffici dell’IGOP (che si elencano nel prospetto seguente) per l’approfondimento di specifiche problematiche amministrative attinenti ai singoli comparti</w:t>
      </w:r>
      <w:r w:rsidRPr="002F5782">
        <w:rPr>
          <w:rFonts w:ascii="Garamond" w:hAnsi="Garamond"/>
        </w:rPr>
        <w:t>.</w:t>
      </w:r>
    </w:p>
    <w:p w14:paraId="47B9B83C" w14:textId="77777777" w:rsidR="00EB6D20" w:rsidRPr="002B2DFD" w:rsidRDefault="00EB6D20" w:rsidP="00EB6D20">
      <w:pPr>
        <w:spacing w:after="0"/>
        <w:ind w:firstLine="0"/>
      </w:pPr>
    </w:p>
    <w:p w14:paraId="3ADDA1ED" w14:textId="77777777" w:rsidR="00EB6D20" w:rsidRPr="00347BED" w:rsidRDefault="00EB6D20" w:rsidP="00EB6D20">
      <w:pPr>
        <w:spacing w:after="0"/>
        <w:ind w:firstLine="0"/>
        <w:jc w:val="center"/>
        <w:rPr>
          <w:rFonts w:ascii="Garamond" w:hAnsi="Garamond"/>
          <w:b/>
        </w:rPr>
      </w:pPr>
      <w:r w:rsidRPr="00347BED">
        <w:rPr>
          <w:rFonts w:ascii="Garamond" w:hAnsi="Garamond"/>
          <w:b/>
        </w:rPr>
        <w:t>INDIRIZZI DI POSTA ELETTRONICA DEGLI UFFICI DELL’IGOP COMPETENTI PER COMPARTO DI CONTRATTAZIONE</w:t>
      </w:r>
    </w:p>
    <w:tbl>
      <w:tblPr>
        <w:tblW w:w="0" w:type="auto"/>
        <w:jc w:val="center"/>
        <w:tblCellMar>
          <w:left w:w="10" w:type="dxa"/>
          <w:right w:w="10" w:type="dxa"/>
        </w:tblCellMar>
        <w:tblLook w:val="0000" w:firstRow="0" w:lastRow="0" w:firstColumn="0" w:lastColumn="0" w:noHBand="0" w:noVBand="0"/>
      </w:tblPr>
      <w:tblGrid>
        <w:gridCol w:w="6590"/>
        <w:gridCol w:w="2620"/>
      </w:tblGrid>
      <w:tr w:rsidR="00EB6D20" w:rsidRPr="0074617C" w14:paraId="3984ACAE" w14:textId="77777777" w:rsidTr="003D33D7">
        <w:trPr>
          <w:trHeight w:hRule="exact" w:val="284"/>
          <w:tblHeader/>
          <w:jc w:val="center"/>
        </w:trPr>
        <w:tc>
          <w:tcPr>
            <w:tcW w:w="6590" w:type="dxa"/>
            <w:tcBorders>
              <w:top w:val="single" w:sz="1" w:space="0" w:color="000000"/>
              <w:left w:val="single" w:sz="1" w:space="0" w:color="000000"/>
              <w:bottom w:val="single" w:sz="1" w:space="0" w:color="000000"/>
            </w:tcBorders>
            <w:shd w:val="clear" w:color="auto" w:fill="F2F2F2"/>
            <w:vAlign w:val="center"/>
          </w:tcPr>
          <w:p w14:paraId="6399C98D" w14:textId="77777777" w:rsidR="00EB6D20" w:rsidRPr="0074617C" w:rsidRDefault="00EB6D20" w:rsidP="003D33D7">
            <w:pPr>
              <w:spacing w:after="0"/>
              <w:ind w:firstLine="0"/>
              <w:jc w:val="center"/>
              <w:rPr>
                <w:rFonts w:ascii="Garamond" w:hAnsi="Garamond"/>
                <w:b/>
                <w:bCs/>
                <w:sz w:val="21"/>
                <w:szCs w:val="21"/>
              </w:rPr>
            </w:pPr>
            <w:r w:rsidRPr="0074617C">
              <w:rPr>
                <w:rFonts w:ascii="Garamond" w:hAnsi="Garamond"/>
                <w:b/>
                <w:bCs/>
                <w:sz w:val="21"/>
                <w:szCs w:val="21"/>
              </w:rPr>
              <w:t>Descrizione contratto</w:t>
            </w:r>
          </w:p>
        </w:tc>
        <w:tc>
          <w:tcPr>
            <w:tcW w:w="2620" w:type="dxa"/>
            <w:tcBorders>
              <w:top w:val="single" w:sz="1" w:space="0" w:color="000000"/>
              <w:left w:val="single" w:sz="1" w:space="0" w:color="000000"/>
              <w:bottom w:val="single" w:sz="1" w:space="0" w:color="000000"/>
              <w:right w:val="single" w:sz="1" w:space="0" w:color="000000"/>
            </w:tcBorders>
            <w:shd w:val="clear" w:color="auto" w:fill="F2F2F2"/>
            <w:vAlign w:val="center"/>
          </w:tcPr>
          <w:p w14:paraId="1DD618DE" w14:textId="77777777" w:rsidR="00EB6D20" w:rsidRPr="0074617C" w:rsidRDefault="00EB6D20" w:rsidP="003D33D7">
            <w:pPr>
              <w:spacing w:after="0"/>
              <w:ind w:firstLine="0"/>
              <w:jc w:val="center"/>
              <w:rPr>
                <w:rFonts w:ascii="Garamond" w:hAnsi="Garamond"/>
                <w:b/>
                <w:bCs/>
                <w:sz w:val="21"/>
                <w:szCs w:val="21"/>
              </w:rPr>
            </w:pPr>
            <w:r w:rsidRPr="0074617C">
              <w:rPr>
                <w:rFonts w:ascii="Garamond" w:hAnsi="Garamond"/>
                <w:b/>
                <w:bCs/>
                <w:sz w:val="21"/>
                <w:szCs w:val="21"/>
              </w:rPr>
              <w:t>Indirizzo e-mail</w:t>
            </w:r>
          </w:p>
        </w:tc>
      </w:tr>
      <w:tr w:rsidR="00EB6D20" w:rsidRPr="0074617C" w14:paraId="320742E6"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31E1533F" w14:textId="77777777" w:rsidR="00EB6D20" w:rsidRPr="004F3E6D" w:rsidRDefault="00EB6D20" w:rsidP="003D33D7">
            <w:pPr>
              <w:spacing w:after="0"/>
              <w:ind w:firstLine="0"/>
              <w:rPr>
                <w:rFonts w:ascii="Garamond" w:hAnsi="Garamond"/>
                <w:sz w:val="20"/>
                <w:szCs w:val="20"/>
              </w:rPr>
            </w:pPr>
            <w:r>
              <w:rPr>
                <w:rFonts w:ascii="Garamond" w:hAnsi="Garamond"/>
                <w:sz w:val="20"/>
                <w:szCs w:val="20"/>
              </w:rPr>
              <w:t>Funzioni c</w:t>
            </w:r>
            <w:r w:rsidRPr="004F3E6D">
              <w:rPr>
                <w:rFonts w:ascii="Garamond" w:hAnsi="Garamond"/>
                <w:sz w:val="20"/>
                <w:szCs w:val="20"/>
              </w:rPr>
              <w:t>entrali - Ministeri</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2C436F08"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igop.ufficio7.rgs@mef.gov.it</w:t>
            </w:r>
          </w:p>
        </w:tc>
      </w:tr>
      <w:tr w:rsidR="00EB6D20" w:rsidRPr="0074617C" w14:paraId="7BC7B443"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5B9E45D9" w14:textId="77777777" w:rsidR="00EB6D20" w:rsidRPr="004F3E6D" w:rsidRDefault="00EB6D20" w:rsidP="003D33D7">
            <w:pPr>
              <w:spacing w:after="0"/>
              <w:ind w:firstLine="0"/>
              <w:rPr>
                <w:rFonts w:ascii="Garamond" w:hAnsi="Garamond"/>
                <w:sz w:val="20"/>
                <w:szCs w:val="20"/>
              </w:rPr>
            </w:pPr>
            <w:r>
              <w:rPr>
                <w:rFonts w:ascii="Garamond" w:hAnsi="Garamond"/>
                <w:sz w:val="20"/>
                <w:szCs w:val="20"/>
              </w:rPr>
              <w:t>Funzioni centrali - Agenzie f</w:t>
            </w:r>
            <w:r w:rsidRPr="004F3E6D">
              <w:rPr>
                <w:rFonts w:ascii="Garamond" w:hAnsi="Garamond"/>
                <w:sz w:val="20"/>
                <w:szCs w:val="20"/>
              </w:rPr>
              <w:t>iscali</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61EA7CEE"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igop.ufficio9.rgs@mef.gov.it</w:t>
            </w:r>
          </w:p>
        </w:tc>
      </w:tr>
      <w:tr w:rsidR="00EB6D20" w:rsidRPr="0074617C" w14:paraId="6462562C"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375B6D92" w14:textId="77777777" w:rsidR="00EB6D20" w:rsidRPr="004F3E6D" w:rsidRDefault="00EB6D20" w:rsidP="003D33D7">
            <w:pPr>
              <w:spacing w:after="0"/>
              <w:ind w:firstLine="0"/>
              <w:rPr>
                <w:rFonts w:ascii="Garamond" w:hAnsi="Garamond"/>
                <w:sz w:val="20"/>
                <w:szCs w:val="20"/>
              </w:rPr>
            </w:pPr>
            <w:r>
              <w:rPr>
                <w:rFonts w:ascii="Garamond" w:hAnsi="Garamond"/>
                <w:sz w:val="20"/>
                <w:szCs w:val="20"/>
              </w:rPr>
              <w:t>Funzioni centrali - Enti Pubblici n</w:t>
            </w:r>
            <w:r w:rsidRPr="004F3E6D">
              <w:rPr>
                <w:rFonts w:ascii="Garamond" w:hAnsi="Garamond"/>
                <w:sz w:val="20"/>
                <w:szCs w:val="20"/>
              </w:rPr>
              <w:t>on Economici</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49873E00"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igop.ufficio9.rgs@mef.gov.it</w:t>
            </w:r>
          </w:p>
        </w:tc>
      </w:tr>
      <w:tr w:rsidR="00EB6D20" w:rsidRPr="0074617C" w14:paraId="0FB9A8A5"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2B90BD76" w14:textId="77777777" w:rsidR="00EB6D20" w:rsidRPr="004F3E6D" w:rsidRDefault="00EB6D20" w:rsidP="003D33D7">
            <w:pPr>
              <w:spacing w:after="0"/>
              <w:ind w:firstLine="0"/>
              <w:rPr>
                <w:rFonts w:ascii="Garamond" w:hAnsi="Garamond"/>
                <w:sz w:val="20"/>
                <w:szCs w:val="20"/>
              </w:rPr>
            </w:pPr>
            <w:r>
              <w:rPr>
                <w:rFonts w:ascii="Garamond" w:hAnsi="Garamond"/>
                <w:sz w:val="20"/>
                <w:szCs w:val="20"/>
              </w:rPr>
              <w:t>Funzioni centrali - Ente Nazionale per l’A</w:t>
            </w:r>
            <w:r w:rsidRPr="004F3E6D">
              <w:rPr>
                <w:rFonts w:ascii="Garamond" w:hAnsi="Garamond"/>
                <w:sz w:val="20"/>
                <w:szCs w:val="20"/>
              </w:rPr>
              <w:t>viazione Civile (Enac)</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6AC12BC9"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igop.ufficio9.rgs@mef.gov.it</w:t>
            </w:r>
          </w:p>
        </w:tc>
      </w:tr>
      <w:tr w:rsidR="00EB6D20" w:rsidRPr="0074617C" w14:paraId="008B4052"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608787A0" w14:textId="77777777" w:rsidR="00EB6D20" w:rsidRPr="004F3E6D" w:rsidRDefault="00EB6D20" w:rsidP="003D33D7">
            <w:pPr>
              <w:spacing w:after="0"/>
              <w:ind w:firstLine="0"/>
              <w:rPr>
                <w:rFonts w:ascii="Garamond" w:hAnsi="Garamond"/>
                <w:sz w:val="20"/>
                <w:szCs w:val="20"/>
              </w:rPr>
            </w:pPr>
            <w:r>
              <w:rPr>
                <w:rFonts w:ascii="Garamond" w:hAnsi="Garamond"/>
                <w:sz w:val="20"/>
                <w:szCs w:val="20"/>
              </w:rPr>
              <w:t>Funzioni centrali - Ente Nazionale per la Sicurezza d</w:t>
            </w:r>
            <w:r w:rsidRPr="004F3E6D">
              <w:rPr>
                <w:rFonts w:ascii="Garamond" w:hAnsi="Garamond"/>
                <w:sz w:val="20"/>
                <w:szCs w:val="20"/>
              </w:rPr>
              <w:t>el Volo (Ansv)</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4A6ADC1E"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igop.ufficio9.rgs@mef.gov.it</w:t>
            </w:r>
            <w:r w:rsidRPr="00720EFE" w:rsidDel="0025170E">
              <w:rPr>
                <w:rFonts w:ascii="Garamond" w:hAnsi="Garamond"/>
                <w:sz w:val="20"/>
                <w:szCs w:val="20"/>
              </w:rPr>
              <w:t xml:space="preserve"> </w:t>
            </w:r>
          </w:p>
        </w:tc>
      </w:tr>
      <w:tr w:rsidR="00EB6D20" w:rsidRPr="0074617C" w14:paraId="67C9CADD"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792F3FF6" w14:textId="77777777" w:rsidR="00EB6D20" w:rsidRDefault="00EB6D20" w:rsidP="003D33D7">
            <w:pPr>
              <w:spacing w:after="0"/>
              <w:ind w:firstLine="0"/>
              <w:rPr>
                <w:rFonts w:ascii="Garamond" w:hAnsi="Garamond"/>
                <w:sz w:val="20"/>
                <w:szCs w:val="20"/>
              </w:rPr>
            </w:pPr>
            <w:r>
              <w:rPr>
                <w:rFonts w:ascii="Garamond" w:hAnsi="Garamond"/>
                <w:sz w:val="20"/>
                <w:szCs w:val="20"/>
              </w:rPr>
              <w:t xml:space="preserve">Funzioni centrali – Agenzia Nazionale per la Sicurezza delle Ferrovie e delle Infrastrutture Stradali e Autostradali (ANFISA)  </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24B5A6B9"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igop.ufficio9.rgs@mef.gov.it</w:t>
            </w:r>
          </w:p>
        </w:tc>
      </w:tr>
      <w:tr w:rsidR="00EB6D20" w:rsidRPr="0074617C" w14:paraId="519744D1"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43788150" w14:textId="77777777" w:rsidR="00EB6D20" w:rsidRDefault="00EB6D20" w:rsidP="003D33D7">
            <w:pPr>
              <w:spacing w:after="0"/>
              <w:ind w:firstLine="0"/>
              <w:rPr>
                <w:rFonts w:ascii="Garamond" w:hAnsi="Garamond"/>
                <w:sz w:val="20"/>
                <w:szCs w:val="20"/>
              </w:rPr>
            </w:pPr>
            <w:r>
              <w:rPr>
                <w:rFonts w:ascii="Garamond" w:hAnsi="Garamond"/>
                <w:sz w:val="20"/>
                <w:szCs w:val="20"/>
              </w:rPr>
              <w:t>Funzioni centrali – Agenzia per l’Italia digitale</w:t>
            </w:r>
            <w:r w:rsidRPr="004F3E6D">
              <w:rPr>
                <w:rFonts w:ascii="Garamond" w:hAnsi="Garamond"/>
                <w:sz w:val="20"/>
                <w:szCs w:val="20"/>
              </w:rPr>
              <w:t xml:space="preserve"> (</w:t>
            </w:r>
            <w:r>
              <w:rPr>
                <w:rFonts w:ascii="Garamond" w:hAnsi="Garamond"/>
                <w:sz w:val="20"/>
                <w:szCs w:val="20"/>
              </w:rPr>
              <w:t>Agid</w:t>
            </w:r>
            <w:r w:rsidRPr="004F3E6D">
              <w:rPr>
                <w:rFonts w:ascii="Garamond" w:hAnsi="Garamond"/>
                <w:sz w:val="20"/>
                <w:szCs w:val="20"/>
              </w:rPr>
              <w:t>)</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0105ABAA"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igop.ufficio9.rgs@mef.gov.it</w:t>
            </w:r>
            <w:r w:rsidRPr="00720EFE" w:rsidDel="0025170E">
              <w:rPr>
                <w:rFonts w:ascii="Garamond" w:hAnsi="Garamond"/>
                <w:sz w:val="20"/>
                <w:szCs w:val="20"/>
              </w:rPr>
              <w:t xml:space="preserve"> </w:t>
            </w:r>
          </w:p>
        </w:tc>
      </w:tr>
      <w:tr w:rsidR="00EB6D20" w:rsidRPr="0074617C" w14:paraId="025960EA"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3337D846" w14:textId="77777777" w:rsidR="00EB6D20" w:rsidRPr="004F3E6D" w:rsidRDefault="00EB6D20" w:rsidP="003D33D7">
            <w:pPr>
              <w:spacing w:after="0"/>
              <w:ind w:firstLine="0"/>
              <w:rPr>
                <w:rFonts w:ascii="Garamond" w:hAnsi="Garamond"/>
                <w:sz w:val="20"/>
                <w:szCs w:val="20"/>
              </w:rPr>
            </w:pPr>
            <w:r>
              <w:rPr>
                <w:rFonts w:ascii="Garamond" w:hAnsi="Garamond"/>
                <w:sz w:val="20"/>
                <w:szCs w:val="20"/>
              </w:rPr>
              <w:t>Funzioni centrali - Consiglio nazionale dell’economia e del l</w:t>
            </w:r>
            <w:r w:rsidRPr="004F3E6D">
              <w:rPr>
                <w:rFonts w:ascii="Garamond" w:hAnsi="Garamond"/>
                <w:sz w:val="20"/>
                <w:szCs w:val="20"/>
              </w:rPr>
              <w:t>avoro (Cnel)</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0070CC47"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igop.ufficio11.rgs@mef.gov.it</w:t>
            </w:r>
          </w:p>
        </w:tc>
      </w:tr>
      <w:tr w:rsidR="00EB6D20" w:rsidRPr="0074617C" w14:paraId="5B89C774"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39E7AF6D" w14:textId="77777777" w:rsidR="00EB6D20" w:rsidRPr="004F3E6D" w:rsidRDefault="00EB6D20" w:rsidP="003D33D7">
            <w:pPr>
              <w:spacing w:after="0"/>
              <w:ind w:firstLine="0"/>
              <w:rPr>
                <w:rFonts w:ascii="Garamond" w:hAnsi="Garamond"/>
                <w:sz w:val="20"/>
                <w:szCs w:val="20"/>
              </w:rPr>
            </w:pPr>
            <w:r>
              <w:rPr>
                <w:rFonts w:ascii="Garamond" w:hAnsi="Garamond"/>
                <w:sz w:val="20"/>
                <w:szCs w:val="20"/>
              </w:rPr>
              <w:t>Funzioni locali – Contratto nazionale e Regioni a</w:t>
            </w:r>
            <w:r w:rsidRPr="004F3E6D">
              <w:rPr>
                <w:rFonts w:ascii="Garamond" w:hAnsi="Garamond"/>
                <w:sz w:val="20"/>
                <w:szCs w:val="20"/>
              </w:rPr>
              <w:t xml:space="preserve"> Statuto Speciale – Prov. Autonome</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0841B357"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igop.ufficio12.rgs@mef.gov.it</w:t>
            </w:r>
          </w:p>
        </w:tc>
      </w:tr>
      <w:tr w:rsidR="00EB6D20" w:rsidRPr="0074617C" w14:paraId="6EC79122"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4FB5857B" w14:textId="77777777" w:rsidR="00EB6D20" w:rsidRPr="004F3E6D" w:rsidRDefault="00EB6D20" w:rsidP="003D33D7">
            <w:pPr>
              <w:spacing w:after="0"/>
              <w:ind w:firstLine="0"/>
              <w:rPr>
                <w:rFonts w:ascii="Garamond" w:hAnsi="Garamond"/>
                <w:sz w:val="20"/>
                <w:szCs w:val="20"/>
              </w:rPr>
            </w:pPr>
            <w:r w:rsidRPr="004F3E6D">
              <w:rPr>
                <w:rFonts w:ascii="Garamond" w:hAnsi="Garamond"/>
                <w:sz w:val="20"/>
                <w:szCs w:val="20"/>
              </w:rPr>
              <w:t xml:space="preserve">Istruzione </w:t>
            </w:r>
            <w:r>
              <w:rPr>
                <w:rFonts w:ascii="Garamond" w:hAnsi="Garamond"/>
                <w:sz w:val="20"/>
                <w:szCs w:val="20"/>
              </w:rPr>
              <w:t>e</w:t>
            </w:r>
            <w:r w:rsidRPr="004F3E6D">
              <w:rPr>
                <w:rFonts w:ascii="Garamond" w:hAnsi="Garamond"/>
                <w:sz w:val="20"/>
                <w:szCs w:val="20"/>
              </w:rPr>
              <w:t xml:space="preserve"> </w:t>
            </w:r>
            <w:r>
              <w:rPr>
                <w:rFonts w:ascii="Garamond" w:hAnsi="Garamond"/>
                <w:sz w:val="20"/>
                <w:szCs w:val="20"/>
              </w:rPr>
              <w:t>r</w:t>
            </w:r>
            <w:r w:rsidRPr="004F3E6D">
              <w:rPr>
                <w:rFonts w:ascii="Garamond" w:hAnsi="Garamond"/>
                <w:sz w:val="20"/>
                <w:szCs w:val="20"/>
              </w:rPr>
              <w:t>icerca - Scuola</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01CE9F72"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igop.ufficio10.rgs@mef.gov.it</w:t>
            </w:r>
          </w:p>
        </w:tc>
      </w:tr>
      <w:tr w:rsidR="00EB6D20" w:rsidRPr="0074617C" w14:paraId="4C9C5D7D"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7917B272" w14:textId="77777777" w:rsidR="00EB6D20" w:rsidRPr="004F3E6D" w:rsidRDefault="00EB6D20" w:rsidP="003D33D7">
            <w:pPr>
              <w:spacing w:after="0"/>
              <w:ind w:firstLine="0"/>
              <w:rPr>
                <w:rFonts w:ascii="Garamond" w:hAnsi="Garamond"/>
                <w:sz w:val="20"/>
                <w:szCs w:val="20"/>
              </w:rPr>
            </w:pPr>
            <w:r w:rsidRPr="004F3E6D">
              <w:rPr>
                <w:rFonts w:ascii="Garamond" w:hAnsi="Garamond"/>
                <w:sz w:val="20"/>
                <w:szCs w:val="20"/>
              </w:rPr>
              <w:t xml:space="preserve">Istruzione </w:t>
            </w:r>
            <w:r>
              <w:rPr>
                <w:rFonts w:ascii="Garamond" w:hAnsi="Garamond"/>
                <w:sz w:val="20"/>
                <w:szCs w:val="20"/>
              </w:rPr>
              <w:t>e</w:t>
            </w:r>
            <w:r w:rsidRPr="004F3E6D">
              <w:rPr>
                <w:rFonts w:ascii="Garamond" w:hAnsi="Garamond"/>
                <w:sz w:val="20"/>
                <w:szCs w:val="20"/>
              </w:rPr>
              <w:t xml:space="preserve"> </w:t>
            </w:r>
            <w:r>
              <w:rPr>
                <w:rFonts w:ascii="Garamond" w:hAnsi="Garamond"/>
                <w:sz w:val="20"/>
                <w:szCs w:val="20"/>
              </w:rPr>
              <w:t>r</w:t>
            </w:r>
            <w:r w:rsidRPr="004F3E6D">
              <w:rPr>
                <w:rFonts w:ascii="Garamond" w:hAnsi="Garamond"/>
                <w:sz w:val="20"/>
                <w:szCs w:val="20"/>
              </w:rPr>
              <w:t xml:space="preserve">icerca - Accademie </w:t>
            </w:r>
            <w:r>
              <w:rPr>
                <w:rFonts w:ascii="Garamond" w:hAnsi="Garamond"/>
                <w:sz w:val="20"/>
                <w:szCs w:val="20"/>
              </w:rPr>
              <w:t>e</w:t>
            </w:r>
            <w:r w:rsidRPr="004F3E6D">
              <w:rPr>
                <w:rFonts w:ascii="Garamond" w:hAnsi="Garamond"/>
                <w:sz w:val="20"/>
                <w:szCs w:val="20"/>
              </w:rPr>
              <w:t xml:space="preserve"> Conservatori</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1D25C251"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igop.ufficio11.rgs@mef.gov.it</w:t>
            </w:r>
          </w:p>
        </w:tc>
      </w:tr>
      <w:tr w:rsidR="00EB6D20" w:rsidRPr="0074617C" w14:paraId="20E8EA2E"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25BB69DD" w14:textId="77777777" w:rsidR="00EB6D20" w:rsidRPr="004F3E6D" w:rsidRDefault="00EB6D20" w:rsidP="003D33D7">
            <w:pPr>
              <w:spacing w:after="0"/>
              <w:ind w:firstLine="0"/>
              <w:rPr>
                <w:rFonts w:ascii="Garamond" w:hAnsi="Garamond"/>
                <w:sz w:val="20"/>
                <w:szCs w:val="20"/>
              </w:rPr>
            </w:pPr>
            <w:r w:rsidRPr="004F3E6D">
              <w:rPr>
                <w:rFonts w:ascii="Garamond" w:hAnsi="Garamond"/>
                <w:sz w:val="20"/>
                <w:szCs w:val="20"/>
              </w:rPr>
              <w:t xml:space="preserve">Istruzione </w:t>
            </w:r>
            <w:r>
              <w:rPr>
                <w:rFonts w:ascii="Garamond" w:hAnsi="Garamond"/>
                <w:sz w:val="20"/>
                <w:szCs w:val="20"/>
              </w:rPr>
              <w:t>e</w:t>
            </w:r>
            <w:r w:rsidRPr="004F3E6D">
              <w:rPr>
                <w:rFonts w:ascii="Garamond" w:hAnsi="Garamond"/>
                <w:sz w:val="20"/>
                <w:szCs w:val="20"/>
              </w:rPr>
              <w:t xml:space="preserve"> </w:t>
            </w:r>
            <w:r>
              <w:rPr>
                <w:rFonts w:ascii="Garamond" w:hAnsi="Garamond"/>
                <w:sz w:val="20"/>
                <w:szCs w:val="20"/>
              </w:rPr>
              <w:t>ricerca - Università</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21D91AE1"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igop.ufficio11.rgs@mef.gov.it</w:t>
            </w:r>
          </w:p>
        </w:tc>
      </w:tr>
      <w:tr w:rsidR="00EB6D20" w:rsidRPr="0074617C" w14:paraId="0A73B8C2"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226CA248" w14:textId="77777777" w:rsidR="00EB6D20" w:rsidRPr="004F3E6D" w:rsidRDefault="00EB6D20" w:rsidP="003D33D7">
            <w:pPr>
              <w:spacing w:after="0"/>
              <w:ind w:firstLine="0"/>
              <w:rPr>
                <w:rFonts w:ascii="Garamond" w:hAnsi="Garamond"/>
                <w:sz w:val="20"/>
                <w:szCs w:val="20"/>
              </w:rPr>
            </w:pPr>
            <w:r w:rsidRPr="004F3E6D">
              <w:rPr>
                <w:rFonts w:ascii="Garamond" w:hAnsi="Garamond"/>
                <w:sz w:val="20"/>
                <w:szCs w:val="20"/>
              </w:rPr>
              <w:t xml:space="preserve">Istruzione </w:t>
            </w:r>
            <w:r>
              <w:rPr>
                <w:rFonts w:ascii="Garamond" w:hAnsi="Garamond"/>
                <w:sz w:val="20"/>
                <w:szCs w:val="20"/>
              </w:rPr>
              <w:t>e</w:t>
            </w:r>
            <w:r w:rsidRPr="004F3E6D">
              <w:rPr>
                <w:rFonts w:ascii="Garamond" w:hAnsi="Garamond"/>
                <w:sz w:val="20"/>
                <w:szCs w:val="20"/>
              </w:rPr>
              <w:t xml:space="preserve"> </w:t>
            </w:r>
            <w:r>
              <w:rPr>
                <w:rFonts w:ascii="Garamond" w:hAnsi="Garamond"/>
                <w:sz w:val="20"/>
                <w:szCs w:val="20"/>
              </w:rPr>
              <w:t>r</w:t>
            </w:r>
            <w:r w:rsidRPr="004F3E6D">
              <w:rPr>
                <w:rFonts w:ascii="Garamond" w:hAnsi="Garamond"/>
                <w:sz w:val="20"/>
                <w:szCs w:val="20"/>
              </w:rPr>
              <w:t>icerca - Ricerca</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3C9A6725"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igop.ufficio11.rgs@mef.gov.it</w:t>
            </w:r>
          </w:p>
        </w:tc>
      </w:tr>
      <w:tr w:rsidR="00EB6D20" w:rsidRPr="0074617C" w14:paraId="04E62D57"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14839470" w14:textId="77777777" w:rsidR="00EB6D20" w:rsidRPr="004F3E6D" w:rsidRDefault="00EB6D20" w:rsidP="003D33D7">
            <w:pPr>
              <w:spacing w:after="0"/>
              <w:ind w:firstLine="0"/>
              <w:rPr>
                <w:rFonts w:ascii="Garamond" w:hAnsi="Garamond"/>
                <w:sz w:val="20"/>
                <w:szCs w:val="20"/>
              </w:rPr>
            </w:pPr>
            <w:r w:rsidRPr="004F3E6D">
              <w:rPr>
                <w:rFonts w:ascii="Garamond" w:hAnsi="Garamond"/>
                <w:sz w:val="20"/>
                <w:szCs w:val="20"/>
              </w:rPr>
              <w:t xml:space="preserve">Istruzione </w:t>
            </w:r>
            <w:r>
              <w:rPr>
                <w:rFonts w:ascii="Garamond" w:hAnsi="Garamond"/>
                <w:sz w:val="20"/>
                <w:szCs w:val="20"/>
              </w:rPr>
              <w:t>e</w:t>
            </w:r>
            <w:r w:rsidRPr="004F3E6D">
              <w:rPr>
                <w:rFonts w:ascii="Garamond" w:hAnsi="Garamond"/>
                <w:sz w:val="20"/>
                <w:szCs w:val="20"/>
              </w:rPr>
              <w:t xml:space="preserve"> </w:t>
            </w:r>
            <w:r>
              <w:rPr>
                <w:rFonts w:ascii="Garamond" w:hAnsi="Garamond"/>
                <w:sz w:val="20"/>
                <w:szCs w:val="20"/>
              </w:rPr>
              <w:t>r</w:t>
            </w:r>
            <w:r w:rsidRPr="004F3E6D">
              <w:rPr>
                <w:rFonts w:ascii="Garamond" w:hAnsi="Garamond"/>
                <w:sz w:val="20"/>
                <w:szCs w:val="20"/>
              </w:rPr>
              <w:t>icerca - Agenzia Spaziale Italiana (Asi)</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16E25BBD"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igop.ufficio11.rgs@mef.gov.it</w:t>
            </w:r>
          </w:p>
        </w:tc>
      </w:tr>
      <w:tr w:rsidR="00EB6D20" w:rsidRPr="0074617C" w14:paraId="68512EC6"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0D66279E" w14:textId="77777777" w:rsidR="00EB6D20" w:rsidRPr="004F3E6D" w:rsidRDefault="00EB6D20" w:rsidP="003D33D7">
            <w:pPr>
              <w:spacing w:after="0"/>
              <w:ind w:firstLine="0"/>
              <w:rPr>
                <w:rFonts w:ascii="Garamond" w:hAnsi="Garamond"/>
                <w:sz w:val="20"/>
                <w:szCs w:val="20"/>
              </w:rPr>
            </w:pPr>
            <w:r>
              <w:rPr>
                <w:rFonts w:ascii="Garamond" w:hAnsi="Garamond"/>
                <w:sz w:val="20"/>
                <w:szCs w:val="20"/>
              </w:rPr>
              <w:t>Sanità</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230A970A"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igop.ufficio13.rgs@mef.gov.it</w:t>
            </w:r>
          </w:p>
        </w:tc>
      </w:tr>
      <w:tr w:rsidR="00EB6D20" w:rsidRPr="0074617C" w14:paraId="41D4FA8E"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0D7C6176" w14:textId="77777777" w:rsidR="00EB6D20" w:rsidRPr="004F3E6D" w:rsidRDefault="00EB6D20" w:rsidP="003D33D7">
            <w:pPr>
              <w:spacing w:after="0"/>
              <w:ind w:firstLine="0"/>
              <w:rPr>
                <w:rFonts w:ascii="Garamond" w:hAnsi="Garamond"/>
                <w:sz w:val="20"/>
                <w:szCs w:val="20"/>
              </w:rPr>
            </w:pPr>
            <w:r>
              <w:rPr>
                <w:rFonts w:ascii="Garamond" w:hAnsi="Garamond"/>
                <w:sz w:val="20"/>
                <w:szCs w:val="20"/>
              </w:rPr>
              <w:t>Presidenza del Consiglio d</w:t>
            </w:r>
            <w:r w:rsidRPr="004F3E6D">
              <w:rPr>
                <w:rFonts w:ascii="Garamond" w:hAnsi="Garamond"/>
                <w:sz w:val="20"/>
                <w:szCs w:val="20"/>
              </w:rPr>
              <w:t>ei Ministri</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77B3A52F"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igop.ufficio7.rgs@mef.gov.it</w:t>
            </w:r>
          </w:p>
        </w:tc>
      </w:tr>
      <w:tr w:rsidR="00EB6D20" w:rsidRPr="0074617C" w14:paraId="7B176C52"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229CE471" w14:textId="77777777" w:rsidR="00EB6D20" w:rsidRPr="004F3E6D" w:rsidRDefault="00EB6D20" w:rsidP="003D33D7">
            <w:pPr>
              <w:spacing w:after="0"/>
              <w:ind w:firstLine="0"/>
              <w:rPr>
                <w:rFonts w:ascii="Garamond" w:hAnsi="Garamond"/>
                <w:sz w:val="20"/>
                <w:szCs w:val="20"/>
              </w:rPr>
            </w:pPr>
            <w:r>
              <w:rPr>
                <w:rFonts w:ascii="Garamond" w:hAnsi="Garamond"/>
                <w:sz w:val="20"/>
                <w:szCs w:val="20"/>
              </w:rPr>
              <w:t xml:space="preserve">Comparto autonomo - </w:t>
            </w:r>
            <w:r w:rsidRPr="004F3E6D">
              <w:rPr>
                <w:rFonts w:ascii="Garamond" w:hAnsi="Garamond"/>
                <w:sz w:val="20"/>
                <w:szCs w:val="20"/>
              </w:rPr>
              <w:t>Unioncamere</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77F48822" w14:textId="77777777" w:rsidR="00EB6D20" w:rsidRPr="00776260" w:rsidRDefault="00EB6D20" w:rsidP="003D33D7">
            <w:pPr>
              <w:spacing w:after="0"/>
              <w:ind w:left="79" w:firstLine="0"/>
              <w:jc w:val="left"/>
              <w:rPr>
                <w:rFonts w:ascii="Garamond" w:hAnsi="Garamond"/>
                <w:sz w:val="20"/>
                <w:szCs w:val="20"/>
              </w:rPr>
            </w:pPr>
            <w:r w:rsidRPr="00776260">
              <w:rPr>
                <w:rFonts w:ascii="Garamond" w:hAnsi="Garamond"/>
                <w:sz w:val="20"/>
                <w:szCs w:val="20"/>
              </w:rPr>
              <w:t>igop.ufficio12.rgs@mef.gov.it</w:t>
            </w:r>
          </w:p>
        </w:tc>
      </w:tr>
      <w:tr w:rsidR="00EB6D20" w:rsidRPr="0074617C" w14:paraId="2AE86164"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4CA37C40" w14:textId="77777777" w:rsidR="00EB6D20" w:rsidRPr="004F3E6D" w:rsidRDefault="00EB6D20" w:rsidP="003D33D7">
            <w:pPr>
              <w:spacing w:after="0"/>
              <w:ind w:firstLine="0"/>
              <w:rPr>
                <w:rFonts w:ascii="Garamond" w:hAnsi="Garamond"/>
                <w:sz w:val="20"/>
                <w:szCs w:val="20"/>
              </w:rPr>
            </w:pPr>
            <w:r>
              <w:rPr>
                <w:rFonts w:ascii="Garamond" w:hAnsi="Garamond"/>
                <w:sz w:val="20"/>
                <w:szCs w:val="20"/>
              </w:rPr>
              <w:t>Comparto autonomo - Autorità i</w:t>
            </w:r>
            <w:r w:rsidRPr="004F3E6D">
              <w:rPr>
                <w:rFonts w:ascii="Garamond" w:hAnsi="Garamond"/>
                <w:sz w:val="20"/>
                <w:szCs w:val="20"/>
              </w:rPr>
              <w:t>ndipendenti</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36E283D5" w14:textId="77777777" w:rsidR="00EB6D20" w:rsidRPr="00776260" w:rsidRDefault="00EB6D20" w:rsidP="003D33D7">
            <w:pPr>
              <w:spacing w:after="0"/>
              <w:ind w:left="79" w:firstLine="0"/>
              <w:jc w:val="left"/>
              <w:rPr>
                <w:rFonts w:ascii="Garamond" w:hAnsi="Garamond"/>
                <w:sz w:val="20"/>
                <w:szCs w:val="20"/>
              </w:rPr>
            </w:pPr>
            <w:r w:rsidRPr="00776260">
              <w:rPr>
                <w:rFonts w:ascii="Garamond" w:hAnsi="Garamond"/>
                <w:sz w:val="20"/>
                <w:szCs w:val="20"/>
              </w:rPr>
              <w:t>igop.ufficio11.rgs@mef.gov.it</w:t>
            </w:r>
          </w:p>
        </w:tc>
      </w:tr>
      <w:tr w:rsidR="00EB6D20" w:rsidRPr="0074617C" w14:paraId="3A7C66AF"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2FECF918" w14:textId="77777777" w:rsidR="00EB6D20" w:rsidRPr="004F3E6D" w:rsidRDefault="00EB6D20" w:rsidP="003D33D7">
            <w:pPr>
              <w:spacing w:after="0"/>
              <w:ind w:firstLine="0"/>
              <w:rPr>
                <w:rFonts w:ascii="Garamond" w:hAnsi="Garamond"/>
                <w:sz w:val="20"/>
                <w:szCs w:val="20"/>
              </w:rPr>
            </w:pPr>
            <w:r>
              <w:rPr>
                <w:rFonts w:ascii="Garamond" w:hAnsi="Garamond"/>
                <w:sz w:val="20"/>
                <w:szCs w:val="20"/>
              </w:rPr>
              <w:t>Enti dell’art. 60, c</w:t>
            </w:r>
            <w:r w:rsidRPr="004F3E6D">
              <w:rPr>
                <w:rFonts w:ascii="Garamond" w:hAnsi="Garamond"/>
                <w:sz w:val="20"/>
                <w:szCs w:val="20"/>
              </w:rPr>
              <w:t>omma 3</w:t>
            </w:r>
            <w:r>
              <w:rPr>
                <w:rFonts w:ascii="Garamond" w:hAnsi="Garamond"/>
                <w:sz w:val="20"/>
                <w:szCs w:val="20"/>
              </w:rPr>
              <w:t>,</w:t>
            </w:r>
            <w:r w:rsidRPr="004F3E6D">
              <w:rPr>
                <w:rFonts w:ascii="Garamond" w:hAnsi="Garamond"/>
                <w:sz w:val="20"/>
                <w:szCs w:val="20"/>
              </w:rPr>
              <w:t xml:space="preserve"> </w:t>
            </w:r>
            <w:r>
              <w:rPr>
                <w:rFonts w:ascii="Garamond" w:hAnsi="Garamond"/>
                <w:sz w:val="20"/>
                <w:szCs w:val="20"/>
              </w:rPr>
              <w:t>d.</w:t>
            </w:r>
            <w:r w:rsidRPr="004F3E6D">
              <w:rPr>
                <w:rFonts w:ascii="Garamond" w:hAnsi="Garamond"/>
                <w:sz w:val="20"/>
                <w:szCs w:val="20"/>
              </w:rPr>
              <w:t>lgs</w:t>
            </w:r>
            <w:r>
              <w:rPr>
                <w:rFonts w:ascii="Garamond" w:hAnsi="Garamond"/>
                <w:sz w:val="20"/>
                <w:szCs w:val="20"/>
              </w:rPr>
              <w:t>.</w:t>
            </w:r>
            <w:r w:rsidRPr="004F3E6D">
              <w:rPr>
                <w:rFonts w:ascii="Garamond" w:hAnsi="Garamond"/>
                <w:sz w:val="20"/>
                <w:szCs w:val="20"/>
              </w:rPr>
              <w:t xml:space="preserve"> </w:t>
            </w:r>
            <w:r>
              <w:rPr>
                <w:rFonts w:ascii="Garamond" w:hAnsi="Garamond"/>
                <w:sz w:val="20"/>
                <w:szCs w:val="20"/>
              </w:rPr>
              <w:t>n</w:t>
            </w:r>
            <w:r w:rsidRPr="004F3E6D">
              <w:rPr>
                <w:rFonts w:ascii="Garamond" w:hAnsi="Garamond"/>
                <w:sz w:val="20"/>
                <w:szCs w:val="20"/>
              </w:rPr>
              <w:t>. 165/2001</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311CD74D" w14:textId="77777777" w:rsidR="00EB6D20" w:rsidRPr="00776260" w:rsidRDefault="00EB6D20" w:rsidP="003D33D7">
            <w:pPr>
              <w:spacing w:after="0"/>
              <w:ind w:left="79" w:firstLine="0"/>
              <w:jc w:val="left"/>
              <w:rPr>
                <w:rFonts w:ascii="Garamond" w:hAnsi="Garamond"/>
                <w:sz w:val="20"/>
                <w:szCs w:val="20"/>
              </w:rPr>
            </w:pPr>
            <w:r w:rsidRPr="00776260">
              <w:rPr>
                <w:rFonts w:ascii="Garamond" w:hAnsi="Garamond"/>
                <w:sz w:val="20"/>
                <w:szCs w:val="20"/>
              </w:rPr>
              <w:t>igop.ufficio12.rgs@mef.gov.it</w:t>
            </w:r>
          </w:p>
        </w:tc>
      </w:tr>
      <w:tr w:rsidR="00EB6D20" w:rsidRPr="0074617C" w14:paraId="5D21545F"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517C2CE0" w14:textId="77777777" w:rsidR="00EB6D20" w:rsidRPr="004F3E6D" w:rsidRDefault="00EB6D20" w:rsidP="003D33D7">
            <w:pPr>
              <w:spacing w:after="0"/>
              <w:ind w:firstLine="0"/>
              <w:rPr>
                <w:rFonts w:ascii="Garamond" w:hAnsi="Garamond"/>
                <w:sz w:val="20"/>
                <w:szCs w:val="20"/>
              </w:rPr>
            </w:pPr>
            <w:r>
              <w:rPr>
                <w:rFonts w:ascii="Garamond" w:hAnsi="Garamond"/>
                <w:sz w:val="20"/>
                <w:szCs w:val="20"/>
              </w:rPr>
              <w:t xml:space="preserve">Comparto autonomo - </w:t>
            </w:r>
            <w:r w:rsidRPr="004F3E6D">
              <w:rPr>
                <w:rFonts w:ascii="Garamond" w:hAnsi="Garamond"/>
                <w:sz w:val="20"/>
                <w:szCs w:val="20"/>
              </w:rPr>
              <w:t>Enti Lista S13</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23D27D65"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igop.ufficio3.rgs@mef.gov.it</w:t>
            </w:r>
          </w:p>
        </w:tc>
      </w:tr>
      <w:tr w:rsidR="00EB6D20" w:rsidRPr="0074617C" w14:paraId="5AFAB8D2"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62AEA1B1" w14:textId="77777777" w:rsidR="00EB6D20" w:rsidRPr="004F3E6D" w:rsidRDefault="00EB6D20" w:rsidP="003D33D7">
            <w:pPr>
              <w:spacing w:after="0"/>
              <w:ind w:firstLine="0"/>
              <w:rPr>
                <w:rFonts w:ascii="Garamond" w:hAnsi="Garamond"/>
                <w:sz w:val="20"/>
                <w:szCs w:val="20"/>
              </w:rPr>
            </w:pPr>
            <w:r w:rsidRPr="004F3E6D">
              <w:rPr>
                <w:rFonts w:ascii="Garamond" w:hAnsi="Garamond"/>
                <w:sz w:val="20"/>
                <w:szCs w:val="20"/>
              </w:rPr>
              <w:t>Magistratura</w:t>
            </w:r>
          </w:p>
        </w:tc>
        <w:tc>
          <w:tcPr>
            <w:tcW w:w="2620" w:type="dxa"/>
            <w:tcBorders>
              <w:top w:val="single" w:sz="1" w:space="0" w:color="000000"/>
              <w:left w:val="single" w:sz="1" w:space="0" w:color="000000"/>
              <w:bottom w:val="single" w:sz="1" w:space="0" w:color="000000"/>
              <w:right w:val="single" w:sz="1" w:space="0" w:color="000000"/>
            </w:tcBorders>
            <w:shd w:val="clear" w:color="auto" w:fill="FFFFFF"/>
            <w:vAlign w:val="center"/>
          </w:tcPr>
          <w:p w14:paraId="607DF3B1"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igop.ufficio7.rgs@mef.gov.it</w:t>
            </w:r>
          </w:p>
        </w:tc>
      </w:tr>
      <w:tr w:rsidR="00EB6D20" w:rsidRPr="0074617C" w14:paraId="6CAC8F27"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5F91433A" w14:textId="77777777" w:rsidR="00EB6D20" w:rsidRPr="004F3E6D" w:rsidRDefault="00EB6D20" w:rsidP="003D33D7">
            <w:pPr>
              <w:spacing w:after="0"/>
              <w:ind w:firstLine="0"/>
              <w:rPr>
                <w:rFonts w:ascii="Garamond" w:hAnsi="Garamond"/>
                <w:sz w:val="20"/>
                <w:szCs w:val="20"/>
              </w:rPr>
            </w:pPr>
            <w:r w:rsidRPr="004F3E6D">
              <w:rPr>
                <w:rFonts w:ascii="Garamond" w:hAnsi="Garamond"/>
                <w:sz w:val="20"/>
                <w:szCs w:val="20"/>
              </w:rPr>
              <w:t>Carriera Diplomatica</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62CCFA56"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igop.ufficio7.rgs@mef.gov.it</w:t>
            </w:r>
          </w:p>
        </w:tc>
      </w:tr>
      <w:tr w:rsidR="00EB6D20" w:rsidRPr="0074617C" w14:paraId="32F29F16"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32FCCA2C" w14:textId="77777777" w:rsidR="00EB6D20" w:rsidRPr="004F3E6D" w:rsidRDefault="00EB6D20" w:rsidP="003D33D7">
            <w:pPr>
              <w:spacing w:after="0"/>
              <w:ind w:firstLine="0"/>
              <w:rPr>
                <w:rFonts w:ascii="Garamond" w:hAnsi="Garamond"/>
                <w:sz w:val="20"/>
                <w:szCs w:val="20"/>
              </w:rPr>
            </w:pPr>
            <w:r w:rsidRPr="004F3E6D">
              <w:rPr>
                <w:rFonts w:ascii="Garamond" w:hAnsi="Garamond"/>
                <w:sz w:val="20"/>
                <w:szCs w:val="20"/>
              </w:rPr>
              <w:t xml:space="preserve">Carriera </w:t>
            </w:r>
            <w:r>
              <w:rPr>
                <w:rFonts w:ascii="Garamond" w:hAnsi="Garamond"/>
                <w:sz w:val="20"/>
                <w:szCs w:val="20"/>
              </w:rPr>
              <w:t xml:space="preserve">dirigenziale </w:t>
            </w:r>
            <w:r w:rsidRPr="004F3E6D">
              <w:rPr>
                <w:rFonts w:ascii="Garamond" w:hAnsi="Garamond"/>
                <w:sz w:val="20"/>
                <w:szCs w:val="20"/>
              </w:rPr>
              <w:t>Penitenziaria</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26E4CF54"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igop.ufficio7.rgs@mef.gov.it</w:t>
            </w:r>
          </w:p>
        </w:tc>
      </w:tr>
      <w:tr w:rsidR="00EB6D20" w:rsidRPr="0074617C" w14:paraId="108CA8D3"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20CDD31B" w14:textId="77777777" w:rsidR="00EB6D20" w:rsidRPr="004F3E6D" w:rsidRDefault="00EB6D20" w:rsidP="003D33D7">
            <w:pPr>
              <w:spacing w:after="0"/>
              <w:ind w:firstLine="0"/>
              <w:rPr>
                <w:rFonts w:ascii="Garamond" w:hAnsi="Garamond"/>
                <w:sz w:val="20"/>
                <w:szCs w:val="20"/>
              </w:rPr>
            </w:pPr>
            <w:r w:rsidRPr="004F3E6D">
              <w:rPr>
                <w:rFonts w:ascii="Garamond" w:hAnsi="Garamond"/>
                <w:sz w:val="20"/>
                <w:szCs w:val="20"/>
              </w:rPr>
              <w:t>Carriera Prefettizia</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13286A8F"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igop.ufficio7.rgs@mef.gov.it</w:t>
            </w:r>
          </w:p>
        </w:tc>
      </w:tr>
      <w:tr w:rsidR="00EB6D20" w:rsidRPr="0074617C" w14:paraId="44E72367"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7F3554F4" w14:textId="77777777" w:rsidR="00EB6D20" w:rsidRPr="004F3E6D" w:rsidRDefault="00EB6D20" w:rsidP="003D33D7">
            <w:pPr>
              <w:spacing w:after="0"/>
              <w:ind w:firstLine="0"/>
              <w:rPr>
                <w:rFonts w:ascii="Garamond" w:hAnsi="Garamond"/>
                <w:sz w:val="20"/>
                <w:szCs w:val="20"/>
              </w:rPr>
            </w:pPr>
            <w:r>
              <w:rPr>
                <w:rFonts w:ascii="Garamond" w:hAnsi="Garamond"/>
                <w:sz w:val="20"/>
                <w:szCs w:val="20"/>
              </w:rPr>
              <w:t>Corpi d</w:t>
            </w:r>
            <w:r w:rsidRPr="004F3E6D">
              <w:rPr>
                <w:rFonts w:ascii="Garamond" w:hAnsi="Garamond"/>
                <w:sz w:val="20"/>
                <w:szCs w:val="20"/>
              </w:rPr>
              <w:t>i Polizia</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3C091E96"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igop.ufficio8.rgs@mef.gov.it</w:t>
            </w:r>
          </w:p>
        </w:tc>
      </w:tr>
      <w:tr w:rsidR="00EB6D20" w:rsidRPr="0074617C" w14:paraId="731AE949"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7246081F" w14:textId="77777777" w:rsidR="00EB6D20" w:rsidRPr="004F3E6D" w:rsidRDefault="00EB6D20" w:rsidP="003D33D7">
            <w:pPr>
              <w:spacing w:after="0"/>
              <w:ind w:firstLine="0"/>
              <w:rPr>
                <w:rFonts w:ascii="Garamond" w:hAnsi="Garamond"/>
                <w:sz w:val="20"/>
                <w:szCs w:val="20"/>
              </w:rPr>
            </w:pPr>
            <w:r w:rsidRPr="004F3E6D">
              <w:rPr>
                <w:rFonts w:ascii="Garamond" w:hAnsi="Garamond"/>
                <w:sz w:val="20"/>
                <w:szCs w:val="20"/>
              </w:rPr>
              <w:t>Forze Armate</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03B28813"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igop.ufficio8.rgs@mef.gov.it</w:t>
            </w:r>
          </w:p>
        </w:tc>
      </w:tr>
      <w:tr w:rsidR="00EB6D20" w:rsidRPr="0074617C" w14:paraId="347A2B3A" w14:textId="77777777" w:rsidTr="003D33D7">
        <w:trPr>
          <w:trHeight w:val="283"/>
          <w:jc w:val="center"/>
        </w:trPr>
        <w:tc>
          <w:tcPr>
            <w:tcW w:w="6590" w:type="dxa"/>
            <w:tcBorders>
              <w:top w:val="single" w:sz="1" w:space="0" w:color="000000"/>
              <w:left w:val="single" w:sz="1" w:space="0" w:color="000000"/>
              <w:bottom w:val="single" w:sz="1" w:space="0" w:color="000000"/>
            </w:tcBorders>
            <w:shd w:val="clear" w:color="auto" w:fill="FFFFFF"/>
            <w:vAlign w:val="center"/>
          </w:tcPr>
          <w:p w14:paraId="6A74920C" w14:textId="77777777" w:rsidR="00EB6D20" w:rsidRPr="004F3E6D" w:rsidRDefault="00EB6D20" w:rsidP="003D33D7">
            <w:pPr>
              <w:spacing w:after="0"/>
              <w:ind w:firstLine="0"/>
              <w:rPr>
                <w:rFonts w:ascii="Garamond" w:hAnsi="Garamond"/>
                <w:sz w:val="20"/>
                <w:szCs w:val="20"/>
              </w:rPr>
            </w:pPr>
            <w:r>
              <w:rPr>
                <w:rFonts w:ascii="Garamond" w:hAnsi="Garamond"/>
                <w:sz w:val="20"/>
                <w:szCs w:val="20"/>
              </w:rPr>
              <w:t>Vigili d</w:t>
            </w:r>
            <w:r w:rsidRPr="004F3E6D">
              <w:rPr>
                <w:rFonts w:ascii="Garamond" w:hAnsi="Garamond"/>
                <w:sz w:val="20"/>
                <w:szCs w:val="20"/>
              </w:rPr>
              <w:t>el Fuoco</w:t>
            </w:r>
          </w:p>
        </w:tc>
        <w:tc>
          <w:tcPr>
            <w:tcW w:w="2620" w:type="dxa"/>
            <w:tcBorders>
              <w:top w:val="single" w:sz="1" w:space="0" w:color="000000"/>
              <w:left w:val="single" w:sz="1" w:space="0" w:color="000000"/>
              <w:bottom w:val="single" w:sz="1" w:space="0" w:color="000000"/>
              <w:right w:val="single" w:sz="1" w:space="0" w:color="000000"/>
            </w:tcBorders>
            <w:shd w:val="clear" w:color="auto" w:fill="auto"/>
            <w:vAlign w:val="center"/>
          </w:tcPr>
          <w:p w14:paraId="1513D25E" w14:textId="77777777" w:rsidR="00EB6D20" w:rsidRPr="00720EFE" w:rsidRDefault="00EB6D20" w:rsidP="003D33D7">
            <w:pPr>
              <w:spacing w:after="0"/>
              <w:ind w:left="79" w:firstLine="0"/>
              <w:jc w:val="left"/>
              <w:rPr>
                <w:rFonts w:ascii="Garamond" w:hAnsi="Garamond"/>
                <w:sz w:val="20"/>
                <w:szCs w:val="20"/>
              </w:rPr>
            </w:pPr>
            <w:r w:rsidRPr="00720EFE">
              <w:rPr>
                <w:rFonts w:ascii="Garamond" w:hAnsi="Garamond"/>
                <w:sz w:val="20"/>
                <w:szCs w:val="20"/>
              </w:rPr>
              <w:t>igop.ufficio8.rgs@mef.gov.it</w:t>
            </w:r>
          </w:p>
        </w:tc>
      </w:tr>
    </w:tbl>
    <w:p w14:paraId="4DD92A0F" w14:textId="77777777" w:rsidR="00EB6D20" w:rsidRPr="00633A90" w:rsidRDefault="00EB6D20" w:rsidP="00EB6D20">
      <w:pPr>
        <w:pStyle w:val="Titolo3"/>
      </w:pPr>
      <w:bookmarkStart w:id="130" w:name="_Toc5202374"/>
      <w:bookmarkStart w:id="131" w:name="_Toc7166478"/>
      <w:bookmarkStart w:id="132" w:name="_Toc167394244"/>
      <w:bookmarkStart w:id="133" w:name="_Toc169797061"/>
      <w:r w:rsidRPr="00633A90">
        <w:t>Approvazione (controllo di II livello)</w:t>
      </w:r>
      <w:bookmarkEnd w:id="130"/>
      <w:bookmarkEnd w:id="131"/>
      <w:bookmarkEnd w:id="132"/>
      <w:bookmarkEnd w:id="133"/>
    </w:p>
    <w:p w14:paraId="1F2F610F" w14:textId="77777777" w:rsidR="00EB6D20" w:rsidRPr="002F5782" w:rsidRDefault="00EB6D20" w:rsidP="00EB6D20">
      <w:pPr>
        <w:spacing w:after="0" w:line="360" w:lineRule="auto"/>
        <w:ind w:firstLine="0"/>
        <w:rPr>
          <w:rFonts w:ascii="Garamond" w:hAnsi="Garamond"/>
          <w:sz w:val="24"/>
        </w:rPr>
      </w:pPr>
      <w:r w:rsidRPr="000A07A8">
        <w:rPr>
          <w:rFonts w:ascii="Garamond" w:hAnsi="Garamond"/>
          <w:sz w:val="24"/>
        </w:rPr>
        <w:t>La conclusione della validazione porterà automaticamente il modello nella fase di “</w:t>
      </w:r>
      <w:r w:rsidRPr="000A07A8">
        <w:rPr>
          <w:rFonts w:ascii="Garamond" w:hAnsi="Garamond"/>
          <w:b/>
          <w:sz w:val="24"/>
        </w:rPr>
        <w:t>approvazione attiva</w:t>
      </w:r>
      <w:r w:rsidRPr="000A07A8">
        <w:rPr>
          <w:rFonts w:ascii="Garamond" w:hAnsi="Garamond"/>
          <w:sz w:val="24"/>
        </w:rPr>
        <w:t>”. Gli Uffici IGOP, in qualità di organi di controllo di II livello, effettueranno un’ulteriore attività</w:t>
      </w:r>
      <w:r w:rsidRPr="002F5782">
        <w:rPr>
          <w:rFonts w:ascii="Garamond" w:hAnsi="Garamond"/>
          <w:sz w:val="24"/>
        </w:rPr>
        <w:t xml:space="preserve"> di analisi dei dati:</w:t>
      </w:r>
    </w:p>
    <w:p w14:paraId="77AB4D98" w14:textId="77777777" w:rsidR="00EB6D20" w:rsidRPr="002F5782" w:rsidRDefault="00EB6D20" w:rsidP="00EB6D20">
      <w:pPr>
        <w:numPr>
          <w:ilvl w:val="0"/>
          <w:numId w:val="50"/>
        </w:numPr>
        <w:spacing w:after="0" w:line="360" w:lineRule="auto"/>
        <w:rPr>
          <w:rFonts w:ascii="Garamond" w:hAnsi="Garamond"/>
          <w:sz w:val="24"/>
        </w:rPr>
      </w:pPr>
      <w:r w:rsidRPr="002F5782">
        <w:rPr>
          <w:rFonts w:ascii="Garamond" w:hAnsi="Garamond"/>
          <w:sz w:val="24"/>
        </w:rPr>
        <w:t>se sono presenti accettazioni con riserva procederanno all’analisi e all’approfondimento dei commenti, valutando le azioni da intraprendere;</w:t>
      </w:r>
    </w:p>
    <w:p w14:paraId="01CCB590" w14:textId="77777777" w:rsidR="00EB6D20" w:rsidRPr="002F5782" w:rsidRDefault="00EB6D20" w:rsidP="00EB6D20">
      <w:pPr>
        <w:numPr>
          <w:ilvl w:val="0"/>
          <w:numId w:val="50"/>
        </w:numPr>
        <w:spacing w:after="0" w:line="360" w:lineRule="auto"/>
        <w:rPr>
          <w:rFonts w:ascii="Garamond" w:hAnsi="Garamond"/>
          <w:sz w:val="24"/>
        </w:rPr>
      </w:pPr>
      <w:r w:rsidRPr="002F5782">
        <w:rPr>
          <w:rFonts w:ascii="Garamond" w:hAnsi="Garamond"/>
          <w:sz w:val="24"/>
        </w:rPr>
        <w:t>se ci saranno osservazioni procederanno all’attivazione della fase di rettifica (l’apertura della rettifica di un modello in approvazione attiva non annulla automaticamente la certificazione e può essere effettuata anche dalle RTS/UCB).</w:t>
      </w:r>
    </w:p>
    <w:p w14:paraId="255DF3CF" w14:textId="77777777" w:rsidR="00EB6D20" w:rsidRPr="002F5782" w:rsidRDefault="00EB6D20" w:rsidP="00EB6D20">
      <w:pPr>
        <w:numPr>
          <w:ilvl w:val="0"/>
          <w:numId w:val="50"/>
        </w:numPr>
        <w:spacing w:after="0" w:line="360" w:lineRule="auto"/>
        <w:rPr>
          <w:rFonts w:ascii="Garamond" w:hAnsi="Garamond"/>
          <w:sz w:val="24"/>
        </w:rPr>
      </w:pPr>
      <w:r w:rsidRPr="002F5782">
        <w:rPr>
          <w:rFonts w:ascii="Garamond" w:hAnsi="Garamond"/>
          <w:sz w:val="24"/>
        </w:rPr>
        <w:t>se non ci saranno osservazioni dichiareranno conclusa la fase di approvazione;</w:t>
      </w:r>
    </w:p>
    <w:p w14:paraId="205F2345" w14:textId="77777777" w:rsidR="00EB6D20" w:rsidRPr="002F5782" w:rsidRDefault="00EB6D20" w:rsidP="00EB6D20">
      <w:pPr>
        <w:spacing w:after="0" w:line="360" w:lineRule="auto"/>
        <w:ind w:firstLine="0"/>
        <w:rPr>
          <w:rFonts w:ascii="Garamond" w:hAnsi="Garamond"/>
          <w:sz w:val="24"/>
        </w:rPr>
      </w:pPr>
      <w:r w:rsidRPr="002F5782">
        <w:rPr>
          <w:rFonts w:ascii="Garamond" w:hAnsi="Garamond"/>
          <w:sz w:val="24"/>
        </w:rPr>
        <w:t>A rettifica conclusa SICO controllerà che l’intervento non abbia generato nuove squadrature e/o incongruenze; in tal caso riporterà il modello in fase di “rettifica attiva” fino a quando tutte le anomalie non verranno corrette o giustificate e accettate.</w:t>
      </w:r>
    </w:p>
    <w:p w14:paraId="7CD8DB17" w14:textId="77777777" w:rsidR="00EB6D20" w:rsidRDefault="00EB6D20" w:rsidP="00EB6D20">
      <w:pPr>
        <w:spacing w:after="0" w:line="360" w:lineRule="auto"/>
        <w:ind w:firstLine="0"/>
        <w:rPr>
          <w:rFonts w:ascii="Garamond" w:hAnsi="Garamond"/>
          <w:sz w:val="24"/>
        </w:rPr>
      </w:pPr>
      <w:r w:rsidRPr="002F5782">
        <w:rPr>
          <w:rFonts w:ascii="Garamond" w:hAnsi="Garamond"/>
          <w:sz w:val="24"/>
        </w:rPr>
        <w:t>Anche gli Organi di controllo di II livello potranno accedere alla tabella “Commenti” dove potranno inserire, nello spazio loro riservato, eventuali osservazioni e valutazioni sui dati.</w:t>
      </w:r>
    </w:p>
    <w:p w14:paraId="2659F712" w14:textId="77777777" w:rsidR="00EB6D20" w:rsidRDefault="00EB6D20" w:rsidP="00EB6D20">
      <w:pPr>
        <w:spacing w:after="0" w:line="360" w:lineRule="auto"/>
        <w:ind w:firstLine="0"/>
        <w:rPr>
          <w:rFonts w:ascii="Garamond" w:hAnsi="Garamond"/>
          <w:sz w:val="24"/>
        </w:rPr>
      </w:pPr>
    </w:p>
    <w:p w14:paraId="1646FA63" w14:textId="77777777" w:rsidR="000046A8" w:rsidRPr="002803B1" w:rsidRDefault="000046A8" w:rsidP="002803B1"/>
    <w:sectPr w:rsidR="000046A8" w:rsidRPr="002803B1" w:rsidSect="002D3C68">
      <w:headerReference w:type="even" r:id="rId62"/>
      <w:headerReference w:type="default" r:id="rId63"/>
      <w:footerReference w:type="even" r:id="rId64"/>
      <w:footerReference w:type="default" r:id="rId65"/>
      <w:pgSz w:w="11906" w:h="16838" w:code="9"/>
      <w:pgMar w:top="85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A7FC160" w14:textId="77777777" w:rsidR="008412E0" w:rsidRDefault="008412E0">
      <w:r>
        <w:separator/>
      </w:r>
    </w:p>
  </w:endnote>
  <w:endnote w:type="continuationSeparator" w:id="0">
    <w:p w14:paraId="6216213B" w14:textId="77777777" w:rsidR="008412E0" w:rsidRDefault="008412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Times New Roman"/>
    <w:charset w:val="00"/>
    <w:family w:val="auto"/>
    <w:pitch w:val="variable"/>
    <w:sig w:usb0="800000AF" w:usb1="1001ECEA"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Frutiger LT 45 Light">
    <w:altName w:val="Vrinda"/>
    <w:panose1 w:val="020B0500000000000000"/>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8DDD00" w14:textId="77777777" w:rsidR="001A727B" w:rsidRPr="00CD74EA" w:rsidRDefault="00553F6A" w:rsidP="009F48D7">
    <w:pPr>
      <w:pStyle w:val="Piedepaginapari"/>
    </w:pPr>
    <w:r>
      <w:fldChar w:fldCharType="begin"/>
    </w:r>
    <w:r>
      <w:instrText>PAGE   \* MERGEFORMAT</w:instrText>
    </w:r>
    <w:r>
      <w:fldChar w:fldCharType="separate"/>
    </w:r>
    <w:r>
      <w:t>396</w:t>
    </w:r>
    <w:r>
      <w:fldChar w:fldCharType="end"/>
    </w:r>
    <w:r w:rsidRPr="00DD5C22">
      <w:rPr>
        <w:rStyle w:val="Numeropagina"/>
      </w:rPr>
      <w:drawing>
        <wp:anchor distT="0" distB="0" distL="114300" distR="114300" simplePos="0" relativeHeight="251659264" behindDoc="0" locked="1" layoutInCell="1" allowOverlap="1" wp14:anchorId="07410252" wp14:editId="6402BC22">
          <wp:simplePos x="0" y="0"/>
          <wp:positionH relativeFrom="column">
            <wp:posOffset>5448300</wp:posOffset>
          </wp:positionH>
          <wp:positionV relativeFrom="paragraph">
            <wp:posOffset>36195</wp:posOffset>
          </wp:positionV>
          <wp:extent cx="669290" cy="369570"/>
          <wp:effectExtent l="0" t="0" r="0" b="0"/>
          <wp:wrapNone/>
          <wp:docPr id="1242939500" name="Immagine 2" descr="NUOVO LOGO R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UOVO LOGO RGS"/>
                  <pic:cNvPicPr>
                    <a:picLocks noChangeAspect="1" noChangeArrowheads="1"/>
                  </pic:cNvPicPr>
                </pic:nvPicPr>
                <pic:blipFill>
                  <a:blip r:embed="rId1"/>
                  <a:srcRect/>
                  <a:stretch>
                    <a:fillRect/>
                  </a:stretch>
                </pic:blipFill>
                <pic:spPr bwMode="auto">
                  <a:xfrm>
                    <a:off x="0" y="0"/>
                    <a:ext cx="669290" cy="369570"/>
                  </a:xfrm>
                  <a:prstGeom prst="rect">
                    <a:avLst/>
                  </a:prstGeom>
                  <a:noFill/>
                  <a:ln w="9525">
                    <a:noFill/>
                    <a:miter lim="800000"/>
                    <a:headEnd/>
                    <a:tailEnd/>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654F15" w14:textId="77777777" w:rsidR="001A727B" w:rsidRDefault="00553F6A" w:rsidP="00493D32">
    <w:pPr>
      <w:pStyle w:val="piedepaginadispari"/>
    </w:pPr>
    <w:r>
      <w:fldChar w:fldCharType="begin"/>
    </w:r>
    <w:r>
      <w:instrText>PAGE   \* MERGEFORMAT</w:instrText>
    </w:r>
    <w:r>
      <w:fldChar w:fldCharType="separate"/>
    </w:r>
    <w:r>
      <w:t>395</w:t>
    </w:r>
    <w:r>
      <w:fldChar w:fldCharType="end"/>
    </w:r>
    <w:r w:rsidRPr="00DD5C22">
      <w:drawing>
        <wp:anchor distT="0" distB="0" distL="114300" distR="114300" simplePos="0" relativeHeight="251660288" behindDoc="0" locked="1" layoutInCell="1" allowOverlap="1" wp14:anchorId="57F854F8" wp14:editId="6CE08828">
          <wp:simplePos x="0" y="0"/>
          <wp:positionH relativeFrom="column">
            <wp:posOffset>14605</wp:posOffset>
          </wp:positionH>
          <wp:positionV relativeFrom="paragraph">
            <wp:posOffset>36830</wp:posOffset>
          </wp:positionV>
          <wp:extent cx="669290" cy="369570"/>
          <wp:effectExtent l="19050" t="0" r="0" b="0"/>
          <wp:wrapNone/>
          <wp:docPr id="1424636119" name="Immagine 2" descr="NUOVO LOGO R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UOVO LOGO RGS"/>
                  <pic:cNvPicPr>
                    <a:picLocks noChangeAspect="1" noChangeArrowheads="1"/>
                  </pic:cNvPicPr>
                </pic:nvPicPr>
                <pic:blipFill>
                  <a:blip r:embed="rId1"/>
                  <a:srcRect/>
                  <a:stretch>
                    <a:fillRect/>
                  </a:stretch>
                </pic:blipFill>
                <pic:spPr bwMode="auto">
                  <a:xfrm>
                    <a:off x="0" y="0"/>
                    <a:ext cx="669290" cy="369570"/>
                  </a:xfrm>
                  <a:prstGeom prst="rect">
                    <a:avLst/>
                  </a:prstGeom>
                  <a:noFill/>
                  <a:ln w="9525">
                    <a:noFill/>
                    <a:miter lim="800000"/>
                    <a:headEnd/>
                    <a:tailEnd/>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4A13B08" w14:textId="77777777" w:rsidR="008412E0" w:rsidRDefault="008412E0"/>
    <w:p w14:paraId="486271B4" w14:textId="77777777" w:rsidR="008412E0" w:rsidRDefault="008412E0">
      <w:pPr>
        <w:ind w:firstLine="0"/>
      </w:pPr>
      <w:r>
        <w:separator/>
      </w:r>
    </w:p>
  </w:footnote>
  <w:footnote w:type="continuationSeparator" w:id="0">
    <w:p w14:paraId="36294B7E" w14:textId="77777777" w:rsidR="008412E0" w:rsidRDefault="008412E0">
      <w:pPr>
        <w:ind w:firstLine="0"/>
      </w:pPr>
    </w:p>
    <w:p w14:paraId="6941E328" w14:textId="77777777" w:rsidR="008412E0" w:rsidRDefault="008412E0">
      <w:pPr>
        <w:ind w:firstLine="0"/>
      </w:pPr>
      <w:r>
        <w:continuationSeparator/>
      </w:r>
    </w:p>
  </w:footnote>
  <w:footnote w:type="continuationNotice" w:id="1">
    <w:p w14:paraId="68B3C35D" w14:textId="77777777" w:rsidR="008412E0" w:rsidRDefault="008412E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3501DD" w14:textId="32E06CF5" w:rsidR="008A5CF1" w:rsidRPr="003F2842" w:rsidRDefault="003F2842" w:rsidP="003F2842">
    <w:pPr>
      <w:pStyle w:val="Intestazionedispari"/>
      <w:ind w:firstLine="0"/>
      <w:rPr>
        <w:szCs w:val="16"/>
      </w:rPr>
    </w:pPr>
    <w:r w:rsidRPr="001177AC">
      <w:rPr>
        <w:smallCaps w:val="0"/>
        <w:szCs w:val="16"/>
      </w:rPr>
      <w:fldChar w:fldCharType="begin"/>
    </w:r>
    <w:r w:rsidRPr="001177AC">
      <w:rPr>
        <w:smallCaps w:val="0"/>
        <w:szCs w:val="16"/>
      </w:rPr>
      <w:instrText xml:space="preserve"> STYLEREF  "Titolo 1"  \* MERGEFORMAT </w:instrText>
    </w:r>
    <w:r w:rsidRPr="001177AC">
      <w:rPr>
        <w:smallCaps w:val="0"/>
        <w:szCs w:val="16"/>
      </w:rPr>
      <w:fldChar w:fldCharType="separate"/>
    </w:r>
    <w:r w:rsidR="00EB5830">
      <w:rPr>
        <w:smallCaps w:val="0"/>
        <w:noProof/>
        <w:szCs w:val="16"/>
      </w:rPr>
      <w:t>CAPITOLO 1- Informazioni operative</w:t>
    </w:r>
    <w:r w:rsidRPr="001177AC">
      <w:rPr>
        <w:smallCaps w:val="0"/>
        <w:szCs w:val="16"/>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BDF29C" w14:textId="5FB5C192" w:rsidR="008A5CF1" w:rsidRPr="008A5CF1" w:rsidRDefault="008A5CF1" w:rsidP="008A5CF1">
    <w:pPr>
      <w:pStyle w:val="Intestazionedispari"/>
      <w:ind w:firstLine="0"/>
      <w:jc w:val="left"/>
      <w:rPr>
        <w:szCs w:val="16"/>
      </w:rPr>
    </w:pPr>
    <w:r>
      <w:rPr>
        <w:szCs w:val="16"/>
      </w:rPr>
      <w:fldChar w:fldCharType="begin"/>
    </w:r>
    <w:r>
      <w:rPr>
        <w:szCs w:val="16"/>
      </w:rPr>
      <w:instrText xml:space="preserve"> TITLE  "Il Conto Annuale 2023" \* Caps  \* MERGEFORMAT </w:instrText>
    </w:r>
    <w:r>
      <w:rPr>
        <w:szCs w:val="16"/>
      </w:rPr>
      <w:fldChar w:fldCharType="separate"/>
    </w:r>
    <w:r>
      <w:rPr>
        <w:szCs w:val="16"/>
      </w:rPr>
      <w:t>Il Conto Annuale 2023</w:t>
    </w:r>
    <w:r>
      <w:rPr>
        <w:szCs w:val="16"/>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7"/>
    <w:multiLevelType w:val="multilevel"/>
    <w:tmpl w:val="52A84E56"/>
    <w:name w:val="WWNum6"/>
    <w:lvl w:ilvl="0">
      <w:start w:val="1"/>
      <w:numFmt w:val="bullet"/>
      <w:lvlText w:val=""/>
      <w:lvlJc w:val="left"/>
      <w:pPr>
        <w:tabs>
          <w:tab w:val="num" w:pos="0"/>
        </w:tabs>
        <w:ind w:left="720" w:hanging="360"/>
      </w:pPr>
      <w:rPr>
        <w:rFonts w:ascii="Symbol" w:hAnsi="Symbol" w:hint="default"/>
      </w:rPr>
    </w:lvl>
    <w:lvl w:ilvl="1">
      <w:start w:val="1"/>
      <w:numFmt w:val="bullet"/>
      <w:lvlText w:val="◦"/>
      <w:lvlJc w:val="left"/>
      <w:pPr>
        <w:tabs>
          <w:tab w:val="num" w:pos="0"/>
        </w:tabs>
        <w:ind w:left="1080" w:hanging="360"/>
      </w:pPr>
      <w:rPr>
        <w:rFonts w:ascii="OpenSymbol" w:hAnsi="OpenSymbol" w:cs="OpenSymbol"/>
      </w:rPr>
    </w:lvl>
    <w:lvl w:ilvl="2">
      <w:start w:val="1"/>
      <w:numFmt w:val="bullet"/>
      <w:lvlText w:val="▪"/>
      <w:lvlJc w:val="left"/>
      <w:pPr>
        <w:tabs>
          <w:tab w:val="num" w:pos="0"/>
        </w:tabs>
        <w:ind w:left="1440" w:hanging="360"/>
      </w:pPr>
      <w:rPr>
        <w:rFonts w:ascii="OpenSymbol" w:hAnsi="OpenSymbol" w:cs="OpenSymbol"/>
      </w:rPr>
    </w:lvl>
    <w:lvl w:ilvl="3">
      <w:start w:val="1"/>
      <w:numFmt w:val="bullet"/>
      <w:lvlText w:val=""/>
      <w:lvlJc w:val="left"/>
      <w:pPr>
        <w:tabs>
          <w:tab w:val="num" w:pos="0"/>
        </w:tabs>
        <w:ind w:left="1800" w:hanging="360"/>
      </w:pPr>
      <w:rPr>
        <w:rFonts w:ascii="Wingdings 2" w:hAnsi="Wingdings 2" w:cs="OpenSymbol"/>
      </w:rPr>
    </w:lvl>
    <w:lvl w:ilvl="4">
      <w:start w:val="1"/>
      <w:numFmt w:val="bullet"/>
      <w:lvlText w:val="◦"/>
      <w:lvlJc w:val="left"/>
      <w:pPr>
        <w:tabs>
          <w:tab w:val="num" w:pos="0"/>
        </w:tabs>
        <w:ind w:left="2160" w:hanging="360"/>
      </w:pPr>
      <w:rPr>
        <w:rFonts w:ascii="OpenSymbol" w:hAnsi="OpenSymbol" w:cs="OpenSymbol"/>
      </w:rPr>
    </w:lvl>
    <w:lvl w:ilvl="5">
      <w:start w:val="1"/>
      <w:numFmt w:val="bullet"/>
      <w:lvlText w:val="▪"/>
      <w:lvlJc w:val="left"/>
      <w:pPr>
        <w:tabs>
          <w:tab w:val="num" w:pos="0"/>
        </w:tabs>
        <w:ind w:left="2520" w:hanging="360"/>
      </w:pPr>
      <w:rPr>
        <w:rFonts w:ascii="OpenSymbol" w:hAnsi="OpenSymbol" w:cs="OpenSymbol"/>
      </w:rPr>
    </w:lvl>
    <w:lvl w:ilvl="6">
      <w:start w:val="1"/>
      <w:numFmt w:val="bullet"/>
      <w:lvlText w:val=""/>
      <w:lvlJc w:val="left"/>
      <w:pPr>
        <w:tabs>
          <w:tab w:val="num" w:pos="0"/>
        </w:tabs>
        <w:ind w:left="2880" w:hanging="360"/>
      </w:pPr>
      <w:rPr>
        <w:rFonts w:ascii="Wingdings 2" w:hAnsi="Wingdings 2" w:cs="OpenSymbol"/>
      </w:rPr>
    </w:lvl>
    <w:lvl w:ilvl="7">
      <w:start w:val="1"/>
      <w:numFmt w:val="bullet"/>
      <w:lvlText w:val="◦"/>
      <w:lvlJc w:val="left"/>
      <w:pPr>
        <w:tabs>
          <w:tab w:val="num" w:pos="0"/>
        </w:tabs>
        <w:ind w:left="3240" w:hanging="360"/>
      </w:pPr>
      <w:rPr>
        <w:rFonts w:ascii="OpenSymbol" w:hAnsi="OpenSymbol" w:cs="OpenSymbol"/>
      </w:rPr>
    </w:lvl>
    <w:lvl w:ilvl="8">
      <w:start w:val="1"/>
      <w:numFmt w:val="bullet"/>
      <w:lvlText w:val="▪"/>
      <w:lvlJc w:val="left"/>
      <w:pPr>
        <w:tabs>
          <w:tab w:val="num" w:pos="0"/>
        </w:tabs>
        <w:ind w:left="3600" w:hanging="360"/>
      </w:pPr>
      <w:rPr>
        <w:rFonts w:ascii="OpenSymbol" w:hAnsi="OpenSymbol" w:cs="OpenSymbol"/>
      </w:rPr>
    </w:lvl>
  </w:abstractNum>
  <w:abstractNum w:abstractNumId="2" w15:restartNumberingAfterBreak="0">
    <w:nsid w:val="00000008"/>
    <w:multiLevelType w:val="multilevel"/>
    <w:tmpl w:val="00000008"/>
    <w:name w:val="WWNum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3" w15:restartNumberingAfterBreak="0">
    <w:nsid w:val="00000009"/>
    <w:multiLevelType w:val="multilevel"/>
    <w:tmpl w:val="00000009"/>
    <w:name w:val="WWNum8"/>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4" w15:restartNumberingAfterBreak="0">
    <w:nsid w:val="0000000A"/>
    <w:multiLevelType w:val="multilevel"/>
    <w:tmpl w:val="0000000A"/>
    <w:name w:val="WWNum9"/>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5" w15:restartNumberingAfterBreak="0">
    <w:nsid w:val="0000000B"/>
    <w:multiLevelType w:val="multilevel"/>
    <w:tmpl w:val="0000000B"/>
    <w:name w:val="WWNum10"/>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6" w15:restartNumberingAfterBreak="0">
    <w:nsid w:val="0000000D"/>
    <w:multiLevelType w:val="multilevel"/>
    <w:tmpl w:val="0000000D"/>
    <w:name w:val="WWNum12"/>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7" w15:restartNumberingAfterBreak="0">
    <w:nsid w:val="0000000E"/>
    <w:multiLevelType w:val="multilevel"/>
    <w:tmpl w:val="0000000E"/>
    <w:name w:val="WWNum13"/>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8" w15:restartNumberingAfterBreak="0">
    <w:nsid w:val="0000000F"/>
    <w:multiLevelType w:val="multilevel"/>
    <w:tmpl w:val="0000000F"/>
    <w:name w:val="WWNum14"/>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9" w15:restartNumberingAfterBreak="0">
    <w:nsid w:val="00000010"/>
    <w:multiLevelType w:val="multilevel"/>
    <w:tmpl w:val="00000010"/>
    <w:name w:val="WWNum15"/>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0" w15:restartNumberingAfterBreak="0">
    <w:nsid w:val="00000011"/>
    <w:multiLevelType w:val="multilevel"/>
    <w:tmpl w:val="00000011"/>
    <w:name w:val="WWNum16"/>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1" w15:restartNumberingAfterBreak="0">
    <w:nsid w:val="00000012"/>
    <w:multiLevelType w:val="multilevel"/>
    <w:tmpl w:val="00000012"/>
    <w:name w:val="WWNum1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2" w15:restartNumberingAfterBreak="0">
    <w:nsid w:val="00000013"/>
    <w:multiLevelType w:val="multilevel"/>
    <w:tmpl w:val="00000013"/>
    <w:name w:val="WWNum18"/>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283E69"/>
    <w:multiLevelType w:val="multilevel"/>
    <w:tmpl w:val="23747AA0"/>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4" w15:restartNumberingAfterBreak="0">
    <w:nsid w:val="00BD7083"/>
    <w:multiLevelType w:val="hybridMultilevel"/>
    <w:tmpl w:val="46AA7C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00CF2547"/>
    <w:multiLevelType w:val="hybridMultilevel"/>
    <w:tmpl w:val="BB82DEF2"/>
    <w:lvl w:ilvl="0" w:tplc="04100001">
      <w:start w:val="1"/>
      <w:numFmt w:val="bullet"/>
      <w:lvlText w:val=""/>
      <w:lvlJc w:val="left"/>
      <w:pPr>
        <w:ind w:left="1429" w:hanging="360"/>
      </w:pPr>
      <w:rPr>
        <w:rFonts w:ascii="Symbol" w:hAnsi="Symbol" w:hint="default"/>
      </w:rPr>
    </w:lvl>
    <w:lvl w:ilvl="1" w:tplc="04100001">
      <w:start w:val="1"/>
      <w:numFmt w:val="bullet"/>
      <w:lvlText w:val=""/>
      <w:lvlJc w:val="left"/>
      <w:pPr>
        <w:ind w:left="2149" w:hanging="360"/>
      </w:pPr>
      <w:rPr>
        <w:rFonts w:ascii="Symbol" w:hAnsi="Symbol"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6" w15:restartNumberingAfterBreak="0">
    <w:nsid w:val="01E437DB"/>
    <w:multiLevelType w:val="hybridMultilevel"/>
    <w:tmpl w:val="16D8E1B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037B3A84"/>
    <w:multiLevelType w:val="hybridMultilevel"/>
    <w:tmpl w:val="21E24D90"/>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8" w15:restartNumberingAfterBreak="0">
    <w:nsid w:val="043F1B3E"/>
    <w:multiLevelType w:val="hybridMultilevel"/>
    <w:tmpl w:val="7E0E5358"/>
    <w:lvl w:ilvl="0" w:tplc="0D0CFBA8">
      <w:numFmt w:val="bullet"/>
      <w:lvlText w:val="-"/>
      <w:lvlJc w:val="left"/>
      <w:pPr>
        <w:ind w:left="720" w:hanging="360"/>
      </w:pPr>
      <w:rPr>
        <w:rFonts w:ascii="Garamond" w:eastAsia="Times New Roman" w:hAnsi="Garamond" w:cs="Garamond"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044D1DE7"/>
    <w:multiLevelType w:val="hybridMultilevel"/>
    <w:tmpl w:val="D406A9D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059375A2"/>
    <w:multiLevelType w:val="hybridMultilevel"/>
    <w:tmpl w:val="6778D862"/>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21" w15:restartNumberingAfterBreak="0">
    <w:nsid w:val="06174AE8"/>
    <w:multiLevelType w:val="hybridMultilevel"/>
    <w:tmpl w:val="D9D8C1F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062B43FD"/>
    <w:multiLevelType w:val="hybridMultilevel"/>
    <w:tmpl w:val="05806E7A"/>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23" w15:restartNumberingAfterBreak="0">
    <w:nsid w:val="063B280B"/>
    <w:multiLevelType w:val="hybridMultilevel"/>
    <w:tmpl w:val="C646026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067D26F5"/>
    <w:multiLevelType w:val="hybridMultilevel"/>
    <w:tmpl w:val="71AA084E"/>
    <w:lvl w:ilvl="0" w:tplc="A376889E">
      <w:start w:val="1"/>
      <w:numFmt w:val="bullet"/>
      <w:lvlText w:val=""/>
      <w:lvlJc w:val="left"/>
      <w:pPr>
        <w:ind w:left="1647" w:hanging="360"/>
      </w:pPr>
      <w:rPr>
        <w:rFonts w:ascii="Symbol" w:hAnsi="Symbol" w:hint="default"/>
      </w:rPr>
    </w:lvl>
    <w:lvl w:ilvl="1" w:tplc="04100003" w:tentative="1">
      <w:start w:val="1"/>
      <w:numFmt w:val="bullet"/>
      <w:lvlText w:val="o"/>
      <w:lvlJc w:val="left"/>
      <w:pPr>
        <w:ind w:left="2367" w:hanging="360"/>
      </w:pPr>
      <w:rPr>
        <w:rFonts w:ascii="Courier New" w:hAnsi="Courier New" w:cs="Courier New" w:hint="default"/>
      </w:rPr>
    </w:lvl>
    <w:lvl w:ilvl="2" w:tplc="04100005" w:tentative="1">
      <w:start w:val="1"/>
      <w:numFmt w:val="bullet"/>
      <w:lvlText w:val=""/>
      <w:lvlJc w:val="left"/>
      <w:pPr>
        <w:ind w:left="3087" w:hanging="360"/>
      </w:pPr>
      <w:rPr>
        <w:rFonts w:ascii="Wingdings" w:hAnsi="Wingdings" w:hint="default"/>
      </w:rPr>
    </w:lvl>
    <w:lvl w:ilvl="3" w:tplc="04100001" w:tentative="1">
      <w:start w:val="1"/>
      <w:numFmt w:val="bullet"/>
      <w:lvlText w:val=""/>
      <w:lvlJc w:val="left"/>
      <w:pPr>
        <w:ind w:left="3807" w:hanging="360"/>
      </w:pPr>
      <w:rPr>
        <w:rFonts w:ascii="Symbol" w:hAnsi="Symbol" w:hint="default"/>
      </w:rPr>
    </w:lvl>
    <w:lvl w:ilvl="4" w:tplc="04100003" w:tentative="1">
      <w:start w:val="1"/>
      <w:numFmt w:val="bullet"/>
      <w:lvlText w:val="o"/>
      <w:lvlJc w:val="left"/>
      <w:pPr>
        <w:ind w:left="4527" w:hanging="360"/>
      </w:pPr>
      <w:rPr>
        <w:rFonts w:ascii="Courier New" w:hAnsi="Courier New" w:cs="Courier New" w:hint="default"/>
      </w:rPr>
    </w:lvl>
    <w:lvl w:ilvl="5" w:tplc="04100005" w:tentative="1">
      <w:start w:val="1"/>
      <w:numFmt w:val="bullet"/>
      <w:lvlText w:val=""/>
      <w:lvlJc w:val="left"/>
      <w:pPr>
        <w:ind w:left="5247" w:hanging="360"/>
      </w:pPr>
      <w:rPr>
        <w:rFonts w:ascii="Wingdings" w:hAnsi="Wingdings" w:hint="default"/>
      </w:rPr>
    </w:lvl>
    <w:lvl w:ilvl="6" w:tplc="04100001" w:tentative="1">
      <w:start w:val="1"/>
      <w:numFmt w:val="bullet"/>
      <w:lvlText w:val=""/>
      <w:lvlJc w:val="left"/>
      <w:pPr>
        <w:ind w:left="5967" w:hanging="360"/>
      </w:pPr>
      <w:rPr>
        <w:rFonts w:ascii="Symbol" w:hAnsi="Symbol" w:hint="default"/>
      </w:rPr>
    </w:lvl>
    <w:lvl w:ilvl="7" w:tplc="04100003" w:tentative="1">
      <w:start w:val="1"/>
      <w:numFmt w:val="bullet"/>
      <w:lvlText w:val="o"/>
      <w:lvlJc w:val="left"/>
      <w:pPr>
        <w:ind w:left="6687" w:hanging="360"/>
      </w:pPr>
      <w:rPr>
        <w:rFonts w:ascii="Courier New" w:hAnsi="Courier New" w:cs="Courier New" w:hint="default"/>
      </w:rPr>
    </w:lvl>
    <w:lvl w:ilvl="8" w:tplc="04100005" w:tentative="1">
      <w:start w:val="1"/>
      <w:numFmt w:val="bullet"/>
      <w:lvlText w:val=""/>
      <w:lvlJc w:val="left"/>
      <w:pPr>
        <w:ind w:left="7407" w:hanging="360"/>
      </w:pPr>
      <w:rPr>
        <w:rFonts w:ascii="Wingdings" w:hAnsi="Wingdings" w:hint="default"/>
      </w:rPr>
    </w:lvl>
  </w:abstractNum>
  <w:abstractNum w:abstractNumId="25" w15:restartNumberingAfterBreak="0">
    <w:nsid w:val="06CD0D6E"/>
    <w:multiLevelType w:val="hybridMultilevel"/>
    <w:tmpl w:val="CD8E3A3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08E60E9D"/>
    <w:multiLevelType w:val="hybridMultilevel"/>
    <w:tmpl w:val="B09E2A90"/>
    <w:lvl w:ilvl="0" w:tplc="A376889E">
      <w:start w:val="1"/>
      <w:numFmt w:val="bullet"/>
      <w:lvlText w:val=""/>
      <w:lvlJc w:val="left"/>
      <w:pPr>
        <w:ind w:left="1647" w:hanging="360"/>
      </w:pPr>
      <w:rPr>
        <w:rFonts w:ascii="Symbol" w:hAnsi="Symbol" w:hint="default"/>
      </w:rPr>
    </w:lvl>
    <w:lvl w:ilvl="1" w:tplc="04100003" w:tentative="1">
      <w:start w:val="1"/>
      <w:numFmt w:val="bullet"/>
      <w:lvlText w:val="o"/>
      <w:lvlJc w:val="left"/>
      <w:pPr>
        <w:ind w:left="2367" w:hanging="360"/>
      </w:pPr>
      <w:rPr>
        <w:rFonts w:ascii="Courier New" w:hAnsi="Courier New" w:cs="Courier New" w:hint="default"/>
      </w:rPr>
    </w:lvl>
    <w:lvl w:ilvl="2" w:tplc="04100005" w:tentative="1">
      <w:start w:val="1"/>
      <w:numFmt w:val="bullet"/>
      <w:lvlText w:val=""/>
      <w:lvlJc w:val="left"/>
      <w:pPr>
        <w:ind w:left="3087" w:hanging="360"/>
      </w:pPr>
      <w:rPr>
        <w:rFonts w:ascii="Wingdings" w:hAnsi="Wingdings" w:hint="default"/>
      </w:rPr>
    </w:lvl>
    <w:lvl w:ilvl="3" w:tplc="04100001" w:tentative="1">
      <w:start w:val="1"/>
      <w:numFmt w:val="bullet"/>
      <w:lvlText w:val=""/>
      <w:lvlJc w:val="left"/>
      <w:pPr>
        <w:ind w:left="3807" w:hanging="360"/>
      </w:pPr>
      <w:rPr>
        <w:rFonts w:ascii="Symbol" w:hAnsi="Symbol" w:hint="default"/>
      </w:rPr>
    </w:lvl>
    <w:lvl w:ilvl="4" w:tplc="04100003" w:tentative="1">
      <w:start w:val="1"/>
      <w:numFmt w:val="bullet"/>
      <w:lvlText w:val="o"/>
      <w:lvlJc w:val="left"/>
      <w:pPr>
        <w:ind w:left="4527" w:hanging="360"/>
      </w:pPr>
      <w:rPr>
        <w:rFonts w:ascii="Courier New" w:hAnsi="Courier New" w:cs="Courier New" w:hint="default"/>
      </w:rPr>
    </w:lvl>
    <w:lvl w:ilvl="5" w:tplc="04100005" w:tentative="1">
      <w:start w:val="1"/>
      <w:numFmt w:val="bullet"/>
      <w:lvlText w:val=""/>
      <w:lvlJc w:val="left"/>
      <w:pPr>
        <w:ind w:left="5247" w:hanging="360"/>
      </w:pPr>
      <w:rPr>
        <w:rFonts w:ascii="Wingdings" w:hAnsi="Wingdings" w:hint="default"/>
      </w:rPr>
    </w:lvl>
    <w:lvl w:ilvl="6" w:tplc="04100001" w:tentative="1">
      <w:start w:val="1"/>
      <w:numFmt w:val="bullet"/>
      <w:lvlText w:val=""/>
      <w:lvlJc w:val="left"/>
      <w:pPr>
        <w:ind w:left="5967" w:hanging="360"/>
      </w:pPr>
      <w:rPr>
        <w:rFonts w:ascii="Symbol" w:hAnsi="Symbol" w:hint="default"/>
      </w:rPr>
    </w:lvl>
    <w:lvl w:ilvl="7" w:tplc="04100003" w:tentative="1">
      <w:start w:val="1"/>
      <w:numFmt w:val="bullet"/>
      <w:lvlText w:val="o"/>
      <w:lvlJc w:val="left"/>
      <w:pPr>
        <w:ind w:left="6687" w:hanging="360"/>
      </w:pPr>
      <w:rPr>
        <w:rFonts w:ascii="Courier New" w:hAnsi="Courier New" w:cs="Courier New" w:hint="default"/>
      </w:rPr>
    </w:lvl>
    <w:lvl w:ilvl="8" w:tplc="04100005" w:tentative="1">
      <w:start w:val="1"/>
      <w:numFmt w:val="bullet"/>
      <w:lvlText w:val=""/>
      <w:lvlJc w:val="left"/>
      <w:pPr>
        <w:ind w:left="7407" w:hanging="360"/>
      </w:pPr>
      <w:rPr>
        <w:rFonts w:ascii="Wingdings" w:hAnsi="Wingdings" w:hint="default"/>
      </w:rPr>
    </w:lvl>
  </w:abstractNum>
  <w:abstractNum w:abstractNumId="27" w15:restartNumberingAfterBreak="0">
    <w:nsid w:val="0942650B"/>
    <w:multiLevelType w:val="hybridMultilevel"/>
    <w:tmpl w:val="24F42A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0CD15160"/>
    <w:multiLevelType w:val="multilevel"/>
    <w:tmpl w:val="AD5AF396"/>
    <w:lvl w:ilvl="0">
      <w:numFmt w:val="bullet"/>
      <w:lvlText w:val="-"/>
      <w:lvlJc w:val="left"/>
      <w:rPr>
        <w:rFonts w:ascii="Garamond" w:eastAsia="Times New Roman" w:hAnsi="Garamond" w:cs="Times New Roman"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9" w15:restartNumberingAfterBreak="0">
    <w:nsid w:val="0DEF2F80"/>
    <w:multiLevelType w:val="hybridMultilevel"/>
    <w:tmpl w:val="5A8E7296"/>
    <w:lvl w:ilvl="0" w:tplc="A376889E">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30" w15:restartNumberingAfterBreak="0">
    <w:nsid w:val="0E0F119F"/>
    <w:multiLevelType w:val="hybridMultilevel"/>
    <w:tmpl w:val="06E6139C"/>
    <w:lvl w:ilvl="0" w:tplc="04100001">
      <w:start w:val="1"/>
      <w:numFmt w:val="bullet"/>
      <w:lvlText w:val=""/>
      <w:lvlJc w:val="left"/>
      <w:pPr>
        <w:ind w:left="720" w:hanging="360"/>
      </w:pPr>
      <w:rPr>
        <w:rFonts w:ascii="Symbol" w:hAnsi="Symbol" w:hint="default"/>
      </w:rPr>
    </w:lvl>
    <w:lvl w:ilvl="1" w:tplc="8C18EB0A">
      <w:numFmt w:val="bullet"/>
      <w:lvlText w:val="•"/>
      <w:lvlJc w:val="left"/>
      <w:pPr>
        <w:ind w:left="1790" w:hanging="710"/>
      </w:pPr>
      <w:rPr>
        <w:rFonts w:ascii="Garamond" w:eastAsia="Times New Roman" w:hAnsi="Garamond" w:cs="Times New Roman"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0E5806B4"/>
    <w:multiLevelType w:val="hybridMultilevel"/>
    <w:tmpl w:val="792E6D9A"/>
    <w:lvl w:ilvl="0" w:tplc="4C9C7D2C">
      <w:numFmt w:val="bullet"/>
      <w:lvlText w:val="-"/>
      <w:lvlJc w:val="left"/>
      <w:pPr>
        <w:ind w:left="720" w:hanging="360"/>
      </w:pPr>
      <w:rPr>
        <w:rFonts w:ascii="Garamond" w:eastAsia="Times New Roman" w:hAnsi="Garamond"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0F4A456A"/>
    <w:multiLevelType w:val="hybridMultilevel"/>
    <w:tmpl w:val="7EFE6D08"/>
    <w:lvl w:ilvl="0" w:tplc="04100001">
      <w:start w:val="1"/>
      <w:numFmt w:val="bullet"/>
      <w:lvlText w:val=""/>
      <w:lvlJc w:val="left"/>
      <w:pPr>
        <w:ind w:left="1068" w:hanging="360"/>
      </w:pPr>
      <w:rPr>
        <w:rFonts w:ascii="Symbol" w:hAnsi="Symbol"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3" w15:restartNumberingAfterBreak="0">
    <w:nsid w:val="0F765F0D"/>
    <w:multiLevelType w:val="hybridMultilevel"/>
    <w:tmpl w:val="6B7630C4"/>
    <w:lvl w:ilvl="0" w:tplc="733AFAD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4" w15:restartNumberingAfterBreak="0">
    <w:nsid w:val="0FAF651B"/>
    <w:multiLevelType w:val="hybridMultilevel"/>
    <w:tmpl w:val="351AAB3A"/>
    <w:lvl w:ilvl="0" w:tplc="63484314">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114F2C89"/>
    <w:multiLevelType w:val="hybridMultilevel"/>
    <w:tmpl w:val="6D04C92E"/>
    <w:lvl w:ilvl="0" w:tplc="63484314">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11546FDE"/>
    <w:multiLevelType w:val="hybridMultilevel"/>
    <w:tmpl w:val="DA7ECA04"/>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37" w15:restartNumberingAfterBreak="0">
    <w:nsid w:val="119254AA"/>
    <w:multiLevelType w:val="multilevel"/>
    <w:tmpl w:val="A5E85654"/>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8" w15:restartNumberingAfterBreak="0">
    <w:nsid w:val="11EB21FE"/>
    <w:multiLevelType w:val="hybridMultilevel"/>
    <w:tmpl w:val="76C4A8C2"/>
    <w:lvl w:ilvl="0" w:tplc="04100001">
      <w:start w:val="1"/>
      <w:numFmt w:val="bullet"/>
      <w:lvlText w:val=""/>
      <w:lvlJc w:val="left"/>
      <w:pPr>
        <w:ind w:left="1429" w:hanging="360"/>
      </w:pPr>
      <w:rPr>
        <w:rFonts w:ascii="Symbol" w:hAnsi="Symbol" w:hint="default"/>
      </w:rPr>
    </w:lvl>
    <w:lvl w:ilvl="1" w:tplc="04100001">
      <w:start w:val="1"/>
      <w:numFmt w:val="bullet"/>
      <w:lvlText w:val=""/>
      <w:lvlJc w:val="left"/>
      <w:pPr>
        <w:ind w:left="2149" w:hanging="360"/>
      </w:pPr>
      <w:rPr>
        <w:rFonts w:ascii="Symbol" w:hAnsi="Symbol"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39" w15:restartNumberingAfterBreak="0">
    <w:nsid w:val="12033FBA"/>
    <w:multiLevelType w:val="hybridMultilevel"/>
    <w:tmpl w:val="2D4C344E"/>
    <w:lvl w:ilvl="0" w:tplc="FFAC2C40">
      <w:start w:val="1"/>
      <w:numFmt w:val="bullet"/>
      <w:lvlText w:val="o"/>
      <w:lvlJc w:val="left"/>
      <w:pPr>
        <w:ind w:left="720" w:hanging="360"/>
      </w:pPr>
      <w:rPr>
        <w:rFonts w:ascii="Courier New" w:hAnsi="Courier New" w:cs="Courier New" w:hint="default"/>
        <w:strike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15:restartNumberingAfterBreak="0">
    <w:nsid w:val="12FD173D"/>
    <w:multiLevelType w:val="multilevel"/>
    <w:tmpl w:val="50EC00DC"/>
    <w:lvl w:ilvl="0">
      <w:start w:val="10"/>
      <w:numFmt w:val="decimal"/>
      <w:lvlText w:val="%1"/>
      <w:lvlJc w:val="left"/>
      <w:pPr>
        <w:ind w:left="580" w:hanging="58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1" w15:restartNumberingAfterBreak="0">
    <w:nsid w:val="13957833"/>
    <w:multiLevelType w:val="hybridMultilevel"/>
    <w:tmpl w:val="857ED942"/>
    <w:lvl w:ilvl="0" w:tplc="04100001">
      <w:start w:val="1"/>
      <w:numFmt w:val="bullet"/>
      <w:lvlText w:val=""/>
      <w:lvlJc w:val="left"/>
      <w:pPr>
        <w:ind w:left="720" w:hanging="360"/>
      </w:pPr>
      <w:rPr>
        <w:rFonts w:ascii="Symbol" w:hAnsi="Symbol" w:hint="default"/>
      </w:rPr>
    </w:lvl>
    <w:lvl w:ilvl="1" w:tplc="04100001">
      <w:start w:val="1"/>
      <w:numFmt w:val="bullet"/>
      <w:lvlText w:val=""/>
      <w:lvlJc w:val="left"/>
      <w:pPr>
        <w:ind w:left="1440" w:hanging="360"/>
      </w:pPr>
      <w:rPr>
        <w:rFonts w:ascii="Symbol" w:hAnsi="Symbo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13FF41EF"/>
    <w:multiLevelType w:val="hybridMultilevel"/>
    <w:tmpl w:val="4BAC9230"/>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43" w15:restartNumberingAfterBreak="0">
    <w:nsid w:val="14203359"/>
    <w:multiLevelType w:val="hybridMultilevel"/>
    <w:tmpl w:val="27DEF4F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4" w15:restartNumberingAfterBreak="0">
    <w:nsid w:val="14291357"/>
    <w:multiLevelType w:val="hybridMultilevel"/>
    <w:tmpl w:val="31888AE6"/>
    <w:lvl w:ilvl="0" w:tplc="93FA5D08">
      <w:start w:val="6"/>
      <w:numFmt w:val="bullet"/>
      <w:lvlText w:val="-"/>
      <w:lvlJc w:val="left"/>
      <w:pPr>
        <w:ind w:left="783" w:hanging="360"/>
      </w:pPr>
      <w:rPr>
        <w:rFonts w:ascii="Times New Roman" w:eastAsia="Times New Roman" w:hAnsi="Times New Roman" w:cs="Times New Roman" w:hint="default"/>
      </w:rPr>
    </w:lvl>
    <w:lvl w:ilvl="1" w:tplc="04100001">
      <w:start w:val="1"/>
      <w:numFmt w:val="bullet"/>
      <w:lvlText w:val=""/>
      <w:lvlJc w:val="left"/>
      <w:pPr>
        <w:ind w:left="1503" w:hanging="360"/>
      </w:pPr>
      <w:rPr>
        <w:rFonts w:ascii="Symbol" w:hAnsi="Symbol" w:hint="default"/>
      </w:rPr>
    </w:lvl>
    <w:lvl w:ilvl="2" w:tplc="04100005" w:tentative="1">
      <w:start w:val="1"/>
      <w:numFmt w:val="bullet"/>
      <w:lvlText w:val=""/>
      <w:lvlJc w:val="left"/>
      <w:pPr>
        <w:ind w:left="2223" w:hanging="360"/>
      </w:pPr>
      <w:rPr>
        <w:rFonts w:ascii="Wingdings" w:hAnsi="Wingdings" w:hint="default"/>
      </w:rPr>
    </w:lvl>
    <w:lvl w:ilvl="3" w:tplc="04100001" w:tentative="1">
      <w:start w:val="1"/>
      <w:numFmt w:val="bullet"/>
      <w:lvlText w:val=""/>
      <w:lvlJc w:val="left"/>
      <w:pPr>
        <w:ind w:left="2943" w:hanging="360"/>
      </w:pPr>
      <w:rPr>
        <w:rFonts w:ascii="Symbol" w:hAnsi="Symbol" w:hint="default"/>
      </w:rPr>
    </w:lvl>
    <w:lvl w:ilvl="4" w:tplc="04100003" w:tentative="1">
      <w:start w:val="1"/>
      <w:numFmt w:val="bullet"/>
      <w:lvlText w:val="o"/>
      <w:lvlJc w:val="left"/>
      <w:pPr>
        <w:ind w:left="3663" w:hanging="360"/>
      </w:pPr>
      <w:rPr>
        <w:rFonts w:ascii="Courier New" w:hAnsi="Courier New" w:cs="Courier New" w:hint="default"/>
      </w:rPr>
    </w:lvl>
    <w:lvl w:ilvl="5" w:tplc="04100005" w:tentative="1">
      <w:start w:val="1"/>
      <w:numFmt w:val="bullet"/>
      <w:lvlText w:val=""/>
      <w:lvlJc w:val="left"/>
      <w:pPr>
        <w:ind w:left="4383" w:hanging="360"/>
      </w:pPr>
      <w:rPr>
        <w:rFonts w:ascii="Wingdings" w:hAnsi="Wingdings" w:hint="default"/>
      </w:rPr>
    </w:lvl>
    <w:lvl w:ilvl="6" w:tplc="04100001" w:tentative="1">
      <w:start w:val="1"/>
      <w:numFmt w:val="bullet"/>
      <w:lvlText w:val=""/>
      <w:lvlJc w:val="left"/>
      <w:pPr>
        <w:ind w:left="5103" w:hanging="360"/>
      </w:pPr>
      <w:rPr>
        <w:rFonts w:ascii="Symbol" w:hAnsi="Symbol" w:hint="default"/>
      </w:rPr>
    </w:lvl>
    <w:lvl w:ilvl="7" w:tplc="04100003" w:tentative="1">
      <w:start w:val="1"/>
      <w:numFmt w:val="bullet"/>
      <w:lvlText w:val="o"/>
      <w:lvlJc w:val="left"/>
      <w:pPr>
        <w:ind w:left="5823" w:hanging="360"/>
      </w:pPr>
      <w:rPr>
        <w:rFonts w:ascii="Courier New" w:hAnsi="Courier New" w:cs="Courier New" w:hint="default"/>
      </w:rPr>
    </w:lvl>
    <w:lvl w:ilvl="8" w:tplc="04100005" w:tentative="1">
      <w:start w:val="1"/>
      <w:numFmt w:val="bullet"/>
      <w:lvlText w:val=""/>
      <w:lvlJc w:val="left"/>
      <w:pPr>
        <w:ind w:left="6543" w:hanging="360"/>
      </w:pPr>
      <w:rPr>
        <w:rFonts w:ascii="Wingdings" w:hAnsi="Wingdings" w:hint="default"/>
      </w:rPr>
    </w:lvl>
  </w:abstractNum>
  <w:abstractNum w:abstractNumId="45" w15:restartNumberingAfterBreak="0">
    <w:nsid w:val="14E258C2"/>
    <w:multiLevelType w:val="hybridMultilevel"/>
    <w:tmpl w:val="BDAAC63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6" w15:restartNumberingAfterBreak="0">
    <w:nsid w:val="153257FE"/>
    <w:multiLevelType w:val="hybridMultilevel"/>
    <w:tmpl w:val="EB10436A"/>
    <w:lvl w:ilvl="0" w:tplc="E6641E6E">
      <w:start w:val="4"/>
      <w:numFmt w:val="bullet"/>
      <w:lvlText w:val="-"/>
      <w:lvlJc w:val="left"/>
      <w:pPr>
        <w:ind w:left="720" w:hanging="360"/>
      </w:pPr>
      <w:rPr>
        <w:rFonts w:ascii="Garamond" w:eastAsia="Times New Roman" w:hAnsi="Garamond"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15:restartNumberingAfterBreak="0">
    <w:nsid w:val="15360051"/>
    <w:multiLevelType w:val="hybridMultilevel"/>
    <w:tmpl w:val="C0C838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8" w15:restartNumberingAfterBreak="0">
    <w:nsid w:val="15800D54"/>
    <w:multiLevelType w:val="hybridMultilevel"/>
    <w:tmpl w:val="C00284DE"/>
    <w:lvl w:ilvl="0" w:tplc="0410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9" w15:restartNumberingAfterBreak="0">
    <w:nsid w:val="15DB1709"/>
    <w:multiLevelType w:val="hybridMultilevel"/>
    <w:tmpl w:val="B6020B1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0" w15:restartNumberingAfterBreak="0">
    <w:nsid w:val="16E17891"/>
    <w:multiLevelType w:val="hybridMultilevel"/>
    <w:tmpl w:val="F5263616"/>
    <w:lvl w:ilvl="0" w:tplc="0410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1" w15:restartNumberingAfterBreak="0">
    <w:nsid w:val="182F7E5B"/>
    <w:multiLevelType w:val="hybridMultilevel"/>
    <w:tmpl w:val="7BA4E838"/>
    <w:lvl w:ilvl="0" w:tplc="0D0CFBA8">
      <w:numFmt w:val="bullet"/>
      <w:lvlText w:val="-"/>
      <w:lvlJc w:val="left"/>
      <w:pPr>
        <w:ind w:left="720" w:hanging="360"/>
      </w:pPr>
      <w:rPr>
        <w:rFonts w:ascii="Garamond" w:eastAsia="Times New Roman" w:hAnsi="Garamond" w:cs="Garamond"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2" w15:restartNumberingAfterBreak="0">
    <w:nsid w:val="19382DDD"/>
    <w:multiLevelType w:val="hybridMultilevel"/>
    <w:tmpl w:val="8AECEB64"/>
    <w:lvl w:ilvl="0" w:tplc="04100001">
      <w:start w:val="1"/>
      <w:numFmt w:val="bullet"/>
      <w:lvlText w:val=""/>
      <w:lvlJc w:val="left"/>
      <w:pPr>
        <w:ind w:left="783" w:hanging="360"/>
      </w:pPr>
      <w:rPr>
        <w:rFonts w:ascii="Symbol" w:hAnsi="Symbol" w:hint="default"/>
      </w:rPr>
    </w:lvl>
    <w:lvl w:ilvl="1" w:tplc="04100003" w:tentative="1">
      <w:start w:val="1"/>
      <w:numFmt w:val="bullet"/>
      <w:lvlText w:val="o"/>
      <w:lvlJc w:val="left"/>
      <w:pPr>
        <w:ind w:left="1503" w:hanging="360"/>
      </w:pPr>
      <w:rPr>
        <w:rFonts w:ascii="Courier New" w:hAnsi="Courier New" w:cs="Courier New" w:hint="default"/>
      </w:rPr>
    </w:lvl>
    <w:lvl w:ilvl="2" w:tplc="04100005" w:tentative="1">
      <w:start w:val="1"/>
      <w:numFmt w:val="bullet"/>
      <w:lvlText w:val=""/>
      <w:lvlJc w:val="left"/>
      <w:pPr>
        <w:ind w:left="2223" w:hanging="360"/>
      </w:pPr>
      <w:rPr>
        <w:rFonts w:ascii="Wingdings" w:hAnsi="Wingdings" w:hint="default"/>
      </w:rPr>
    </w:lvl>
    <w:lvl w:ilvl="3" w:tplc="04100001" w:tentative="1">
      <w:start w:val="1"/>
      <w:numFmt w:val="bullet"/>
      <w:lvlText w:val=""/>
      <w:lvlJc w:val="left"/>
      <w:pPr>
        <w:ind w:left="2943" w:hanging="360"/>
      </w:pPr>
      <w:rPr>
        <w:rFonts w:ascii="Symbol" w:hAnsi="Symbol" w:hint="default"/>
      </w:rPr>
    </w:lvl>
    <w:lvl w:ilvl="4" w:tplc="04100003" w:tentative="1">
      <w:start w:val="1"/>
      <w:numFmt w:val="bullet"/>
      <w:lvlText w:val="o"/>
      <w:lvlJc w:val="left"/>
      <w:pPr>
        <w:ind w:left="3663" w:hanging="360"/>
      </w:pPr>
      <w:rPr>
        <w:rFonts w:ascii="Courier New" w:hAnsi="Courier New" w:cs="Courier New" w:hint="default"/>
      </w:rPr>
    </w:lvl>
    <w:lvl w:ilvl="5" w:tplc="04100005" w:tentative="1">
      <w:start w:val="1"/>
      <w:numFmt w:val="bullet"/>
      <w:lvlText w:val=""/>
      <w:lvlJc w:val="left"/>
      <w:pPr>
        <w:ind w:left="4383" w:hanging="360"/>
      </w:pPr>
      <w:rPr>
        <w:rFonts w:ascii="Wingdings" w:hAnsi="Wingdings" w:hint="default"/>
      </w:rPr>
    </w:lvl>
    <w:lvl w:ilvl="6" w:tplc="04100001" w:tentative="1">
      <w:start w:val="1"/>
      <w:numFmt w:val="bullet"/>
      <w:lvlText w:val=""/>
      <w:lvlJc w:val="left"/>
      <w:pPr>
        <w:ind w:left="5103" w:hanging="360"/>
      </w:pPr>
      <w:rPr>
        <w:rFonts w:ascii="Symbol" w:hAnsi="Symbol" w:hint="default"/>
      </w:rPr>
    </w:lvl>
    <w:lvl w:ilvl="7" w:tplc="04100003" w:tentative="1">
      <w:start w:val="1"/>
      <w:numFmt w:val="bullet"/>
      <w:lvlText w:val="o"/>
      <w:lvlJc w:val="left"/>
      <w:pPr>
        <w:ind w:left="5823" w:hanging="360"/>
      </w:pPr>
      <w:rPr>
        <w:rFonts w:ascii="Courier New" w:hAnsi="Courier New" w:cs="Courier New" w:hint="default"/>
      </w:rPr>
    </w:lvl>
    <w:lvl w:ilvl="8" w:tplc="04100005" w:tentative="1">
      <w:start w:val="1"/>
      <w:numFmt w:val="bullet"/>
      <w:lvlText w:val=""/>
      <w:lvlJc w:val="left"/>
      <w:pPr>
        <w:ind w:left="6543" w:hanging="360"/>
      </w:pPr>
      <w:rPr>
        <w:rFonts w:ascii="Wingdings" w:hAnsi="Wingdings" w:hint="default"/>
      </w:rPr>
    </w:lvl>
  </w:abstractNum>
  <w:abstractNum w:abstractNumId="53" w15:restartNumberingAfterBreak="0">
    <w:nsid w:val="19B61DE6"/>
    <w:multiLevelType w:val="hybridMultilevel"/>
    <w:tmpl w:val="782E205C"/>
    <w:lvl w:ilvl="0" w:tplc="44C6DB60">
      <w:numFmt w:val="bullet"/>
      <w:lvlText w:val="-"/>
      <w:lvlJc w:val="left"/>
      <w:pPr>
        <w:ind w:left="720" w:hanging="360"/>
      </w:pPr>
      <w:rPr>
        <w:rFonts w:ascii="Garamond" w:eastAsia="Times New Roman" w:hAnsi="Garamond"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4" w15:restartNumberingAfterBreak="0">
    <w:nsid w:val="1A380FE0"/>
    <w:multiLevelType w:val="hybridMultilevel"/>
    <w:tmpl w:val="8B4A2830"/>
    <w:lvl w:ilvl="0" w:tplc="A376889E">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55" w15:restartNumberingAfterBreak="0">
    <w:nsid w:val="1AAB35D8"/>
    <w:multiLevelType w:val="hybridMultilevel"/>
    <w:tmpl w:val="CB38A370"/>
    <w:lvl w:ilvl="0" w:tplc="0D0CFBA8">
      <w:numFmt w:val="bullet"/>
      <w:lvlText w:val="-"/>
      <w:lvlJc w:val="left"/>
      <w:pPr>
        <w:ind w:left="720" w:hanging="360"/>
      </w:pPr>
      <w:rPr>
        <w:rFonts w:ascii="Garamond" w:eastAsia="Times New Roman" w:hAnsi="Garamond" w:cs="Garamond"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6" w15:restartNumberingAfterBreak="0">
    <w:nsid w:val="1AAC7C75"/>
    <w:multiLevelType w:val="multilevel"/>
    <w:tmpl w:val="D8C804A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7" w15:restartNumberingAfterBreak="0">
    <w:nsid w:val="1B6D5F68"/>
    <w:multiLevelType w:val="hybridMultilevel"/>
    <w:tmpl w:val="A63E0742"/>
    <w:lvl w:ilvl="0" w:tplc="3B0CC004">
      <w:numFmt w:val="bullet"/>
      <w:lvlText w:val="-"/>
      <w:lvlJc w:val="left"/>
      <w:pPr>
        <w:ind w:left="720" w:hanging="360"/>
      </w:pPr>
      <w:rPr>
        <w:rFonts w:ascii="Garamond" w:eastAsia="Times New Roman" w:hAnsi="Garamond" w:cs="Garamond"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8" w15:restartNumberingAfterBreak="0">
    <w:nsid w:val="1B734A75"/>
    <w:multiLevelType w:val="hybridMultilevel"/>
    <w:tmpl w:val="53EAA33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9" w15:restartNumberingAfterBreak="0">
    <w:nsid w:val="1BC6200A"/>
    <w:multiLevelType w:val="hybridMultilevel"/>
    <w:tmpl w:val="BFCA3AE6"/>
    <w:lvl w:ilvl="0" w:tplc="04100001">
      <w:start w:val="1"/>
      <w:numFmt w:val="bullet"/>
      <w:lvlText w:val=""/>
      <w:lvlJc w:val="left"/>
      <w:pPr>
        <w:ind w:left="2007" w:hanging="360"/>
      </w:pPr>
      <w:rPr>
        <w:rFonts w:ascii="Symbol" w:hAnsi="Symbol" w:hint="default"/>
      </w:rPr>
    </w:lvl>
    <w:lvl w:ilvl="1" w:tplc="04100003" w:tentative="1">
      <w:start w:val="1"/>
      <w:numFmt w:val="bullet"/>
      <w:lvlText w:val="o"/>
      <w:lvlJc w:val="left"/>
      <w:pPr>
        <w:ind w:left="2727" w:hanging="360"/>
      </w:pPr>
      <w:rPr>
        <w:rFonts w:ascii="Courier New" w:hAnsi="Courier New" w:cs="Courier New" w:hint="default"/>
      </w:rPr>
    </w:lvl>
    <w:lvl w:ilvl="2" w:tplc="04100005" w:tentative="1">
      <w:start w:val="1"/>
      <w:numFmt w:val="bullet"/>
      <w:lvlText w:val=""/>
      <w:lvlJc w:val="left"/>
      <w:pPr>
        <w:ind w:left="3447" w:hanging="360"/>
      </w:pPr>
      <w:rPr>
        <w:rFonts w:ascii="Wingdings" w:hAnsi="Wingdings" w:hint="default"/>
      </w:rPr>
    </w:lvl>
    <w:lvl w:ilvl="3" w:tplc="04100001" w:tentative="1">
      <w:start w:val="1"/>
      <w:numFmt w:val="bullet"/>
      <w:lvlText w:val=""/>
      <w:lvlJc w:val="left"/>
      <w:pPr>
        <w:ind w:left="4167" w:hanging="360"/>
      </w:pPr>
      <w:rPr>
        <w:rFonts w:ascii="Symbol" w:hAnsi="Symbol" w:hint="default"/>
      </w:rPr>
    </w:lvl>
    <w:lvl w:ilvl="4" w:tplc="04100003" w:tentative="1">
      <w:start w:val="1"/>
      <w:numFmt w:val="bullet"/>
      <w:lvlText w:val="o"/>
      <w:lvlJc w:val="left"/>
      <w:pPr>
        <w:ind w:left="4887" w:hanging="360"/>
      </w:pPr>
      <w:rPr>
        <w:rFonts w:ascii="Courier New" w:hAnsi="Courier New" w:cs="Courier New" w:hint="default"/>
      </w:rPr>
    </w:lvl>
    <w:lvl w:ilvl="5" w:tplc="04100005" w:tentative="1">
      <w:start w:val="1"/>
      <w:numFmt w:val="bullet"/>
      <w:lvlText w:val=""/>
      <w:lvlJc w:val="left"/>
      <w:pPr>
        <w:ind w:left="5607" w:hanging="360"/>
      </w:pPr>
      <w:rPr>
        <w:rFonts w:ascii="Wingdings" w:hAnsi="Wingdings" w:hint="default"/>
      </w:rPr>
    </w:lvl>
    <w:lvl w:ilvl="6" w:tplc="04100001" w:tentative="1">
      <w:start w:val="1"/>
      <w:numFmt w:val="bullet"/>
      <w:lvlText w:val=""/>
      <w:lvlJc w:val="left"/>
      <w:pPr>
        <w:ind w:left="6327" w:hanging="360"/>
      </w:pPr>
      <w:rPr>
        <w:rFonts w:ascii="Symbol" w:hAnsi="Symbol" w:hint="default"/>
      </w:rPr>
    </w:lvl>
    <w:lvl w:ilvl="7" w:tplc="04100003" w:tentative="1">
      <w:start w:val="1"/>
      <w:numFmt w:val="bullet"/>
      <w:lvlText w:val="o"/>
      <w:lvlJc w:val="left"/>
      <w:pPr>
        <w:ind w:left="7047" w:hanging="360"/>
      </w:pPr>
      <w:rPr>
        <w:rFonts w:ascii="Courier New" w:hAnsi="Courier New" w:cs="Courier New" w:hint="default"/>
      </w:rPr>
    </w:lvl>
    <w:lvl w:ilvl="8" w:tplc="04100005" w:tentative="1">
      <w:start w:val="1"/>
      <w:numFmt w:val="bullet"/>
      <w:lvlText w:val=""/>
      <w:lvlJc w:val="left"/>
      <w:pPr>
        <w:ind w:left="7767" w:hanging="360"/>
      </w:pPr>
      <w:rPr>
        <w:rFonts w:ascii="Wingdings" w:hAnsi="Wingdings" w:hint="default"/>
      </w:rPr>
    </w:lvl>
  </w:abstractNum>
  <w:abstractNum w:abstractNumId="60" w15:restartNumberingAfterBreak="0">
    <w:nsid w:val="1BEF5315"/>
    <w:multiLevelType w:val="hybridMultilevel"/>
    <w:tmpl w:val="24ECDD28"/>
    <w:lvl w:ilvl="0" w:tplc="A376889E">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61" w15:restartNumberingAfterBreak="0">
    <w:nsid w:val="1D586F7B"/>
    <w:multiLevelType w:val="hybridMultilevel"/>
    <w:tmpl w:val="A99098AC"/>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2" w15:restartNumberingAfterBreak="0">
    <w:nsid w:val="1E69517A"/>
    <w:multiLevelType w:val="hybridMultilevel"/>
    <w:tmpl w:val="FF10C508"/>
    <w:lvl w:ilvl="0" w:tplc="BEAEBEDA">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63" w15:restartNumberingAfterBreak="0">
    <w:nsid w:val="1E986A36"/>
    <w:multiLevelType w:val="hybridMultilevel"/>
    <w:tmpl w:val="D7AA1DEA"/>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64" w15:restartNumberingAfterBreak="0">
    <w:nsid w:val="1F552B8D"/>
    <w:multiLevelType w:val="hybridMultilevel"/>
    <w:tmpl w:val="D30ABB9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5" w15:restartNumberingAfterBreak="0">
    <w:nsid w:val="1FD56E38"/>
    <w:multiLevelType w:val="hybridMultilevel"/>
    <w:tmpl w:val="34CAA7AE"/>
    <w:lvl w:ilvl="0" w:tplc="57A4B6F6">
      <w:start w:val="2"/>
      <w:numFmt w:val="bullet"/>
      <w:lvlText w:val="•"/>
      <w:lvlJc w:val="left"/>
      <w:pPr>
        <w:ind w:left="930" w:hanging="360"/>
      </w:pPr>
      <w:rPr>
        <w:rFonts w:ascii="Times New Roman" w:eastAsia="Calibri" w:hAnsi="Times New Roman" w:cs="Times New Roman" w:hint="default"/>
      </w:rPr>
    </w:lvl>
    <w:lvl w:ilvl="1" w:tplc="57A4B6F6">
      <w:start w:val="2"/>
      <w:numFmt w:val="bullet"/>
      <w:lvlText w:val="•"/>
      <w:lvlJc w:val="left"/>
      <w:pPr>
        <w:ind w:left="1650" w:hanging="360"/>
      </w:pPr>
      <w:rPr>
        <w:rFonts w:ascii="Times New Roman" w:eastAsia="Calibri" w:hAnsi="Times New Roman" w:cs="Times New Roman" w:hint="default"/>
      </w:rPr>
    </w:lvl>
    <w:lvl w:ilvl="2" w:tplc="FFFFFFFF" w:tentative="1">
      <w:start w:val="1"/>
      <w:numFmt w:val="bullet"/>
      <w:lvlText w:val=""/>
      <w:lvlJc w:val="left"/>
      <w:pPr>
        <w:ind w:left="2370" w:hanging="360"/>
      </w:pPr>
      <w:rPr>
        <w:rFonts w:ascii="Wingdings" w:hAnsi="Wingdings" w:hint="default"/>
      </w:rPr>
    </w:lvl>
    <w:lvl w:ilvl="3" w:tplc="FFFFFFFF" w:tentative="1">
      <w:start w:val="1"/>
      <w:numFmt w:val="bullet"/>
      <w:lvlText w:val=""/>
      <w:lvlJc w:val="left"/>
      <w:pPr>
        <w:ind w:left="3090" w:hanging="360"/>
      </w:pPr>
      <w:rPr>
        <w:rFonts w:ascii="Symbol" w:hAnsi="Symbol" w:hint="default"/>
      </w:rPr>
    </w:lvl>
    <w:lvl w:ilvl="4" w:tplc="FFFFFFFF" w:tentative="1">
      <w:start w:val="1"/>
      <w:numFmt w:val="bullet"/>
      <w:lvlText w:val="o"/>
      <w:lvlJc w:val="left"/>
      <w:pPr>
        <w:ind w:left="3810" w:hanging="360"/>
      </w:pPr>
      <w:rPr>
        <w:rFonts w:ascii="Courier New" w:hAnsi="Courier New" w:cs="Courier New" w:hint="default"/>
      </w:rPr>
    </w:lvl>
    <w:lvl w:ilvl="5" w:tplc="FFFFFFFF" w:tentative="1">
      <w:start w:val="1"/>
      <w:numFmt w:val="bullet"/>
      <w:lvlText w:val=""/>
      <w:lvlJc w:val="left"/>
      <w:pPr>
        <w:ind w:left="4530" w:hanging="360"/>
      </w:pPr>
      <w:rPr>
        <w:rFonts w:ascii="Wingdings" w:hAnsi="Wingdings" w:hint="default"/>
      </w:rPr>
    </w:lvl>
    <w:lvl w:ilvl="6" w:tplc="FFFFFFFF" w:tentative="1">
      <w:start w:val="1"/>
      <w:numFmt w:val="bullet"/>
      <w:lvlText w:val=""/>
      <w:lvlJc w:val="left"/>
      <w:pPr>
        <w:ind w:left="5250" w:hanging="360"/>
      </w:pPr>
      <w:rPr>
        <w:rFonts w:ascii="Symbol" w:hAnsi="Symbol" w:hint="default"/>
      </w:rPr>
    </w:lvl>
    <w:lvl w:ilvl="7" w:tplc="FFFFFFFF" w:tentative="1">
      <w:start w:val="1"/>
      <w:numFmt w:val="bullet"/>
      <w:lvlText w:val="o"/>
      <w:lvlJc w:val="left"/>
      <w:pPr>
        <w:ind w:left="5970" w:hanging="360"/>
      </w:pPr>
      <w:rPr>
        <w:rFonts w:ascii="Courier New" w:hAnsi="Courier New" w:cs="Courier New" w:hint="default"/>
      </w:rPr>
    </w:lvl>
    <w:lvl w:ilvl="8" w:tplc="FFFFFFFF" w:tentative="1">
      <w:start w:val="1"/>
      <w:numFmt w:val="bullet"/>
      <w:lvlText w:val=""/>
      <w:lvlJc w:val="left"/>
      <w:pPr>
        <w:ind w:left="6690" w:hanging="360"/>
      </w:pPr>
      <w:rPr>
        <w:rFonts w:ascii="Wingdings" w:hAnsi="Wingdings" w:hint="default"/>
      </w:rPr>
    </w:lvl>
  </w:abstractNum>
  <w:abstractNum w:abstractNumId="66" w15:restartNumberingAfterBreak="0">
    <w:nsid w:val="1FE12E8F"/>
    <w:multiLevelType w:val="multilevel"/>
    <w:tmpl w:val="08E0FA1E"/>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67" w15:restartNumberingAfterBreak="0">
    <w:nsid w:val="20907840"/>
    <w:multiLevelType w:val="hybridMultilevel"/>
    <w:tmpl w:val="11E25856"/>
    <w:lvl w:ilvl="0" w:tplc="04100001">
      <w:start w:val="1"/>
      <w:numFmt w:val="bullet"/>
      <w:lvlText w:val=""/>
      <w:lvlJc w:val="left"/>
      <w:pPr>
        <w:ind w:left="780" w:hanging="360"/>
      </w:pPr>
      <w:rPr>
        <w:rFonts w:ascii="Symbol" w:hAnsi="Symbol"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68" w15:restartNumberingAfterBreak="0">
    <w:nsid w:val="2134066E"/>
    <w:multiLevelType w:val="hybridMultilevel"/>
    <w:tmpl w:val="D7D005A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9" w15:restartNumberingAfterBreak="0">
    <w:nsid w:val="23302521"/>
    <w:multiLevelType w:val="hybridMultilevel"/>
    <w:tmpl w:val="E548AD9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0" w15:restartNumberingAfterBreak="0">
    <w:nsid w:val="24951888"/>
    <w:multiLevelType w:val="hybridMultilevel"/>
    <w:tmpl w:val="BB08C92A"/>
    <w:lvl w:ilvl="0" w:tplc="37B2F652">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1" w15:restartNumberingAfterBreak="0">
    <w:nsid w:val="24FD3606"/>
    <w:multiLevelType w:val="hybridMultilevel"/>
    <w:tmpl w:val="82C05FC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2" w15:restartNumberingAfterBreak="0">
    <w:nsid w:val="2555634A"/>
    <w:multiLevelType w:val="hybridMultilevel"/>
    <w:tmpl w:val="BDCCD4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3" w15:restartNumberingAfterBreak="0">
    <w:nsid w:val="256663BD"/>
    <w:multiLevelType w:val="hybridMultilevel"/>
    <w:tmpl w:val="7EE8F4E6"/>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4" w15:restartNumberingAfterBreak="0">
    <w:nsid w:val="27B8089B"/>
    <w:multiLevelType w:val="hybridMultilevel"/>
    <w:tmpl w:val="BACEE93E"/>
    <w:lvl w:ilvl="0" w:tplc="0D0CFBA8">
      <w:numFmt w:val="bullet"/>
      <w:lvlText w:val="-"/>
      <w:lvlJc w:val="left"/>
      <w:pPr>
        <w:ind w:left="720" w:hanging="360"/>
      </w:pPr>
      <w:rPr>
        <w:rFonts w:ascii="Garamond" w:eastAsia="Times New Roman" w:hAnsi="Garamond" w:cs="Garamond"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5" w15:restartNumberingAfterBreak="0">
    <w:nsid w:val="282A7FD0"/>
    <w:multiLevelType w:val="multilevel"/>
    <w:tmpl w:val="689ED702"/>
    <w:lvl w:ilvl="0">
      <w:numFmt w:val="bullet"/>
      <w:lvlText w:val="-"/>
      <w:lvlJc w:val="left"/>
      <w:rPr>
        <w:rFonts w:ascii="Garamond" w:eastAsia="Times New Roman" w:hAnsi="Garamond" w:cs="Garamond"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76" w15:restartNumberingAfterBreak="0">
    <w:nsid w:val="29776DD3"/>
    <w:multiLevelType w:val="hybridMultilevel"/>
    <w:tmpl w:val="060697D2"/>
    <w:lvl w:ilvl="0" w:tplc="0410000B">
      <w:start w:val="1"/>
      <w:numFmt w:val="bullet"/>
      <w:lvlText w:val=""/>
      <w:lvlJc w:val="left"/>
      <w:pPr>
        <w:ind w:left="1440" w:hanging="360"/>
      </w:pPr>
      <w:rPr>
        <w:rFonts w:ascii="Wingdings" w:hAnsi="Wingdings"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77" w15:restartNumberingAfterBreak="0">
    <w:nsid w:val="2B260C98"/>
    <w:multiLevelType w:val="hybridMultilevel"/>
    <w:tmpl w:val="9FC4CBA6"/>
    <w:lvl w:ilvl="0" w:tplc="04100001">
      <w:start w:val="1"/>
      <w:numFmt w:val="bullet"/>
      <w:lvlText w:val=""/>
      <w:lvlJc w:val="left"/>
      <w:pPr>
        <w:ind w:left="1038" w:hanging="360"/>
      </w:pPr>
      <w:rPr>
        <w:rFonts w:ascii="Symbol" w:hAnsi="Symbol" w:hint="default"/>
      </w:rPr>
    </w:lvl>
    <w:lvl w:ilvl="1" w:tplc="04100003" w:tentative="1">
      <w:start w:val="1"/>
      <w:numFmt w:val="bullet"/>
      <w:lvlText w:val="o"/>
      <w:lvlJc w:val="left"/>
      <w:pPr>
        <w:ind w:left="1758" w:hanging="360"/>
      </w:pPr>
      <w:rPr>
        <w:rFonts w:ascii="Courier New" w:hAnsi="Courier New" w:cs="Courier New" w:hint="default"/>
      </w:rPr>
    </w:lvl>
    <w:lvl w:ilvl="2" w:tplc="04100005" w:tentative="1">
      <w:start w:val="1"/>
      <w:numFmt w:val="bullet"/>
      <w:lvlText w:val=""/>
      <w:lvlJc w:val="left"/>
      <w:pPr>
        <w:ind w:left="2478" w:hanging="360"/>
      </w:pPr>
      <w:rPr>
        <w:rFonts w:ascii="Wingdings" w:hAnsi="Wingdings" w:hint="default"/>
      </w:rPr>
    </w:lvl>
    <w:lvl w:ilvl="3" w:tplc="04100001" w:tentative="1">
      <w:start w:val="1"/>
      <w:numFmt w:val="bullet"/>
      <w:lvlText w:val=""/>
      <w:lvlJc w:val="left"/>
      <w:pPr>
        <w:ind w:left="3198" w:hanging="360"/>
      </w:pPr>
      <w:rPr>
        <w:rFonts w:ascii="Symbol" w:hAnsi="Symbol" w:hint="default"/>
      </w:rPr>
    </w:lvl>
    <w:lvl w:ilvl="4" w:tplc="04100003" w:tentative="1">
      <w:start w:val="1"/>
      <w:numFmt w:val="bullet"/>
      <w:lvlText w:val="o"/>
      <w:lvlJc w:val="left"/>
      <w:pPr>
        <w:ind w:left="3918" w:hanging="360"/>
      </w:pPr>
      <w:rPr>
        <w:rFonts w:ascii="Courier New" w:hAnsi="Courier New" w:cs="Courier New" w:hint="default"/>
      </w:rPr>
    </w:lvl>
    <w:lvl w:ilvl="5" w:tplc="04100005" w:tentative="1">
      <w:start w:val="1"/>
      <w:numFmt w:val="bullet"/>
      <w:lvlText w:val=""/>
      <w:lvlJc w:val="left"/>
      <w:pPr>
        <w:ind w:left="4638" w:hanging="360"/>
      </w:pPr>
      <w:rPr>
        <w:rFonts w:ascii="Wingdings" w:hAnsi="Wingdings" w:hint="default"/>
      </w:rPr>
    </w:lvl>
    <w:lvl w:ilvl="6" w:tplc="04100001" w:tentative="1">
      <w:start w:val="1"/>
      <w:numFmt w:val="bullet"/>
      <w:lvlText w:val=""/>
      <w:lvlJc w:val="left"/>
      <w:pPr>
        <w:ind w:left="5358" w:hanging="360"/>
      </w:pPr>
      <w:rPr>
        <w:rFonts w:ascii="Symbol" w:hAnsi="Symbol" w:hint="default"/>
      </w:rPr>
    </w:lvl>
    <w:lvl w:ilvl="7" w:tplc="04100003" w:tentative="1">
      <w:start w:val="1"/>
      <w:numFmt w:val="bullet"/>
      <w:lvlText w:val="o"/>
      <w:lvlJc w:val="left"/>
      <w:pPr>
        <w:ind w:left="6078" w:hanging="360"/>
      </w:pPr>
      <w:rPr>
        <w:rFonts w:ascii="Courier New" w:hAnsi="Courier New" w:cs="Courier New" w:hint="default"/>
      </w:rPr>
    </w:lvl>
    <w:lvl w:ilvl="8" w:tplc="04100005" w:tentative="1">
      <w:start w:val="1"/>
      <w:numFmt w:val="bullet"/>
      <w:lvlText w:val=""/>
      <w:lvlJc w:val="left"/>
      <w:pPr>
        <w:ind w:left="6798" w:hanging="360"/>
      </w:pPr>
      <w:rPr>
        <w:rFonts w:ascii="Wingdings" w:hAnsi="Wingdings" w:hint="default"/>
      </w:rPr>
    </w:lvl>
  </w:abstractNum>
  <w:abstractNum w:abstractNumId="78" w15:restartNumberingAfterBreak="0">
    <w:nsid w:val="2B4A794D"/>
    <w:multiLevelType w:val="hybridMultilevel"/>
    <w:tmpl w:val="135281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9" w15:restartNumberingAfterBreak="0">
    <w:nsid w:val="2B7033AA"/>
    <w:multiLevelType w:val="multilevel"/>
    <w:tmpl w:val="7988B5D4"/>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80" w15:restartNumberingAfterBreak="0">
    <w:nsid w:val="2BF22E25"/>
    <w:multiLevelType w:val="hybridMultilevel"/>
    <w:tmpl w:val="ABC411EA"/>
    <w:lvl w:ilvl="0" w:tplc="04100001">
      <w:start w:val="1"/>
      <w:numFmt w:val="bullet"/>
      <w:lvlText w:val=""/>
      <w:lvlJc w:val="left"/>
      <w:pPr>
        <w:ind w:left="1429" w:hanging="360"/>
      </w:pPr>
      <w:rPr>
        <w:rFonts w:ascii="Symbol" w:hAnsi="Symbol" w:hint="default"/>
      </w:rPr>
    </w:lvl>
    <w:lvl w:ilvl="1" w:tplc="854ADF38">
      <w:numFmt w:val="bullet"/>
      <w:lvlText w:val="-"/>
      <w:lvlJc w:val="left"/>
      <w:pPr>
        <w:ind w:left="2149" w:hanging="360"/>
      </w:pPr>
      <w:rPr>
        <w:rFonts w:ascii="Garamond" w:eastAsia="Times New Roman" w:hAnsi="Garamond" w:cs="Times New Roman"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81" w15:restartNumberingAfterBreak="0">
    <w:nsid w:val="2CD4700A"/>
    <w:multiLevelType w:val="hybridMultilevel"/>
    <w:tmpl w:val="3A448E1E"/>
    <w:lvl w:ilvl="0" w:tplc="04100003">
      <w:start w:val="1"/>
      <w:numFmt w:val="bullet"/>
      <w:lvlText w:val="o"/>
      <w:lvlJc w:val="left"/>
      <w:pPr>
        <w:ind w:left="930" w:hanging="360"/>
      </w:pPr>
      <w:rPr>
        <w:rFonts w:ascii="Courier New" w:hAnsi="Courier New" w:cs="Courier New" w:hint="default"/>
      </w:rPr>
    </w:lvl>
    <w:lvl w:ilvl="1" w:tplc="04100003" w:tentative="1">
      <w:start w:val="1"/>
      <w:numFmt w:val="bullet"/>
      <w:lvlText w:val="o"/>
      <w:lvlJc w:val="left"/>
      <w:pPr>
        <w:ind w:left="1650" w:hanging="360"/>
      </w:pPr>
      <w:rPr>
        <w:rFonts w:ascii="Courier New" w:hAnsi="Courier New" w:cs="Courier New" w:hint="default"/>
      </w:rPr>
    </w:lvl>
    <w:lvl w:ilvl="2" w:tplc="04100005" w:tentative="1">
      <w:start w:val="1"/>
      <w:numFmt w:val="bullet"/>
      <w:lvlText w:val=""/>
      <w:lvlJc w:val="left"/>
      <w:pPr>
        <w:ind w:left="2370" w:hanging="360"/>
      </w:pPr>
      <w:rPr>
        <w:rFonts w:ascii="Wingdings" w:hAnsi="Wingdings" w:hint="default"/>
      </w:rPr>
    </w:lvl>
    <w:lvl w:ilvl="3" w:tplc="04100001" w:tentative="1">
      <w:start w:val="1"/>
      <w:numFmt w:val="bullet"/>
      <w:lvlText w:val=""/>
      <w:lvlJc w:val="left"/>
      <w:pPr>
        <w:ind w:left="3090" w:hanging="360"/>
      </w:pPr>
      <w:rPr>
        <w:rFonts w:ascii="Symbol" w:hAnsi="Symbol" w:hint="default"/>
      </w:rPr>
    </w:lvl>
    <w:lvl w:ilvl="4" w:tplc="04100003" w:tentative="1">
      <w:start w:val="1"/>
      <w:numFmt w:val="bullet"/>
      <w:lvlText w:val="o"/>
      <w:lvlJc w:val="left"/>
      <w:pPr>
        <w:ind w:left="3810" w:hanging="360"/>
      </w:pPr>
      <w:rPr>
        <w:rFonts w:ascii="Courier New" w:hAnsi="Courier New" w:cs="Courier New" w:hint="default"/>
      </w:rPr>
    </w:lvl>
    <w:lvl w:ilvl="5" w:tplc="04100005" w:tentative="1">
      <w:start w:val="1"/>
      <w:numFmt w:val="bullet"/>
      <w:lvlText w:val=""/>
      <w:lvlJc w:val="left"/>
      <w:pPr>
        <w:ind w:left="4530" w:hanging="360"/>
      </w:pPr>
      <w:rPr>
        <w:rFonts w:ascii="Wingdings" w:hAnsi="Wingdings" w:hint="default"/>
      </w:rPr>
    </w:lvl>
    <w:lvl w:ilvl="6" w:tplc="04100001" w:tentative="1">
      <w:start w:val="1"/>
      <w:numFmt w:val="bullet"/>
      <w:lvlText w:val=""/>
      <w:lvlJc w:val="left"/>
      <w:pPr>
        <w:ind w:left="5250" w:hanging="360"/>
      </w:pPr>
      <w:rPr>
        <w:rFonts w:ascii="Symbol" w:hAnsi="Symbol" w:hint="default"/>
      </w:rPr>
    </w:lvl>
    <w:lvl w:ilvl="7" w:tplc="04100003" w:tentative="1">
      <w:start w:val="1"/>
      <w:numFmt w:val="bullet"/>
      <w:lvlText w:val="o"/>
      <w:lvlJc w:val="left"/>
      <w:pPr>
        <w:ind w:left="5970" w:hanging="360"/>
      </w:pPr>
      <w:rPr>
        <w:rFonts w:ascii="Courier New" w:hAnsi="Courier New" w:cs="Courier New" w:hint="default"/>
      </w:rPr>
    </w:lvl>
    <w:lvl w:ilvl="8" w:tplc="04100005" w:tentative="1">
      <w:start w:val="1"/>
      <w:numFmt w:val="bullet"/>
      <w:lvlText w:val=""/>
      <w:lvlJc w:val="left"/>
      <w:pPr>
        <w:ind w:left="6690" w:hanging="360"/>
      </w:pPr>
      <w:rPr>
        <w:rFonts w:ascii="Wingdings" w:hAnsi="Wingdings" w:hint="default"/>
      </w:rPr>
    </w:lvl>
  </w:abstractNum>
  <w:abstractNum w:abstractNumId="82" w15:restartNumberingAfterBreak="0">
    <w:nsid w:val="2D456E91"/>
    <w:multiLevelType w:val="hybridMultilevel"/>
    <w:tmpl w:val="FDB46784"/>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83" w15:restartNumberingAfterBreak="0">
    <w:nsid w:val="2D5E3C08"/>
    <w:multiLevelType w:val="hybridMultilevel"/>
    <w:tmpl w:val="A0BCE5FC"/>
    <w:lvl w:ilvl="0" w:tplc="04100001">
      <w:start w:val="1"/>
      <w:numFmt w:val="bullet"/>
      <w:lvlText w:val=""/>
      <w:lvlJc w:val="left"/>
      <w:pPr>
        <w:ind w:left="780" w:hanging="360"/>
      </w:pPr>
      <w:rPr>
        <w:rFonts w:ascii="Symbol" w:hAnsi="Symbol" w:hint="default"/>
      </w:rPr>
    </w:lvl>
    <w:lvl w:ilvl="1" w:tplc="04100003">
      <w:start w:val="1"/>
      <w:numFmt w:val="decimal"/>
      <w:lvlText w:val="%2."/>
      <w:lvlJc w:val="left"/>
      <w:pPr>
        <w:tabs>
          <w:tab w:val="num" w:pos="1440"/>
        </w:tabs>
        <w:ind w:left="1440" w:hanging="360"/>
      </w:pPr>
    </w:lvl>
    <w:lvl w:ilvl="2" w:tplc="04100005">
      <w:start w:val="1"/>
      <w:numFmt w:val="decimal"/>
      <w:lvlText w:val="%3."/>
      <w:lvlJc w:val="left"/>
      <w:pPr>
        <w:tabs>
          <w:tab w:val="num" w:pos="2160"/>
        </w:tabs>
        <w:ind w:left="2160" w:hanging="360"/>
      </w:pPr>
    </w:lvl>
    <w:lvl w:ilvl="3" w:tplc="04100001">
      <w:start w:val="1"/>
      <w:numFmt w:val="decimal"/>
      <w:lvlText w:val="%4."/>
      <w:lvlJc w:val="left"/>
      <w:pPr>
        <w:tabs>
          <w:tab w:val="num" w:pos="2880"/>
        </w:tabs>
        <w:ind w:left="2880" w:hanging="360"/>
      </w:pPr>
    </w:lvl>
    <w:lvl w:ilvl="4" w:tplc="04100003">
      <w:start w:val="1"/>
      <w:numFmt w:val="decimal"/>
      <w:lvlText w:val="%5."/>
      <w:lvlJc w:val="left"/>
      <w:pPr>
        <w:tabs>
          <w:tab w:val="num" w:pos="3600"/>
        </w:tabs>
        <w:ind w:left="3600" w:hanging="360"/>
      </w:pPr>
    </w:lvl>
    <w:lvl w:ilvl="5" w:tplc="04100005">
      <w:start w:val="1"/>
      <w:numFmt w:val="decimal"/>
      <w:lvlText w:val="%6."/>
      <w:lvlJc w:val="left"/>
      <w:pPr>
        <w:tabs>
          <w:tab w:val="num" w:pos="4320"/>
        </w:tabs>
        <w:ind w:left="4320" w:hanging="360"/>
      </w:pPr>
    </w:lvl>
    <w:lvl w:ilvl="6" w:tplc="04100001">
      <w:start w:val="1"/>
      <w:numFmt w:val="decimal"/>
      <w:lvlText w:val="%7."/>
      <w:lvlJc w:val="left"/>
      <w:pPr>
        <w:tabs>
          <w:tab w:val="num" w:pos="5040"/>
        </w:tabs>
        <w:ind w:left="5040" w:hanging="360"/>
      </w:pPr>
    </w:lvl>
    <w:lvl w:ilvl="7" w:tplc="04100003">
      <w:start w:val="1"/>
      <w:numFmt w:val="decimal"/>
      <w:lvlText w:val="%8."/>
      <w:lvlJc w:val="left"/>
      <w:pPr>
        <w:tabs>
          <w:tab w:val="num" w:pos="5760"/>
        </w:tabs>
        <w:ind w:left="5760" w:hanging="360"/>
      </w:pPr>
    </w:lvl>
    <w:lvl w:ilvl="8" w:tplc="04100005">
      <w:start w:val="1"/>
      <w:numFmt w:val="decimal"/>
      <w:lvlText w:val="%9."/>
      <w:lvlJc w:val="left"/>
      <w:pPr>
        <w:tabs>
          <w:tab w:val="num" w:pos="6480"/>
        </w:tabs>
        <w:ind w:left="6480" w:hanging="360"/>
      </w:pPr>
    </w:lvl>
  </w:abstractNum>
  <w:abstractNum w:abstractNumId="84" w15:restartNumberingAfterBreak="0">
    <w:nsid w:val="2DD213C0"/>
    <w:multiLevelType w:val="hybridMultilevel"/>
    <w:tmpl w:val="D68C7162"/>
    <w:lvl w:ilvl="0" w:tplc="19A05976">
      <w:start w:val="1"/>
      <w:numFmt w:val="lowerLetter"/>
      <w:pStyle w:val="PuntoElencoLettereB"/>
      <w:lvlText w:val="%1."/>
      <w:lvlJc w:val="left"/>
      <w:pPr>
        <w:ind w:left="1922" w:hanging="360"/>
      </w:pPr>
    </w:lvl>
    <w:lvl w:ilvl="1" w:tplc="04100019" w:tentative="1">
      <w:start w:val="1"/>
      <w:numFmt w:val="lowerLetter"/>
      <w:lvlText w:val="%2."/>
      <w:lvlJc w:val="left"/>
      <w:pPr>
        <w:ind w:left="2642" w:hanging="360"/>
      </w:pPr>
    </w:lvl>
    <w:lvl w:ilvl="2" w:tplc="0410001B" w:tentative="1">
      <w:start w:val="1"/>
      <w:numFmt w:val="lowerRoman"/>
      <w:lvlText w:val="%3."/>
      <w:lvlJc w:val="right"/>
      <w:pPr>
        <w:ind w:left="3362" w:hanging="180"/>
      </w:pPr>
    </w:lvl>
    <w:lvl w:ilvl="3" w:tplc="0410000F" w:tentative="1">
      <w:start w:val="1"/>
      <w:numFmt w:val="decimal"/>
      <w:lvlText w:val="%4."/>
      <w:lvlJc w:val="left"/>
      <w:pPr>
        <w:ind w:left="4082" w:hanging="360"/>
      </w:pPr>
    </w:lvl>
    <w:lvl w:ilvl="4" w:tplc="04100019" w:tentative="1">
      <w:start w:val="1"/>
      <w:numFmt w:val="lowerLetter"/>
      <w:lvlText w:val="%5."/>
      <w:lvlJc w:val="left"/>
      <w:pPr>
        <w:ind w:left="4802" w:hanging="360"/>
      </w:pPr>
    </w:lvl>
    <w:lvl w:ilvl="5" w:tplc="0410001B" w:tentative="1">
      <w:start w:val="1"/>
      <w:numFmt w:val="lowerRoman"/>
      <w:lvlText w:val="%6."/>
      <w:lvlJc w:val="right"/>
      <w:pPr>
        <w:ind w:left="5522" w:hanging="180"/>
      </w:pPr>
    </w:lvl>
    <w:lvl w:ilvl="6" w:tplc="0410000F" w:tentative="1">
      <w:start w:val="1"/>
      <w:numFmt w:val="decimal"/>
      <w:lvlText w:val="%7."/>
      <w:lvlJc w:val="left"/>
      <w:pPr>
        <w:ind w:left="6242" w:hanging="360"/>
      </w:pPr>
    </w:lvl>
    <w:lvl w:ilvl="7" w:tplc="04100019" w:tentative="1">
      <w:start w:val="1"/>
      <w:numFmt w:val="lowerLetter"/>
      <w:lvlText w:val="%8."/>
      <w:lvlJc w:val="left"/>
      <w:pPr>
        <w:ind w:left="6962" w:hanging="360"/>
      </w:pPr>
    </w:lvl>
    <w:lvl w:ilvl="8" w:tplc="0410001B" w:tentative="1">
      <w:start w:val="1"/>
      <w:numFmt w:val="lowerRoman"/>
      <w:lvlText w:val="%9."/>
      <w:lvlJc w:val="right"/>
      <w:pPr>
        <w:ind w:left="7682" w:hanging="180"/>
      </w:pPr>
    </w:lvl>
  </w:abstractNum>
  <w:abstractNum w:abstractNumId="85" w15:restartNumberingAfterBreak="0">
    <w:nsid w:val="2E2C0C82"/>
    <w:multiLevelType w:val="hybridMultilevel"/>
    <w:tmpl w:val="22D23DFC"/>
    <w:lvl w:ilvl="0" w:tplc="04100001">
      <w:start w:val="1"/>
      <w:numFmt w:val="bullet"/>
      <w:lvlText w:val=""/>
      <w:lvlJc w:val="left"/>
      <w:pPr>
        <w:ind w:left="776" w:hanging="360"/>
      </w:pPr>
      <w:rPr>
        <w:rFonts w:ascii="Symbol" w:hAnsi="Symbol" w:hint="default"/>
      </w:rPr>
    </w:lvl>
    <w:lvl w:ilvl="1" w:tplc="04100003">
      <w:start w:val="1"/>
      <w:numFmt w:val="bullet"/>
      <w:lvlText w:val="o"/>
      <w:lvlJc w:val="left"/>
      <w:pPr>
        <w:ind w:left="1496" w:hanging="360"/>
      </w:pPr>
      <w:rPr>
        <w:rFonts w:ascii="Courier New" w:hAnsi="Courier New" w:cs="Courier New" w:hint="default"/>
      </w:rPr>
    </w:lvl>
    <w:lvl w:ilvl="2" w:tplc="04100005">
      <w:start w:val="1"/>
      <w:numFmt w:val="bullet"/>
      <w:lvlText w:val=""/>
      <w:lvlJc w:val="left"/>
      <w:pPr>
        <w:ind w:left="2216" w:hanging="360"/>
      </w:pPr>
      <w:rPr>
        <w:rFonts w:ascii="Wingdings" w:hAnsi="Wingdings" w:hint="default"/>
      </w:rPr>
    </w:lvl>
    <w:lvl w:ilvl="3" w:tplc="04100001" w:tentative="1">
      <w:start w:val="1"/>
      <w:numFmt w:val="bullet"/>
      <w:lvlText w:val=""/>
      <w:lvlJc w:val="left"/>
      <w:pPr>
        <w:ind w:left="2936" w:hanging="360"/>
      </w:pPr>
      <w:rPr>
        <w:rFonts w:ascii="Symbol" w:hAnsi="Symbol" w:hint="default"/>
      </w:rPr>
    </w:lvl>
    <w:lvl w:ilvl="4" w:tplc="04100003" w:tentative="1">
      <w:start w:val="1"/>
      <w:numFmt w:val="bullet"/>
      <w:lvlText w:val="o"/>
      <w:lvlJc w:val="left"/>
      <w:pPr>
        <w:ind w:left="3656" w:hanging="360"/>
      </w:pPr>
      <w:rPr>
        <w:rFonts w:ascii="Courier New" w:hAnsi="Courier New" w:cs="Courier New" w:hint="default"/>
      </w:rPr>
    </w:lvl>
    <w:lvl w:ilvl="5" w:tplc="04100005" w:tentative="1">
      <w:start w:val="1"/>
      <w:numFmt w:val="bullet"/>
      <w:lvlText w:val=""/>
      <w:lvlJc w:val="left"/>
      <w:pPr>
        <w:ind w:left="4376" w:hanging="360"/>
      </w:pPr>
      <w:rPr>
        <w:rFonts w:ascii="Wingdings" w:hAnsi="Wingdings" w:hint="default"/>
      </w:rPr>
    </w:lvl>
    <w:lvl w:ilvl="6" w:tplc="04100001" w:tentative="1">
      <w:start w:val="1"/>
      <w:numFmt w:val="bullet"/>
      <w:lvlText w:val=""/>
      <w:lvlJc w:val="left"/>
      <w:pPr>
        <w:ind w:left="5096" w:hanging="360"/>
      </w:pPr>
      <w:rPr>
        <w:rFonts w:ascii="Symbol" w:hAnsi="Symbol" w:hint="default"/>
      </w:rPr>
    </w:lvl>
    <w:lvl w:ilvl="7" w:tplc="04100003" w:tentative="1">
      <w:start w:val="1"/>
      <w:numFmt w:val="bullet"/>
      <w:lvlText w:val="o"/>
      <w:lvlJc w:val="left"/>
      <w:pPr>
        <w:ind w:left="5816" w:hanging="360"/>
      </w:pPr>
      <w:rPr>
        <w:rFonts w:ascii="Courier New" w:hAnsi="Courier New" w:cs="Courier New" w:hint="default"/>
      </w:rPr>
    </w:lvl>
    <w:lvl w:ilvl="8" w:tplc="04100005" w:tentative="1">
      <w:start w:val="1"/>
      <w:numFmt w:val="bullet"/>
      <w:lvlText w:val=""/>
      <w:lvlJc w:val="left"/>
      <w:pPr>
        <w:ind w:left="6536" w:hanging="360"/>
      </w:pPr>
      <w:rPr>
        <w:rFonts w:ascii="Wingdings" w:hAnsi="Wingdings" w:hint="default"/>
      </w:rPr>
    </w:lvl>
  </w:abstractNum>
  <w:abstractNum w:abstractNumId="86" w15:restartNumberingAfterBreak="0">
    <w:nsid w:val="2F4239F5"/>
    <w:multiLevelType w:val="hybridMultilevel"/>
    <w:tmpl w:val="704EDBD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7" w15:restartNumberingAfterBreak="0">
    <w:nsid w:val="2FA34C47"/>
    <w:multiLevelType w:val="hybridMultilevel"/>
    <w:tmpl w:val="FA040C00"/>
    <w:lvl w:ilvl="0" w:tplc="44C6DB60">
      <w:numFmt w:val="bullet"/>
      <w:lvlText w:val="-"/>
      <w:lvlJc w:val="left"/>
      <w:pPr>
        <w:ind w:left="720" w:hanging="360"/>
      </w:pPr>
      <w:rPr>
        <w:rFonts w:ascii="Garamond" w:eastAsia="Times New Roman" w:hAnsi="Garamond"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8" w15:restartNumberingAfterBreak="0">
    <w:nsid w:val="2FB16063"/>
    <w:multiLevelType w:val="hybridMultilevel"/>
    <w:tmpl w:val="0576DC40"/>
    <w:lvl w:ilvl="0" w:tplc="0D3E8450">
      <w:start w:val="1"/>
      <w:numFmt w:val="bullet"/>
      <w:lvlText w:val=""/>
      <w:lvlJc w:val="left"/>
      <w:pPr>
        <w:ind w:left="782" w:hanging="360"/>
      </w:pPr>
      <w:rPr>
        <w:rFonts w:ascii="Symbol" w:hAnsi="Symbol" w:hint="default"/>
        <w:sz w:val="22"/>
      </w:rPr>
    </w:lvl>
    <w:lvl w:ilvl="1" w:tplc="04100003" w:tentative="1">
      <w:start w:val="1"/>
      <w:numFmt w:val="bullet"/>
      <w:lvlText w:val="o"/>
      <w:lvlJc w:val="left"/>
      <w:pPr>
        <w:ind w:left="1502" w:hanging="360"/>
      </w:pPr>
      <w:rPr>
        <w:rFonts w:ascii="Courier New" w:hAnsi="Courier New" w:cs="Courier New" w:hint="default"/>
      </w:rPr>
    </w:lvl>
    <w:lvl w:ilvl="2" w:tplc="04100005" w:tentative="1">
      <w:start w:val="1"/>
      <w:numFmt w:val="bullet"/>
      <w:lvlText w:val=""/>
      <w:lvlJc w:val="left"/>
      <w:pPr>
        <w:ind w:left="2222" w:hanging="360"/>
      </w:pPr>
      <w:rPr>
        <w:rFonts w:ascii="Wingdings" w:hAnsi="Wingdings" w:hint="default"/>
      </w:rPr>
    </w:lvl>
    <w:lvl w:ilvl="3" w:tplc="04100001" w:tentative="1">
      <w:start w:val="1"/>
      <w:numFmt w:val="bullet"/>
      <w:lvlText w:val=""/>
      <w:lvlJc w:val="left"/>
      <w:pPr>
        <w:ind w:left="2942" w:hanging="360"/>
      </w:pPr>
      <w:rPr>
        <w:rFonts w:ascii="Symbol" w:hAnsi="Symbol" w:hint="default"/>
      </w:rPr>
    </w:lvl>
    <w:lvl w:ilvl="4" w:tplc="04100003" w:tentative="1">
      <w:start w:val="1"/>
      <w:numFmt w:val="bullet"/>
      <w:lvlText w:val="o"/>
      <w:lvlJc w:val="left"/>
      <w:pPr>
        <w:ind w:left="3662" w:hanging="360"/>
      </w:pPr>
      <w:rPr>
        <w:rFonts w:ascii="Courier New" w:hAnsi="Courier New" w:cs="Courier New" w:hint="default"/>
      </w:rPr>
    </w:lvl>
    <w:lvl w:ilvl="5" w:tplc="04100005" w:tentative="1">
      <w:start w:val="1"/>
      <w:numFmt w:val="bullet"/>
      <w:lvlText w:val=""/>
      <w:lvlJc w:val="left"/>
      <w:pPr>
        <w:ind w:left="4382" w:hanging="360"/>
      </w:pPr>
      <w:rPr>
        <w:rFonts w:ascii="Wingdings" w:hAnsi="Wingdings" w:hint="default"/>
      </w:rPr>
    </w:lvl>
    <w:lvl w:ilvl="6" w:tplc="04100001" w:tentative="1">
      <w:start w:val="1"/>
      <w:numFmt w:val="bullet"/>
      <w:lvlText w:val=""/>
      <w:lvlJc w:val="left"/>
      <w:pPr>
        <w:ind w:left="5102" w:hanging="360"/>
      </w:pPr>
      <w:rPr>
        <w:rFonts w:ascii="Symbol" w:hAnsi="Symbol" w:hint="default"/>
      </w:rPr>
    </w:lvl>
    <w:lvl w:ilvl="7" w:tplc="04100003" w:tentative="1">
      <w:start w:val="1"/>
      <w:numFmt w:val="bullet"/>
      <w:lvlText w:val="o"/>
      <w:lvlJc w:val="left"/>
      <w:pPr>
        <w:ind w:left="5822" w:hanging="360"/>
      </w:pPr>
      <w:rPr>
        <w:rFonts w:ascii="Courier New" w:hAnsi="Courier New" w:cs="Courier New" w:hint="default"/>
      </w:rPr>
    </w:lvl>
    <w:lvl w:ilvl="8" w:tplc="04100005" w:tentative="1">
      <w:start w:val="1"/>
      <w:numFmt w:val="bullet"/>
      <w:lvlText w:val=""/>
      <w:lvlJc w:val="left"/>
      <w:pPr>
        <w:ind w:left="6542" w:hanging="360"/>
      </w:pPr>
      <w:rPr>
        <w:rFonts w:ascii="Wingdings" w:hAnsi="Wingdings" w:hint="default"/>
      </w:rPr>
    </w:lvl>
  </w:abstractNum>
  <w:abstractNum w:abstractNumId="89" w15:restartNumberingAfterBreak="0">
    <w:nsid w:val="30196A02"/>
    <w:multiLevelType w:val="hybridMultilevel"/>
    <w:tmpl w:val="15F4844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0" w15:restartNumberingAfterBreak="0">
    <w:nsid w:val="30DA5D72"/>
    <w:multiLevelType w:val="multilevel"/>
    <w:tmpl w:val="69BA66F8"/>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91" w15:restartNumberingAfterBreak="0">
    <w:nsid w:val="311700D6"/>
    <w:multiLevelType w:val="hybridMultilevel"/>
    <w:tmpl w:val="DE62F194"/>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2" w15:restartNumberingAfterBreak="0">
    <w:nsid w:val="31891543"/>
    <w:multiLevelType w:val="hybridMultilevel"/>
    <w:tmpl w:val="DC6465CC"/>
    <w:lvl w:ilvl="0" w:tplc="D6007ED8">
      <w:start w:val="1"/>
      <w:numFmt w:val="decimal"/>
      <w:lvlText w:val="(%1)"/>
      <w:lvlJc w:val="left"/>
      <w:pPr>
        <w:ind w:left="501" w:hanging="360"/>
      </w:pPr>
      <w:rPr>
        <w:rFonts w:hint="default"/>
        <w:sz w:val="18"/>
      </w:rPr>
    </w:lvl>
    <w:lvl w:ilvl="1" w:tplc="04100019" w:tentative="1">
      <w:start w:val="1"/>
      <w:numFmt w:val="lowerLetter"/>
      <w:lvlText w:val="%2."/>
      <w:lvlJc w:val="left"/>
      <w:pPr>
        <w:ind w:left="1221" w:hanging="360"/>
      </w:pPr>
    </w:lvl>
    <w:lvl w:ilvl="2" w:tplc="0410001B" w:tentative="1">
      <w:start w:val="1"/>
      <w:numFmt w:val="lowerRoman"/>
      <w:lvlText w:val="%3."/>
      <w:lvlJc w:val="right"/>
      <w:pPr>
        <w:ind w:left="1941" w:hanging="180"/>
      </w:pPr>
    </w:lvl>
    <w:lvl w:ilvl="3" w:tplc="0410000F" w:tentative="1">
      <w:start w:val="1"/>
      <w:numFmt w:val="decimal"/>
      <w:lvlText w:val="%4."/>
      <w:lvlJc w:val="left"/>
      <w:pPr>
        <w:ind w:left="2661" w:hanging="360"/>
      </w:pPr>
    </w:lvl>
    <w:lvl w:ilvl="4" w:tplc="04100019" w:tentative="1">
      <w:start w:val="1"/>
      <w:numFmt w:val="lowerLetter"/>
      <w:lvlText w:val="%5."/>
      <w:lvlJc w:val="left"/>
      <w:pPr>
        <w:ind w:left="3381" w:hanging="360"/>
      </w:pPr>
    </w:lvl>
    <w:lvl w:ilvl="5" w:tplc="0410001B" w:tentative="1">
      <w:start w:val="1"/>
      <w:numFmt w:val="lowerRoman"/>
      <w:lvlText w:val="%6."/>
      <w:lvlJc w:val="right"/>
      <w:pPr>
        <w:ind w:left="4101" w:hanging="180"/>
      </w:pPr>
    </w:lvl>
    <w:lvl w:ilvl="6" w:tplc="0410000F" w:tentative="1">
      <w:start w:val="1"/>
      <w:numFmt w:val="decimal"/>
      <w:lvlText w:val="%7."/>
      <w:lvlJc w:val="left"/>
      <w:pPr>
        <w:ind w:left="4821" w:hanging="360"/>
      </w:pPr>
    </w:lvl>
    <w:lvl w:ilvl="7" w:tplc="04100019" w:tentative="1">
      <w:start w:val="1"/>
      <w:numFmt w:val="lowerLetter"/>
      <w:lvlText w:val="%8."/>
      <w:lvlJc w:val="left"/>
      <w:pPr>
        <w:ind w:left="5541" w:hanging="360"/>
      </w:pPr>
    </w:lvl>
    <w:lvl w:ilvl="8" w:tplc="0410001B" w:tentative="1">
      <w:start w:val="1"/>
      <w:numFmt w:val="lowerRoman"/>
      <w:lvlText w:val="%9."/>
      <w:lvlJc w:val="right"/>
      <w:pPr>
        <w:ind w:left="6261" w:hanging="180"/>
      </w:pPr>
    </w:lvl>
  </w:abstractNum>
  <w:abstractNum w:abstractNumId="93" w15:restartNumberingAfterBreak="0">
    <w:nsid w:val="33980C98"/>
    <w:multiLevelType w:val="hybridMultilevel"/>
    <w:tmpl w:val="9F224D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4" w15:restartNumberingAfterBreak="0">
    <w:nsid w:val="35234F4B"/>
    <w:multiLevelType w:val="hybridMultilevel"/>
    <w:tmpl w:val="A32AEA78"/>
    <w:lvl w:ilvl="0" w:tplc="04100001">
      <w:start w:val="1"/>
      <w:numFmt w:val="bullet"/>
      <w:lvlText w:val=""/>
      <w:lvlJc w:val="left"/>
      <w:pPr>
        <w:ind w:left="1003" w:hanging="360"/>
      </w:pPr>
      <w:rPr>
        <w:rFonts w:ascii="Symbol" w:hAnsi="Symbol" w:hint="default"/>
      </w:rPr>
    </w:lvl>
    <w:lvl w:ilvl="1" w:tplc="04100003" w:tentative="1">
      <w:start w:val="1"/>
      <w:numFmt w:val="bullet"/>
      <w:lvlText w:val="o"/>
      <w:lvlJc w:val="left"/>
      <w:pPr>
        <w:ind w:left="1723" w:hanging="360"/>
      </w:pPr>
      <w:rPr>
        <w:rFonts w:ascii="Courier New" w:hAnsi="Courier New" w:cs="Courier New" w:hint="default"/>
      </w:rPr>
    </w:lvl>
    <w:lvl w:ilvl="2" w:tplc="04100005" w:tentative="1">
      <w:start w:val="1"/>
      <w:numFmt w:val="bullet"/>
      <w:lvlText w:val=""/>
      <w:lvlJc w:val="left"/>
      <w:pPr>
        <w:ind w:left="2443" w:hanging="360"/>
      </w:pPr>
      <w:rPr>
        <w:rFonts w:ascii="Wingdings" w:hAnsi="Wingdings" w:hint="default"/>
      </w:rPr>
    </w:lvl>
    <w:lvl w:ilvl="3" w:tplc="04100001" w:tentative="1">
      <w:start w:val="1"/>
      <w:numFmt w:val="bullet"/>
      <w:lvlText w:val=""/>
      <w:lvlJc w:val="left"/>
      <w:pPr>
        <w:ind w:left="3163" w:hanging="360"/>
      </w:pPr>
      <w:rPr>
        <w:rFonts w:ascii="Symbol" w:hAnsi="Symbol" w:hint="default"/>
      </w:rPr>
    </w:lvl>
    <w:lvl w:ilvl="4" w:tplc="04100003" w:tentative="1">
      <w:start w:val="1"/>
      <w:numFmt w:val="bullet"/>
      <w:lvlText w:val="o"/>
      <w:lvlJc w:val="left"/>
      <w:pPr>
        <w:ind w:left="3883" w:hanging="360"/>
      </w:pPr>
      <w:rPr>
        <w:rFonts w:ascii="Courier New" w:hAnsi="Courier New" w:cs="Courier New" w:hint="default"/>
      </w:rPr>
    </w:lvl>
    <w:lvl w:ilvl="5" w:tplc="04100005" w:tentative="1">
      <w:start w:val="1"/>
      <w:numFmt w:val="bullet"/>
      <w:lvlText w:val=""/>
      <w:lvlJc w:val="left"/>
      <w:pPr>
        <w:ind w:left="4603" w:hanging="360"/>
      </w:pPr>
      <w:rPr>
        <w:rFonts w:ascii="Wingdings" w:hAnsi="Wingdings" w:hint="default"/>
      </w:rPr>
    </w:lvl>
    <w:lvl w:ilvl="6" w:tplc="04100001" w:tentative="1">
      <w:start w:val="1"/>
      <w:numFmt w:val="bullet"/>
      <w:lvlText w:val=""/>
      <w:lvlJc w:val="left"/>
      <w:pPr>
        <w:ind w:left="5323" w:hanging="360"/>
      </w:pPr>
      <w:rPr>
        <w:rFonts w:ascii="Symbol" w:hAnsi="Symbol" w:hint="default"/>
      </w:rPr>
    </w:lvl>
    <w:lvl w:ilvl="7" w:tplc="04100003" w:tentative="1">
      <w:start w:val="1"/>
      <w:numFmt w:val="bullet"/>
      <w:lvlText w:val="o"/>
      <w:lvlJc w:val="left"/>
      <w:pPr>
        <w:ind w:left="6043" w:hanging="360"/>
      </w:pPr>
      <w:rPr>
        <w:rFonts w:ascii="Courier New" w:hAnsi="Courier New" w:cs="Courier New" w:hint="default"/>
      </w:rPr>
    </w:lvl>
    <w:lvl w:ilvl="8" w:tplc="04100005" w:tentative="1">
      <w:start w:val="1"/>
      <w:numFmt w:val="bullet"/>
      <w:lvlText w:val=""/>
      <w:lvlJc w:val="left"/>
      <w:pPr>
        <w:ind w:left="6763" w:hanging="360"/>
      </w:pPr>
      <w:rPr>
        <w:rFonts w:ascii="Wingdings" w:hAnsi="Wingdings" w:hint="default"/>
      </w:rPr>
    </w:lvl>
  </w:abstractNum>
  <w:abstractNum w:abstractNumId="95" w15:restartNumberingAfterBreak="0">
    <w:nsid w:val="35EF48C9"/>
    <w:multiLevelType w:val="hybridMultilevel"/>
    <w:tmpl w:val="932A250C"/>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96" w15:restartNumberingAfterBreak="0">
    <w:nsid w:val="36371196"/>
    <w:multiLevelType w:val="hybridMultilevel"/>
    <w:tmpl w:val="B256389E"/>
    <w:lvl w:ilvl="0" w:tplc="0410000B">
      <w:start w:val="1"/>
      <w:numFmt w:val="bullet"/>
      <w:lvlText w:val=""/>
      <w:lvlJc w:val="left"/>
      <w:pPr>
        <w:ind w:left="1800" w:hanging="360"/>
      </w:pPr>
      <w:rPr>
        <w:rFonts w:ascii="Wingdings" w:hAnsi="Wingdings" w:hint="default"/>
      </w:rPr>
    </w:lvl>
    <w:lvl w:ilvl="1" w:tplc="04100003" w:tentative="1">
      <w:start w:val="1"/>
      <w:numFmt w:val="bullet"/>
      <w:lvlText w:val="o"/>
      <w:lvlJc w:val="left"/>
      <w:pPr>
        <w:ind w:left="2520" w:hanging="360"/>
      </w:pPr>
      <w:rPr>
        <w:rFonts w:ascii="Courier New" w:hAnsi="Courier New" w:cs="Courier New" w:hint="default"/>
      </w:rPr>
    </w:lvl>
    <w:lvl w:ilvl="2" w:tplc="04100005" w:tentative="1">
      <w:start w:val="1"/>
      <w:numFmt w:val="bullet"/>
      <w:lvlText w:val=""/>
      <w:lvlJc w:val="left"/>
      <w:pPr>
        <w:ind w:left="3240" w:hanging="360"/>
      </w:pPr>
      <w:rPr>
        <w:rFonts w:ascii="Wingdings" w:hAnsi="Wingdings" w:hint="default"/>
      </w:rPr>
    </w:lvl>
    <w:lvl w:ilvl="3" w:tplc="04100001" w:tentative="1">
      <w:start w:val="1"/>
      <w:numFmt w:val="bullet"/>
      <w:lvlText w:val=""/>
      <w:lvlJc w:val="left"/>
      <w:pPr>
        <w:ind w:left="3960" w:hanging="360"/>
      </w:pPr>
      <w:rPr>
        <w:rFonts w:ascii="Symbol" w:hAnsi="Symbol" w:hint="default"/>
      </w:rPr>
    </w:lvl>
    <w:lvl w:ilvl="4" w:tplc="04100003" w:tentative="1">
      <w:start w:val="1"/>
      <w:numFmt w:val="bullet"/>
      <w:lvlText w:val="o"/>
      <w:lvlJc w:val="left"/>
      <w:pPr>
        <w:ind w:left="4680" w:hanging="360"/>
      </w:pPr>
      <w:rPr>
        <w:rFonts w:ascii="Courier New" w:hAnsi="Courier New" w:cs="Courier New" w:hint="default"/>
      </w:rPr>
    </w:lvl>
    <w:lvl w:ilvl="5" w:tplc="04100005" w:tentative="1">
      <w:start w:val="1"/>
      <w:numFmt w:val="bullet"/>
      <w:lvlText w:val=""/>
      <w:lvlJc w:val="left"/>
      <w:pPr>
        <w:ind w:left="5400" w:hanging="360"/>
      </w:pPr>
      <w:rPr>
        <w:rFonts w:ascii="Wingdings" w:hAnsi="Wingdings" w:hint="default"/>
      </w:rPr>
    </w:lvl>
    <w:lvl w:ilvl="6" w:tplc="04100001" w:tentative="1">
      <w:start w:val="1"/>
      <w:numFmt w:val="bullet"/>
      <w:lvlText w:val=""/>
      <w:lvlJc w:val="left"/>
      <w:pPr>
        <w:ind w:left="6120" w:hanging="360"/>
      </w:pPr>
      <w:rPr>
        <w:rFonts w:ascii="Symbol" w:hAnsi="Symbol" w:hint="default"/>
      </w:rPr>
    </w:lvl>
    <w:lvl w:ilvl="7" w:tplc="04100003" w:tentative="1">
      <w:start w:val="1"/>
      <w:numFmt w:val="bullet"/>
      <w:lvlText w:val="o"/>
      <w:lvlJc w:val="left"/>
      <w:pPr>
        <w:ind w:left="6840" w:hanging="360"/>
      </w:pPr>
      <w:rPr>
        <w:rFonts w:ascii="Courier New" w:hAnsi="Courier New" w:cs="Courier New" w:hint="default"/>
      </w:rPr>
    </w:lvl>
    <w:lvl w:ilvl="8" w:tplc="04100005" w:tentative="1">
      <w:start w:val="1"/>
      <w:numFmt w:val="bullet"/>
      <w:lvlText w:val=""/>
      <w:lvlJc w:val="left"/>
      <w:pPr>
        <w:ind w:left="7560" w:hanging="360"/>
      </w:pPr>
      <w:rPr>
        <w:rFonts w:ascii="Wingdings" w:hAnsi="Wingdings" w:hint="default"/>
      </w:rPr>
    </w:lvl>
  </w:abstractNum>
  <w:abstractNum w:abstractNumId="97" w15:restartNumberingAfterBreak="0">
    <w:nsid w:val="3761492B"/>
    <w:multiLevelType w:val="hybridMultilevel"/>
    <w:tmpl w:val="934A198A"/>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98" w15:restartNumberingAfterBreak="0">
    <w:nsid w:val="377963D6"/>
    <w:multiLevelType w:val="hybridMultilevel"/>
    <w:tmpl w:val="25D84E6C"/>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99" w15:restartNumberingAfterBreak="0">
    <w:nsid w:val="37C6601F"/>
    <w:multiLevelType w:val="hybridMultilevel"/>
    <w:tmpl w:val="88B0649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0" w15:restartNumberingAfterBreak="0">
    <w:nsid w:val="37EF7EFA"/>
    <w:multiLevelType w:val="hybridMultilevel"/>
    <w:tmpl w:val="FE3AB9A4"/>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1" w15:restartNumberingAfterBreak="0">
    <w:nsid w:val="38793CDA"/>
    <w:multiLevelType w:val="hybridMultilevel"/>
    <w:tmpl w:val="134CC142"/>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02" w15:restartNumberingAfterBreak="0">
    <w:nsid w:val="3AC5547E"/>
    <w:multiLevelType w:val="hybridMultilevel"/>
    <w:tmpl w:val="6F3E123A"/>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03" w15:restartNumberingAfterBreak="0">
    <w:nsid w:val="3BB128DF"/>
    <w:multiLevelType w:val="hybridMultilevel"/>
    <w:tmpl w:val="258CE52E"/>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4" w15:restartNumberingAfterBreak="0">
    <w:nsid w:val="3C24613E"/>
    <w:multiLevelType w:val="hybridMultilevel"/>
    <w:tmpl w:val="C79C3BC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5" w15:restartNumberingAfterBreak="0">
    <w:nsid w:val="3D6170D5"/>
    <w:multiLevelType w:val="hybridMultilevel"/>
    <w:tmpl w:val="D3DC4EF4"/>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06" w15:restartNumberingAfterBreak="0">
    <w:nsid w:val="3D9A017C"/>
    <w:multiLevelType w:val="hybridMultilevel"/>
    <w:tmpl w:val="BA087170"/>
    <w:lvl w:ilvl="0" w:tplc="F8CA23E6">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7" w15:restartNumberingAfterBreak="0">
    <w:nsid w:val="3E5D47E3"/>
    <w:multiLevelType w:val="singleLevel"/>
    <w:tmpl w:val="5EC08292"/>
    <w:lvl w:ilvl="0">
      <w:start w:val="1"/>
      <w:numFmt w:val="bullet"/>
      <w:lvlText w:val=""/>
      <w:lvlJc w:val="left"/>
      <w:pPr>
        <w:tabs>
          <w:tab w:val="num" w:pos="340"/>
        </w:tabs>
        <w:ind w:left="340" w:hanging="340"/>
      </w:pPr>
      <w:rPr>
        <w:rFonts w:ascii="Symbol" w:hAnsi="Symbol" w:hint="default"/>
        <w:color w:val="auto"/>
        <w:sz w:val="22"/>
      </w:rPr>
    </w:lvl>
  </w:abstractNum>
  <w:abstractNum w:abstractNumId="108" w15:restartNumberingAfterBreak="0">
    <w:nsid w:val="3F7247A5"/>
    <w:multiLevelType w:val="multilevel"/>
    <w:tmpl w:val="AA06326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9" w15:restartNumberingAfterBreak="0">
    <w:nsid w:val="3F7B1CE7"/>
    <w:multiLevelType w:val="hybridMultilevel"/>
    <w:tmpl w:val="F6D60DC2"/>
    <w:lvl w:ilvl="0" w:tplc="854ADF38">
      <w:numFmt w:val="bullet"/>
      <w:lvlText w:val="-"/>
      <w:lvlJc w:val="left"/>
      <w:pPr>
        <w:ind w:left="720" w:hanging="360"/>
      </w:pPr>
      <w:rPr>
        <w:rFonts w:ascii="Garamond" w:eastAsia="Times New Roman" w:hAnsi="Garamond" w:cs="Times New Roman"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0" w15:restartNumberingAfterBreak="0">
    <w:nsid w:val="3FF0179C"/>
    <w:multiLevelType w:val="hybridMultilevel"/>
    <w:tmpl w:val="FFC4B80C"/>
    <w:lvl w:ilvl="0" w:tplc="04100001">
      <w:start w:val="1"/>
      <w:numFmt w:val="bullet"/>
      <w:lvlText w:val=""/>
      <w:lvlJc w:val="left"/>
      <w:pPr>
        <w:ind w:left="780" w:hanging="360"/>
      </w:pPr>
      <w:rPr>
        <w:rFonts w:ascii="Symbol" w:hAnsi="Symbol"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111" w15:restartNumberingAfterBreak="0">
    <w:nsid w:val="407F7854"/>
    <w:multiLevelType w:val="multilevel"/>
    <w:tmpl w:val="E702FEC2"/>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12" w15:restartNumberingAfterBreak="0">
    <w:nsid w:val="4120261A"/>
    <w:multiLevelType w:val="hybridMultilevel"/>
    <w:tmpl w:val="BAC803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3" w15:restartNumberingAfterBreak="0">
    <w:nsid w:val="4145421A"/>
    <w:multiLevelType w:val="hybridMultilevel"/>
    <w:tmpl w:val="71425488"/>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4" w15:restartNumberingAfterBreak="0">
    <w:nsid w:val="43D911A1"/>
    <w:multiLevelType w:val="hybridMultilevel"/>
    <w:tmpl w:val="A34AF3C4"/>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15" w15:restartNumberingAfterBreak="0">
    <w:nsid w:val="44A53F8B"/>
    <w:multiLevelType w:val="hybridMultilevel"/>
    <w:tmpl w:val="E52C60A6"/>
    <w:lvl w:ilvl="0" w:tplc="04100001">
      <w:start w:val="1"/>
      <w:numFmt w:val="bullet"/>
      <w:lvlText w:val=""/>
      <w:lvlJc w:val="left"/>
      <w:pPr>
        <w:ind w:left="1286" w:hanging="360"/>
      </w:pPr>
      <w:rPr>
        <w:rFonts w:ascii="Symbol" w:hAnsi="Symbol" w:hint="default"/>
      </w:rPr>
    </w:lvl>
    <w:lvl w:ilvl="1" w:tplc="04100003" w:tentative="1">
      <w:start w:val="1"/>
      <w:numFmt w:val="bullet"/>
      <w:lvlText w:val="o"/>
      <w:lvlJc w:val="left"/>
      <w:pPr>
        <w:ind w:left="2006" w:hanging="360"/>
      </w:pPr>
      <w:rPr>
        <w:rFonts w:ascii="Courier New" w:hAnsi="Courier New" w:cs="Courier New" w:hint="default"/>
      </w:rPr>
    </w:lvl>
    <w:lvl w:ilvl="2" w:tplc="04100005" w:tentative="1">
      <w:start w:val="1"/>
      <w:numFmt w:val="bullet"/>
      <w:lvlText w:val=""/>
      <w:lvlJc w:val="left"/>
      <w:pPr>
        <w:ind w:left="2726" w:hanging="360"/>
      </w:pPr>
      <w:rPr>
        <w:rFonts w:ascii="Wingdings" w:hAnsi="Wingdings" w:hint="default"/>
      </w:rPr>
    </w:lvl>
    <w:lvl w:ilvl="3" w:tplc="04100001" w:tentative="1">
      <w:start w:val="1"/>
      <w:numFmt w:val="bullet"/>
      <w:lvlText w:val=""/>
      <w:lvlJc w:val="left"/>
      <w:pPr>
        <w:ind w:left="3446" w:hanging="360"/>
      </w:pPr>
      <w:rPr>
        <w:rFonts w:ascii="Symbol" w:hAnsi="Symbol" w:hint="default"/>
      </w:rPr>
    </w:lvl>
    <w:lvl w:ilvl="4" w:tplc="04100003" w:tentative="1">
      <w:start w:val="1"/>
      <w:numFmt w:val="bullet"/>
      <w:lvlText w:val="o"/>
      <w:lvlJc w:val="left"/>
      <w:pPr>
        <w:ind w:left="4166" w:hanging="360"/>
      </w:pPr>
      <w:rPr>
        <w:rFonts w:ascii="Courier New" w:hAnsi="Courier New" w:cs="Courier New" w:hint="default"/>
      </w:rPr>
    </w:lvl>
    <w:lvl w:ilvl="5" w:tplc="04100005" w:tentative="1">
      <w:start w:val="1"/>
      <w:numFmt w:val="bullet"/>
      <w:lvlText w:val=""/>
      <w:lvlJc w:val="left"/>
      <w:pPr>
        <w:ind w:left="4886" w:hanging="360"/>
      </w:pPr>
      <w:rPr>
        <w:rFonts w:ascii="Wingdings" w:hAnsi="Wingdings" w:hint="default"/>
      </w:rPr>
    </w:lvl>
    <w:lvl w:ilvl="6" w:tplc="04100001" w:tentative="1">
      <w:start w:val="1"/>
      <w:numFmt w:val="bullet"/>
      <w:lvlText w:val=""/>
      <w:lvlJc w:val="left"/>
      <w:pPr>
        <w:ind w:left="5606" w:hanging="360"/>
      </w:pPr>
      <w:rPr>
        <w:rFonts w:ascii="Symbol" w:hAnsi="Symbol" w:hint="default"/>
      </w:rPr>
    </w:lvl>
    <w:lvl w:ilvl="7" w:tplc="04100003" w:tentative="1">
      <w:start w:val="1"/>
      <w:numFmt w:val="bullet"/>
      <w:lvlText w:val="o"/>
      <w:lvlJc w:val="left"/>
      <w:pPr>
        <w:ind w:left="6326" w:hanging="360"/>
      </w:pPr>
      <w:rPr>
        <w:rFonts w:ascii="Courier New" w:hAnsi="Courier New" w:cs="Courier New" w:hint="default"/>
      </w:rPr>
    </w:lvl>
    <w:lvl w:ilvl="8" w:tplc="04100005" w:tentative="1">
      <w:start w:val="1"/>
      <w:numFmt w:val="bullet"/>
      <w:lvlText w:val=""/>
      <w:lvlJc w:val="left"/>
      <w:pPr>
        <w:ind w:left="7046" w:hanging="360"/>
      </w:pPr>
      <w:rPr>
        <w:rFonts w:ascii="Wingdings" w:hAnsi="Wingdings" w:hint="default"/>
      </w:rPr>
    </w:lvl>
  </w:abstractNum>
  <w:abstractNum w:abstractNumId="116" w15:restartNumberingAfterBreak="0">
    <w:nsid w:val="44AE0537"/>
    <w:multiLevelType w:val="hybridMultilevel"/>
    <w:tmpl w:val="8C424DBA"/>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17" w15:restartNumberingAfterBreak="0">
    <w:nsid w:val="44BF08B2"/>
    <w:multiLevelType w:val="hybridMultilevel"/>
    <w:tmpl w:val="8B6A095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8" w15:restartNumberingAfterBreak="0">
    <w:nsid w:val="45242C6D"/>
    <w:multiLevelType w:val="hybridMultilevel"/>
    <w:tmpl w:val="16D6608E"/>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19" w15:restartNumberingAfterBreak="0">
    <w:nsid w:val="45A74ADE"/>
    <w:multiLevelType w:val="hybridMultilevel"/>
    <w:tmpl w:val="1C94BC18"/>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20" w15:restartNumberingAfterBreak="0">
    <w:nsid w:val="45CD1DA6"/>
    <w:multiLevelType w:val="hybridMultilevel"/>
    <w:tmpl w:val="EDCEAAA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1" w15:restartNumberingAfterBreak="0">
    <w:nsid w:val="467717CB"/>
    <w:multiLevelType w:val="hybridMultilevel"/>
    <w:tmpl w:val="1C0A284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2" w15:restartNumberingAfterBreak="0">
    <w:nsid w:val="468C2AEE"/>
    <w:multiLevelType w:val="hybridMultilevel"/>
    <w:tmpl w:val="370EA4C2"/>
    <w:lvl w:ilvl="0" w:tplc="04100001">
      <w:start w:val="1"/>
      <w:numFmt w:val="bullet"/>
      <w:lvlText w:val=""/>
      <w:lvlJc w:val="left"/>
      <w:pPr>
        <w:ind w:left="720" w:hanging="360"/>
      </w:pPr>
      <w:rPr>
        <w:rFonts w:ascii="Symbol" w:hAnsi="Symbol" w:hint="default"/>
      </w:rPr>
    </w:lvl>
    <w:lvl w:ilvl="1" w:tplc="04100019">
      <w:start w:val="1"/>
      <w:numFmt w:val="decimal"/>
      <w:lvlText w:val="%2."/>
      <w:lvlJc w:val="left"/>
      <w:pPr>
        <w:tabs>
          <w:tab w:val="num" w:pos="1440"/>
        </w:tabs>
        <w:ind w:left="1440" w:hanging="360"/>
      </w:pPr>
    </w:lvl>
    <w:lvl w:ilvl="2" w:tplc="0410001B">
      <w:start w:val="1"/>
      <w:numFmt w:val="decimal"/>
      <w:lvlText w:val="%3."/>
      <w:lvlJc w:val="left"/>
      <w:pPr>
        <w:tabs>
          <w:tab w:val="num" w:pos="2160"/>
        </w:tabs>
        <w:ind w:left="2160" w:hanging="360"/>
      </w:pPr>
    </w:lvl>
    <w:lvl w:ilvl="3" w:tplc="0410000F">
      <w:start w:val="1"/>
      <w:numFmt w:val="decimal"/>
      <w:lvlText w:val="%4."/>
      <w:lvlJc w:val="left"/>
      <w:pPr>
        <w:tabs>
          <w:tab w:val="num" w:pos="2880"/>
        </w:tabs>
        <w:ind w:left="2880" w:hanging="360"/>
      </w:pPr>
    </w:lvl>
    <w:lvl w:ilvl="4" w:tplc="04100019">
      <w:start w:val="1"/>
      <w:numFmt w:val="decimal"/>
      <w:lvlText w:val="%5."/>
      <w:lvlJc w:val="left"/>
      <w:pPr>
        <w:tabs>
          <w:tab w:val="num" w:pos="3600"/>
        </w:tabs>
        <w:ind w:left="3600" w:hanging="360"/>
      </w:pPr>
    </w:lvl>
    <w:lvl w:ilvl="5" w:tplc="0410001B">
      <w:start w:val="1"/>
      <w:numFmt w:val="decimal"/>
      <w:lvlText w:val="%6."/>
      <w:lvlJc w:val="left"/>
      <w:pPr>
        <w:tabs>
          <w:tab w:val="num" w:pos="4320"/>
        </w:tabs>
        <w:ind w:left="4320" w:hanging="360"/>
      </w:pPr>
    </w:lvl>
    <w:lvl w:ilvl="6" w:tplc="0410000F">
      <w:start w:val="1"/>
      <w:numFmt w:val="decimal"/>
      <w:lvlText w:val="%7."/>
      <w:lvlJc w:val="left"/>
      <w:pPr>
        <w:tabs>
          <w:tab w:val="num" w:pos="5040"/>
        </w:tabs>
        <w:ind w:left="5040" w:hanging="360"/>
      </w:pPr>
    </w:lvl>
    <w:lvl w:ilvl="7" w:tplc="04100019">
      <w:start w:val="1"/>
      <w:numFmt w:val="decimal"/>
      <w:lvlText w:val="%8."/>
      <w:lvlJc w:val="left"/>
      <w:pPr>
        <w:tabs>
          <w:tab w:val="num" w:pos="5760"/>
        </w:tabs>
        <w:ind w:left="5760" w:hanging="360"/>
      </w:pPr>
    </w:lvl>
    <w:lvl w:ilvl="8" w:tplc="0410001B">
      <w:start w:val="1"/>
      <w:numFmt w:val="decimal"/>
      <w:lvlText w:val="%9."/>
      <w:lvlJc w:val="left"/>
      <w:pPr>
        <w:tabs>
          <w:tab w:val="num" w:pos="6480"/>
        </w:tabs>
        <w:ind w:left="6480" w:hanging="360"/>
      </w:pPr>
    </w:lvl>
  </w:abstractNum>
  <w:abstractNum w:abstractNumId="123" w15:restartNumberingAfterBreak="0">
    <w:nsid w:val="47D90388"/>
    <w:multiLevelType w:val="hybridMultilevel"/>
    <w:tmpl w:val="11845694"/>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4" w15:restartNumberingAfterBreak="0">
    <w:nsid w:val="48176F46"/>
    <w:multiLevelType w:val="hybridMultilevel"/>
    <w:tmpl w:val="2AD6B67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5" w15:restartNumberingAfterBreak="0">
    <w:nsid w:val="49E75CBE"/>
    <w:multiLevelType w:val="hybridMultilevel"/>
    <w:tmpl w:val="1452062C"/>
    <w:lvl w:ilvl="0" w:tplc="04100017">
      <w:start w:val="1"/>
      <w:numFmt w:val="lowerLetter"/>
      <w:lvlText w:val="%1)"/>
      <w:lvlJc w:val="left"/>
      <w:pPr>
        <w:ind w:left="360" w:hanging="360"/>
      </w:pPr>
      <w:rPr>
        <w:rFonts w:hint="default"/>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126" w15:restartNumberingAfterBreak="0">
    <w:nsid w:val="4A881985"/>
    <w:multiLevelType w:val="hybridMultilevel"/>
    <w:tmpl w:val="6294348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7" w15:restartNumberingAfterBreak="0">
    <w:nsid w:val="4A933E85"/>
    <w:multiLevelType w:val="hybridMultilevel"/>
    <w:tmpl w:val="1BE6CC3C"/>
    <w:lvl w:ilvl="0" w:tplc="ABB8478C">
      <w:start w:val="6"/>
      <w:numFmt w:val="bullet"/>
      <w:lvlText w:val="-"/>
      <w:lvlJc w:val="left"/>
      <w:pPr>
        <w:ind w:left="360" w:hanging="360"/>
      </w:pPr>
      <w:rPr>
        <w:rFonts w:ascii="Times New Roman" w:eastAsia="Times New Roman" w:hAnsi="Times New Roman" w:hint="default"/>
        <w:sz w:val="16"/>
        <w:szCs w:val="16"/>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28" w15:restartNumberingAfterBreak="0">
    <w:nsid w:val="4C453912"/>
    <w:multiLevelType w:val="hybridMultilevel"/>
    <w:tmpl w:val="6A6AE0E0"/>
    <w:lvl w:ilvl="0" w:tplc="04100001">
      <w:start w:val="1"/>
      <w:numFmt w:val="bullet"/>
      <w:lvlText w:val=""/>
      <w:lvlJc w:val="left"/>
      <w:pPr>
        <w:ind w:left="644"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9" w15:restartNumberingAfterBreak="0">
    <w:nsid w:val="4CA358FB"/>
    <w:multiLevelType w:val="multilevel"/>
    <w:tmpl w:val="A58A18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30" w15:restartNumberingAfterBreak="0">
    <w:nsid w:val="4CBB692B"/>
    <w:multiLevelType w:val="hybridMultilevel"/>
    <w:tmpl w:val="1452062C"/>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1" w15:restartNumberingAfterBreak="0">
    <w:nsid w:val="4DAF7D11"/>
    <w:multiLevelType w:val="hybridMultilevel"/>
    <w:tmpl w:val="0EF07DF2"/>
    <w:lvl w:ilvl="0" w:tplc="15E8B3F0">
      <w:start w:val="1"/>
      <w:numFmt w:val="decimal"/>
      <w:lvlText w:val="(%1)"/>
      <w:lvlJc w:val="left"/>
      <w:pPr>
        <w:ind w:left="720" w:hanging="360"/>
      </w:pPr>
      <w:rPr>
        <w:rFonts w:hint="default"/>
        <w:sz w:val="18"/>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2" w15:restartNumberingAfterBreak="0">
    <w:nsid w:val="4E112559"/>
    <w:multiLevelType w:val="hybridMultilevel"/>
    <w:tmpl w:val="94E6DCFA"/>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33" w15:restartNumberingAfterBreak="0">
    <w:nsid w:val="4F220649"/>
    <w:multiLevelType w:val="hybridMultilevel"/>
    <w:tmpl w:val="982E928C"/>
    <w:lvl w:ilvl="0" w:tplc="B4D4BD38">
      <w:start w:val="1"/>
      <w:numFmt w:val="decimal"/>
      <w:pStyle w:val="PuntoElencoNumeratoB"/>
      <w:lvlText w:val="%1."/>
      <w:lvlJc w:val="left"/>
      <w:pPr>
        <w:ind w:left="1922" w:hanging="360"/>
      </w:pPr>
    </w:lvl>
    <w:lvl w:ilvl="1" w:tplc="04100019" w:tentative="1">
      <w:start w:val="1"/>
      <w:numFmt w:val="lowerLetter"/>
      <w:lvlText w:val="%2."/>
      <w:lvlJc w:val="left"/>
      <w:pPr>
        <w:ind w:left="2642" w:hanging="360"/>
      </w:pPr>
    </w:lvl>
    <w:lvl w:ilvl="2" w:tplc="0410001B" w:tentative="1">
      <w:start w:val="1"/>
      <w:numFmt w:val="lowerRoman"/>
      <w:lvlText w:val="%3."/>
      <w:lvlJc w:val="right"/>
      <w:pPr>
        <w:ind w:left="3362" w:hanging="180"/>
      </w:pPr>
    </w:lvl>
    <w:lvl w:ilvl="3" w:tplc="0410000F" w:tentative="1">
      <w:start w:val="1"/>
      <w:numFmt w:val="decimal"/>
      <w:lvlText w:val="%4."/>
      <w:lvlJc w:val="left"/>
      <w:pPr>
        <w:ind w:left="4082" w:hanging="360"/>
      </w:pPr>
    </w:lvl>
    <w:lvl w:ilvl="4" w:tplc="04100019" w:tentative="1">
      <w:start w:val="1"/>
      <w:numFmt w:val="lowerLetter"/>
      <w:lvlText w:val="%5."/>
      <w:lvlJc w:val="left"/>
      <w:pPr>
        <w:ind w:left="4802" w:hanging="360"/>
      </w:pPr>
    </w:lvl>
    <w:lvl w:ilvl="5" w:tplc="0410001B" w:tentative="1">
      <w:start w:val="1"/>
      <w:numFmt w:val="lowerRoman"/>
      <w:lvlText w:val="%6."/>
      <w:lvlJc w:val="right"/>
      <w:pPr>
        <w:ind w:left="5522" w:hanging="180"/>
      </w:pPr>
    </w:lvl>
    <w:lvl w:ilvl="6" w:tplc="0410000F" w:tentative="1">
      <w:start w:val="1"/>
      <w:numFmt w:val="decimal"/>
      <w:lvlText w:val="%7."/>
      <w:lvlJc w:val="left"/>
      <w:pPr>
        <w:ind w:left="6242" w:hanging="360"/>
      </w:pPr>
    </w:lvl>
    <w:lvl w:ilvl="7" w:tplc="04100019" w:tentative="1">
      <w:start w:val="1"/>
      <w:numFmt w:val="lowerLetter"/>
      <w:lvlText w:val="%8."/>
      <w:lvlJc w:val="left"/>
      <w:pPr>
        <w:ind w:left="6962" w:hanging="360"/>
      </w:pPr>
    </w:lvl>
    <w:lvl w:ilvl="8" w:tplc="0410001B" w:tentative="1">
      <w:start w:val="1"/>
      <w:numFmt w:val="lowerRoman"/>
      <w:lvlText w:val="%9."/>
      <w:lvlJc w:val="right"/>
      <w:pPr>
        <w:ind w:left="7682" w:hanging="180"/>
      </w:pPr>
    </w:lvl>
  </w:abstractNum>
  <w:abstractNum w:abstractNumId="134" w15:restartNumberingAfterBreak="0">
    <w:nsid w:val="4FE9517F"/>
    <w:multiLevelType w:val="hybridMultilevel"/>
    <w:tmpl w:val="6C0C99D8"/>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35" w15:restartNumberingAfterBreak="0">
    <w:nsid w:val="4FF53DCA"/>
    <w:multiLevelType w:val="hybridMultilevel"/>
    <w:tmpl w:val="E0DE595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6" w15:restartNumberingAfterBreak="0">
    <w:nsid w:val="50103D10"/>
    <w:multiLevelType w:val="hybridMultilevel"/>
    <w:tmpl w:val="A330F01A"/>
    <w:lvl w:ilvl="0" w:tplc="A376889E">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37" w15:restartNumberingAfterBreak="0">
    <w:nsid w:val="505D5336"/>
    <w:multiLevelType w:val="hybridMultilevel"/>
    <w:tmpl w:val="F1A261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8" w15:restartNumberingAfterBreak="0">
    <w:nsid w:val="51A86C4F"/>
    <w:multiLevelType w:val="hybridMultilevel"/>
    <w:tmpl w:val="A98C1180"/>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39" w15:restartNumberingAfterBreak="0">
    <w:nsid w:val="530A7F30"/>
    <w:multiLevelType w:val="hybridMultilevel"/>
    <w:tmpl w:val="3B86D55E"/>
    <w:lvl w:ilvl="0" w:tplc="63484314">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0" w15:restartNumberingAfterBreak="0">
    <w:nsid w:val="530B1E37"/>
    <w:multiLevelType w:val="hybridMultilevel"/>
    <w:tmpl w:val="9064F870"/>
    <w:lvl w:ilvl="0" w:tplc="C9EC03D0">
      <w:start w:val="1"/>
      <w:numFmt w:val="bullet"/>
      <w:pStyle w:val="PuntoElencoPallinoB"/>
      <w:lvlText w:val=""/>
      <w:lvlJc w:val="left"/>
      <w:pPr>
        <w:ind w:left="1854" w:hanging="360"/>
      </w:pPr>
      <w:rPr>
        <w:rFonts w:ascii="Symbol" w:hAnsi="Symbol" w:hint="default"/>
      </w:rPr>
    </w:lvl>
    <w:lvl w:ilvl="1" w:tplc="04100003" w:tentative="1">
      <w:start w:val="1"/>
      <w:numFmt w:val="bullet"/>
      <w:lvlText w:val="o"/>
      <w:lvlJc w:val="left"/>
      <w:pPr>
        <w:ind w:left="2574" w:hanging="360"/>
      </w:pPr>
      <w:rPr>
        <w:rFonts w:ascii="Courier New" w:hAnsi="Courier New" w:cs="Courier New" w:hint="default"/>
      </w:rPr>
    </w:lvl>
    <w:lvl w:ilvl="2" w:tplc="04100005" w:tentative="1">
      <w:start w:val="1"/>
      <w:numFmt w:val="bullet"/>
      <w:lvlText w:val=""/>
      <w:lvlJc w:val="left"/>
      <w:pPr>
        <w:ind w:left="3294" w:hanging="360"/>
      </w:pPr>
      <w:rPr>
        <w:rFonts w:ascii="Wingdings" w:hAnsi="Wingdings" w:hint="default"/>
      </w:rPr>
    </w:lvl>
    <w:lvl w:ilvl="3" w:tplc="04100001" w:tentative="1">
      <w:start w:val="1"/>
      <w:numFmt w:val="bullet"/>
      <w:lvlText w:val=""/>
      <w:lvlJc w:val="left"/>
      <w:pPr>
        <w:ind w:left="4014" w:hanging="360"/>
      </w:pPr>
      <w:rPr>
        <w:rFonts w:ascii="Symbol" w:hAnsi="Symbol" w:hint="default"/>
      </w:rPr>
    </w:lvl>
    <w:lvl w:ilvl="4" w:tplc="04100003" w:tentative="1">
      <w:start w:val="1"/>
      <w:numFmt w:val="bullet"/>
      <w:lvlText w:val="o"/>
      <w:lvlJc w:val="left"/>
      <w:pPr>
        <w:ind w:left="4734" w:hanging="360"/>
      </w:pPr>
      <w:rPr>
        <w:rFonts w:ascii="Courier New" w:hAnsi="Courier New" w:cs="Courier New" w:hint="default"/>
      </w:rPr>
    </w:lvl>
    <w:lvl w:ilvl="5" w:tplc="04100005" w:tentative="1">
      <w:start w:val="1"/>
      <w:numFmt w:val="bullet"/>
      <w:lvlText w:val=""/>
      <w:lvlJc w:val="left"/>
      <w:pPr>
        <w:ind w:left="5454" w:hanging="360"/>
      </w:pPr>
      <w:rPr>
        <w:rFonts w:ascii="Wingdings" w:hAnsi="Wingdings" w:hint="default"/>
      </w:rPr>
    </w:lvl>
    <w:lvl w:ilvl="6" w:tplc="04100001" w:tentative="1">
      <w:start w:val="1"/>
      <w:numFmt w:val="bullet"/>
      <w:lvlText w:val=""/>
      <w:lvlJc w:val="left"/>
      <w:pPr>
        <w:ind w:left="6174" w:hanging="360"/>
      </w:pPr>
      <w:rPr>
        <w:rFonts w:ascii="Symbol" w:hAnsi="Symbol" w:hint="default"/>
      </w:rPr>
    </w:lvl>
    <w:lvl w:ilvl="7" w:tplc="04100003" w:tentative="1">
      <w:start w:val="1"/>
      <w:numFmt w:val="bullet"/>
      <w:lvlText w:val="o"/>
      <w:lvlJc w:val="left"/>
      <w:pPr>
        <w:ind w:left="6894" w:hanging="360"/>
      </w:pPr>
      <w:rPr>
        <w:rFonts w:ascii="Courier New" w:hAnsi="Courier New" w:cs="Courier New" w:hint="default"/>
      </w:rPr>
    </w:lvl>
    <w:lvl w:ilvl="8" w:tplc="04100005" w:tentative="1">
      <w:start w:val="1"/>
      <w:numFmt w:val="bullet"/>
      <w:lvlText w:val=""/>
      <w:lvlJc w:val="left"/>
      <w:pPr>
        <w:ind w:left="7614" w:hanging="360"/>
      </w:pPr>
      <w:rPr>
        <w:rFonts w:ascii="Wingdings" w:hAnsi="Wingdings" w:hint="default"/>
      </w:rPr>
    </w:lvl>
  </w:abstractNum>
  <w:abstractNum w:abstractNumId="141" w15:restartNumberingAfterBreak="0">
    <w:nsid w:val="531F1982"/>
    <w:multiLevelType w:val="hybridMultilevel"/>
    <w:tmpl w:val="A60CB304"/>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42" w15:restartNumberingAfterBreak="0">
    <w:nsid w:val="549A5056"/>
    <w:multiLevelType w:val="multilevel"/>
    <w:tmpl w:val="0D3C354C"/>
    <w:styleLink w:val="StrutturaTitoli"/>
    <w:lvl w:ilvl="0">
      <w:start w:val="2"/>
      <w:numFmt w:val="decimal"/>
      <w:pStyle w:val="Titolo1"/>
      <w:suff w:val="space"/>
      <w:lvlText w:val="CAPITOLO %1 - "/>
      <w:lvlJc w:val="left"/>
      <w:pPr>
        <w:ind w:left="1985" w:hanging="1985"/>
      </w:pPr>
      <w:rPr>
        <w:rFonts w:ascii="Frutiger LT 45 Light" w:hAnsi="Frutiger LT 45 Light" w:hint="default"/>
        <w:b/>
        <w:i w:val="0"/>
        <w:sz w:val="32"/>
      </w:rPr>
    </w:lvl>
    <w:lvl w:ilvl="1">
      <w:start w:val="1"/>
      <w:numFmt w:val="decimal"/>
      <w:suff w:val="space"/>
      <w:lvlText w:val="%1.%2 -"/>
      <w:lvlJc w:val="left"/>
      <w:pPr>
        <w:ind w:left="1560" w:hanging="1134"/>
      </w:pPr>
      <w:rPr>
        <w:rFonts w:ascii="Frutiger LT 45 Light" w:hAnsi="Frutiger LT 45 Light" w:hint="default"/>
      </w:rPr>
    </w:lvl>
    <w:lvl w:ilvl="2">
      <w:start w:val="1"/>
      <w:numFmt w:val="decimal"/>
      <w:suff w:val="space"/>
      <w:lvlText w:val="%1.%2.%3 - "/>
      <w:lvlJc w:val="left"/>
      <w:pPr>
        <w:ind w:left="1701" w:hanging="1701"/>
      </w:pPr>
      <w:rPr>
        <w:rFonts w:ascii="Frutiger LT 45 Light" w:hAnsi="Frutiger LT 45 Light" w:hint="default"/>
        <w:b/>
        <w:i/>
        <w:sz w:val="24"/>
      </w:rPr>
    </w:lvl>
    <w:lvl w:ilvl="3">
      <w:start w:val="1"/>
      <w:numFmt w:val="decimal"/>
      <w:pStyle w:val="Titolo4"/>
      <w:suff w:val="space"/>
      <w:lvlText w:val="%1.%2.%3.%4  - "/>
      <w:lvlJc w:val="left"/>
      <w:pPr>
        <w:ind w:left="1985" w:hanging="1985"/>
      </w:pPr>
      <w:rPr>
        <w:rFonts w:ascii="Frutiger LT 45 Light" w:hAnsi="Frutiger LT 45 Light" w:hint="default"/>
        <w:b/>
        <w:i/>
        <w:sz w:val="24"/>
      </w:rPr>
    </w:lvl>
    <w:lvl w:ilvl="4">
      <w:start w:val="1"/>
      <w:numFmt w:val="decimal"/>
      <w:pStyle w:val="Titolo5"/>
      <w:suff w:val="space"/>
      <w:lvlText w:val="%1.%2.%3.%4.%5 - "/>
      <w:lvlJc w:val="left"/>
      <w:pPr>
        <w:ind w:left="0" w:firstLine="0"/>
      </w:pPr>
      <w:rPr>
        <w:rFonts w:ascii="Frutiger LT 45 Light" w:hAnsi="Frutiger LT 45 Light" w:hint="default"/>
      </w:rPr>
    </w:lvl>
    <w:lvl w:ilvl="5">
      <w:start w:val="1"/>
      <w:numFmt w:val="decimal"/>
      <w:pStyle w:val="Titolo6"/>
      <w:suff w:val="space"/>
      <w:lvlText w:val="%1.%2.%3.%4.%5.%6 - "/>
      <w:lvlJc w:val="left"/>
      <w:pPr>
        <w:ind w:left="0" w:firstLine="0"/>
      </w:pPr>
      <w:rPr>
        <w:rFonts w:ascii="Frutiger LT 45 Light" w:hAnsi="Frutiger LT 45 Light" w:hint="default"/>
      </w:rPr>
    </w:lvl>
    <w:lvl w:ilvl="6">
      <w:start w:val="1"/>
      <w:numFmt w:val="decimal"/>
      <w:pStyle w:val="Titolo7"/>
      <w:suff w:val="space"/>
      <w:lvlText w:val="%1.%2.%3.%4.%5.%6.%7 - "/>
      <w:lvlJc w:val="left"/>
      <w:pPr>
        <w:ind w:left="0" w:firstLine="0"/>
      </w:pPr>
      <w:rPr>
        <w:rFonts w:ascii="Frutiger LT 45 Light" w:hAnsi="Frutiger LT 45 Light" w:hint="default"/>
      </w:rPr>
    </w:lvl>
    <w:lvl w:ilvl="7">
      <w:start w:val="1"/>
      <w:numFmt w:val="decimal"/>
      <w:pStyle w:val="Titolo8"/>
      <w:suff w:val="space"/>
      <w:lvlText w:val="%1.%2.%3.%4.%5.%6.%7.%8 - "/>
      <w:lvlJc w:val="left"/>
      <w:pPr>
        <w:ind w:left="0" w:firstLine="0"/>
      </w:pPr>
      <w:rPr>
        <w:rFonts w:ascii="Frutiger LT 45 Light" w:hAnsi="Frutiger LT 45 Light" w:hint="default"/>
      </w:rPr>
    </w:lvl>
    <w:lvl w:ilvl="8">
      <w:start w:val="1"/>
      <w:numFmt w:val="decimal"/>
      <w:pStyle w:val="Titolo9"/>
      <w:suff w:val="space"/>
      <w:lvlText w:val="%1.%2.%3.%4.%5.%6.%7.%8.%9 - "/>
      <w:lvlJc w:val="left"/>
      <w:pPr>
        <w:ind w:left="0" w:firstLine="0"/>
      </w:pPr>
      <w:rPr>
        <w:rFonts w:ascii="Frutiger LT 45 Light" w:hAnsi="Frutiger LT 45 Light" w:hint="default"/>
      </w:rPr>
    </w:lvl>
  </w:abstractNum>
  <w:abstractNum w:abstractNumId="143" w15:restartNumberingAfterBreak="0">
    <w:nsid w:val="54AF0483"/>
    <w:multiLevelType w:val="hybridMultilevel"/>
    <w:tmpl w:val="9F506BEC"/>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44" w15:restartNumberingAfterBreak="0">
    <w:nsid w:val="54BE4D69"/>
    <w:multiLevelType w:val="hybridMultilevel"/>
    <w:tmpl w:val="E5603F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5" w15:restartNumberingAfterBreak="0">
    <w:nsid w:val="54FC04F0"/>
    <w:multiLevelType w:val="hybridMultilevel"/>
    <w:tmpl w:val="29A4FA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6" w15:restartNumberingAfterBreak="0">
    <w:nsid w:val="56747582"/>
    <w:multiLevelType w:val="hybridMultilevel"/>
    <w:tmpl w:val="85988972"/>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47" w15:restartNumberingAfterBreak="0">
    <w:nsid w:val="5688794F"/>
    <w:multiLevelType w:val="multilevel"/>
    <w:tmpl w:val="DF1E034C"/>
    <w:lvl w:ilvl="0">
      <w:start w:val="1"/>
      <w:numFmt w:val="bullet"/>
      <w:lvlText w:val=""/>
      <w:lvlJc w:val="left"/>
      <w:pPr>
        <w:tabs>
          <w:tab w:val="num" w:pos="0"/>
        </w:tabs>
        <w:ind w:left="720" w:hanging="360"/>
      </w:pPr>
      <w:rPr>
        <w:rFonts w:ascii="Symbol" w:hAnsi="Symbol" w:hint="default"/>
      </w:rPr>
    </w:lvl>
    <w:lvl w:ilvl="1">
      <w:start w:val="1"/>
      <w:numFmt w:val="bullet"/>
      <w:lvlText w:val=""/>
      <w:lvlJc w:val="left"/>
      <w:pPr>
        <w:tabs>
          <w:tab w:val="num" w:pos="0"/>
        </w:tabs>
        <w:ind w:left="1440" w:hanging="360"/>
      </w:pPr>
      <w:rPr>
        <w:rFonts w:ascii="Wingdings" w:hAnsi="Wingdings" w:hint="default"/>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48" w15:restartNumberingAfterBreak="0">
    <w:nsid w:val="57576190"/>
    <w:multiLevelType w:val="hybridMultilevel"/>
    <w:tmpl w:val="5DA29B0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9" w15:restartNumberingAfterBreak="0">
    <w:nsid w:val="57D138BA"/>
    <w:multiLevelType w:val="hybridMultilevel"/>
    <w:tmpl w:val="DBD4172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0" w15:restartNumberingAfterBreak="0">
    <w:nsid w:val="582726EE"/>
    <w:multiLevelType w:val="multilevel"/>
    <w:tmpl w:val="870ECE44"/>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51" w15:restartNumberingAfterBreak="0">
    <w:nsid w:val="583A7FA5"/>
    <w:multiLevelType w:val="hybridMultilevel"/>
    <w:tmpl w:val="14B845CE"/>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135"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abstractNum w:abstractNumId="152" w15:restartNumberingAfterBreak="0">
    <w:nsid w:val="59667628"/>
    <w:multiLevelType w:val="hybridMultilevel"/>
    <w:tmpl w:val="1984270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3" w15:restartNumberingAfterBreak="0">
    <w:nsid w:val="5BD678F9"/>
    <w:multiLevelType w:val="hybridMultilevel"/>
    <w:tmpl w:val="93C46850"/>
    <w:lvl w:ilvl="0" w:tplc="63484314">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4" w15:restartNumberingAfterBreak="0">
    <w:nsid w:val="5DF4335B"/>
    <w:multiLevelType w:val="hybridMultilevel"/>
    <w:tmpl w:val="BF90A02C"/>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55" w15:restartNumberingAfterBreak="0">
    <w:nsid w:val="5E1C1CA0"/>
    <w:multiLevelType w:val="hybridMultilevel"/>
    <w:tmpl w:val="CA1AFDF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6" w15:restartNumberingAfterBreak="0">
    <w:nsid w:val="5EA65055"/>
    <w:multiLevelType w:val="hybridMultilevel"/>
    <w:tmpl w:val="1248B1AC"/>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57" w15:restartNumberingAfterBreak="0">
    <w:nsid w:val="5EF77232"/>
    <w:multiLevelType w:val="hybridMultilevel"/>
    <w:tmpl w:val="57F8169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8" w15:restartNumberingAfterBreak="0">
    <w:nsid w:val="5F120B3E"/>
    <w:multiLevelType w:val="multilevel"/>
    <w:tmpl w:val="FEB40C1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59" w15:restartNumberingAfterBreak="0">
    <w:nsid w:val="607E12FF"/>
    <w:multiLevelType w:val="multilevel"/>
    <w:tmpl w:val="FBB4BC4A"/>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60" w15:restartNumberingAfterBreak="0">
    <w:nsid w:val="61A96A04"/>
    <w:multiLevelType w:val="multilevel"/>
    <w:tmpl w:val="C8DA007E"/>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61" w15:restartNumberingAfterBreak="0">
    <w:nsid w:val="61D0408E"/>
    <w:multiLevelType w:val="hybridMultilevel"/>
    <w:tmpl w:val="4A949468"/>
    <w:lvl w:ilvl="0" w:tplc="1042328A">
      <w:numFmt w:val="bullet"/>
      <w:lvlText w:val="-"/>
      <w:lvlJc w:val="left"/>
      <w:pPr>
        <w:ind w:left="1040" w:hanging="360"/>
      </w:pPr>
      <w:rPr>
        <w:rFonts w:ascii="Garamond" w:eastAsia="Times New Roman" w:hAnsi="Garamond" w:cs="Garamond" w:hint="default"/>
      </w:rPr>
    </w:lvl>
    <w:lvl w:ilvl="1" w:tplc="04100003" w:tentative="1">
      <w:start w:val="1"/>
      <w:numFmt w:val="bullet"/>
      <w:lvlText w:val="o"/>
      <w:lvlJc w:val="left"/>
      <w:pPr>
        <w:ind w:left="1760" w:hanging="360"/>
      </w:pPr>
      <w:rPr>
        <w:rFonts w:ascii="Courier New" w:hAnsi="Courier New" w:cs="Courier New" w:hint="default"/>
      </w:rPr>
    </w:lvl>
    <w:lvl w:ilvl="2" w:tplc="04100005" w:tentative="1">
      <w:start w:val="1"/>
      <w:numFmt w:val="bullet"/>
      <w:lvlText w:val=""/>
      <w:lvlJc w:val="left"/>
      <w:pPr>
        <w:ind w:left="2480" w:hanging="360"/>
      </w:pPr>
      <w:rPr>
        <w:rFonts w:ascii="Wingdings" w:hAnsi="Wingdings" w:hint="default"/>
      </w:rPr>
    </w:lvl>
    <w:lvl w:ilvl="3" w:tplc="04100001" w:tentative="1">
      <w:start w:val="1"/>
      <w:numFmt w:val="bullet"/>
      <w:lvlText w:val=""/>
      <w:lvlJc w:val="left"/>
      <w:pPr>
        <w:ind w:left="3200" w:hanging="360"/>
      </w:pPr>
      <w:rPr>
        <w:rFonts w:ascii="Symbol" w:hAnsi="Symbol" w:hint="default"/>
      </w:rPr>
    </w:lvl>
    <w:lvl w:ilvl="4" w:tplc="04100003" w:tentative="1">
      <w:start w:val="1"/>
      <w:numFmt w:val="bullet"/>
      <w:lvlText w:val="o"/>
      <w:lvlJc w:val="left"/>
      <w:pPr>
        <w:ind w:left="3920" w:hanging="360"/>
      </w:pPr>
      <w:rPr>
        <w:rFonts w:ascii="Courier New" w:hAnsi="Courier New" w:cs="Courier New" w:hint="default"/>
      </w:rPr>
    </w:lvl>
    <w:lvl w:ilvl="5" w:tplc="04100005" w:tentative="1">
      <w:start w:val="1"/>
      <w:numFmt w:val="bullet"/>
      <w:lvlText w:val=""/>
      <w:lvlJc w:val="left"/>
      <w:pPr>
        <w:ind w:left="4640" w:hanging="360"/>
      </w:pPr>
      <w:rPr>
        <w:rFonts w:ascii="Wingdings" w:hAnsi="Wingdings" w:hint="default"/>
      </w:rPr>
    </w:lvl>
    <w:lvl w:ilvl="6" w:tplc="04100001" w:tentative="1">
      <w:start w:val="1"/>
      <w:numFmt w:val="bullet"/>
      <w:lvlText w:val=""/>
      <w:lvlJc w:val="left"/>
      <w:pPr>
        <w:ind w:left="5360" w:hanging="360"/>
      </w:pPr>
      <w:rPr>
        <w:rFonts w:ascii="Symbol" w:hAnsi="Symbol" w:hint="default"/>
      </w:rPr>
    </w:lvl>
    <w:lvl w:ilvl="7" w:tplc="04100003" w:tentative="1">
      <w:start w:val="1"/>
      <w:numFmt w:val="bullet"/>
      <w:lvlText w:val="o"/>
      <w:lvlJc w:val="left"/>
      <w:pPr>
        <w:ind w:left="6080" w:hanging="360"/>
      </w:pPr>
      <w:rPr>
        <w:rFonts w:ascii="Courier New" w:hAnsi="Courier New" w:cs="Courier New" w:hint="default"/>
      </w:rPr>
    </w:lvl>
    <w:lvl w:ilvl="8" w:tplc="04100005" w:tentative="1">
      <w:start w:val="1"/>
      <w:numFmt w:val="bullet"/>
      <w:lvlText w:val=""/>
      <w:lvlJc w:val="left"/>
      <w:pPr>
        <w:ind w:left="6800" w:hanging="360"/>
      </w:pPr>
      <w:rPr>
        <w:rFonts w:ascii="Wingdings" w:hAnsi="Wingdings" w:hint="default"/>
      </w:rPr>
    </w:lvl>
  </w:abstractNum>
  <w:abstractNum w:abstractNumId="162" w15:restartNumberingAfterBreak="0">
    <w:nsid w:val="635E6636"/>
    <w:multiLevelType w:val="hybridMultilevel"/>
    <w:tmpl w:val="F9A246CE"/>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63" w15:restartNumberingAfterBreak="0">
    <w:nsid w:val="661F0431"/>
    <w:multiLevelType w:val="multilevel"/>
    <w:tmpl w:val="F9606284"/>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64" w15:restartNumberingAfterBreak="0">
    <w:nsid w:val="664A6415"/>
    <w:multiLevelType w:val="hybridMultilevel"/>
    <w:tmpl w:val="7DE8916E"/>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65" w15:restartNumberingAfterBreak="0">
    <w:nsid w:val="66FB04E5"/>
    <w:multiLevelType w:val="hybridMultilevel"/>
    <w:tmpl w:val="FA0A0E28"/>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66" w15:restartNumberingAfterBreak="0">
    <w:nsid w:val="672F325D"/>
    <w:multiLevelType w:val="multilevel"/>
    <w:tmpl w:val="9E3E3806"/>
    <w:lvl w:ilvl="0">
      <w:start w:val="1"/>
      <w:numFmt w:val="bullet"/>
      <w:lvlText w:val=""/>
      <w:lvlJc w:val="left"/>
      <w:pPr>
        <w:tabs>
          <w:tab w:val="num" w:pos="0"/>
        </w:tabs>
        <w:ind w:left="720" w:hanging="360"/>
      </w:pPr>
      <w:rPr>
        <w:rFonts w:ascii="Symbol" w:hAnsi="Symbol"/>
      </w:rPr>
    </w:lvl>
    <w:lvl w:ilvl="1">
      <w:start w:val="1"/>
      <w:numFmt w:val="bullet"/>
      <w:lvlText w:val=""/>
      <w:lvlJc w:val="left"/>
      <w:pPr>
        <w:tabs>
          <w:tab w:val="num" w:pos="0"/>
        </w:tabs>
        <w:ind w:left="1440" w:hanging="360"/>
      </w:pPr>
      <w:rPr>
        <w:rFonts w:ascii="Wingdings" w:hAnsi="Wingdings" w:hint="default"/>
        <w:strike w:val="0"/>
        <w:color w:val="auto"/>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67" w15:restartNumberingAfterBreak="0">
    <w:nsid w:val="67932FB4"/>
    <w:multiLevelType w:val="hybridMultilevel"/>
    <w:tmpl w:val="CCCEB566"/>
    <w:lvl w:ilvl="0" w:tplc="04100001">
      <w:start w:val="1"/>
      <w:numFmt w:val="bullet"/>
      <w:lvlText w:val=""/>
      <w:lvlJc w:val="left"/>
      <w:pPr>
        <w:ind w:left="860" w:hanging="360"/>
      </w:pPr>
      <w:rPr>
        <w:rFonts w:ascii="Symbol" w:hAnsi="Symbol" w:hint="default"/>
      </w:rPr>
    </w:lvl>
    <w:lvl w:ilvl="1" w:tplc="04100003" w:tentative="1">
      <w:start w:val="1"/>
      <w:numFmt w:val="bullet"/>
      <w:lvlText w:val="o"/>
      <w:lvlJc w:val="left"/>
      <w:pPr>
        <w:ind w:left="1580" w:hanging="360"/>
      </w:pPr>
      <w:rPr>
        <w:rFonts w:ascii="Courier New" w:hAnsi="Courier New" w:cs="Courier New" w:hint="default"/>
      </w:rPr>
    </w:lvl>
    <w:lvl w:ilvl="2" w:tplc="04100005" w:tentative="1">
      <w:start w:val="1"/>
      <w:numFmt w:val="bullet"/>
      <w:lvlText w:val=""/>
      <w:lvlJc w:val="left"/>
      <w:pPr>
        <w:ind w:left="2300" w:hanging="360"/>
      </w:pPr>
      <w:rPr>
        <w:rFonts w:ascii="Wingdings" w:hAnsi="Wingdings" w:hint="default"/>
      </w:rPr>
    </w:lvl>
    <w:lvl w:ilvl="3" w:tplc="04100001" w:tentative="1">
      <w:start w:val="1"/>
      <w:numFmt w:val="bullet"/>
      <w:lvlText w:val=""/>
      <w:lvlJc w:val="left"/>
      <w:pPr>
        <w:ind w:left="3020" w:hanging="360"/>
      </w:pPr>
      <w:rPr>
        <w:rFonts w:ascii="Symbol" w:hAnsi="Symbol" w:hint="default"/>
      </w:rPr>
    </w:lvl>
    <w:lvl w:ilvl="4" w:tplc="04100003" w:tentative="1">
      <w:start w:val="1"/>
      <w:numFmt w:val="bullet"/>
      <w:lvlText w:val="o"/>
      <w:lvlJc w:val="left"/>
      <w:pPr>
        <w:ind w:left="3740" w:hanging="360"/>
      </w:pPr>
      <w:rPr>
        <w:rFonts w:ascii="Courier New" w:hAnsi="Courier New" w:cs="Courier New" w:hint="default"/>
      </w:rPr>
    </w:lvl>
    <w:lvl w:ilvl="5" w:tplc="04100005" w:tentative="1">
      <w:start w:val="1"/>
      <w:numFmt w:val="bullet"/>
      <w:lvlText w:val=""/>
      <w:lvlJc w:val="left"/>
      <w:pPr>
        <w:ind w:left="4460" w:hanging="360"/>
      </w:pPr>
      <w:rPr>
        <w:rFonts w:ascii="Wingdings" w:hAnsi="Wingdings" w:hint="default"/>
      </w:rPr>
    </w:lvl>
    <w:lvl w:ilvl="6" w:tplc="04100001" w:tentative="1">
      <w:start w:val="1"/>
      <w:numFmt w:val="bullet"/>
      <w:lvlText w:val=""/>
      <w:lvlJc w:val="left"/>
      <w:pPr>
        <w:ind w:left="5180" w:hanging="360"/>
      </w:pPr>
      <w:rPr>
        <w:rFonts w:ascii="Symbol" w:hAnsi="Symbol" w:hint="default"/>
      </w:rPr>
    </w:lvl>
    <w:lvl w:ilvl="7" w:tplc="04100003" w:tentative="1">
      <w:start w:val="1"/>
      <w:numFmt w:val="bullet"/>
      <w:lvlText w:val="o"/>
      <w:lvlJc w:val="left"/>
      <w:pPr>
        <w:ind w:left="5900" w:hanging="360"/>
      </w:pPr>
      <w:rPr>
        <w:rFonts w:ascii="Courier New" w:hAnsi="Courier New" w:cs="Courier New" w:hint="default"/>
      </w:rPr>
    </w:lvl>
    <w:lvl w:ilvl="8" w:tplc="04100005" w:tentative="1">
      <w:start w:val="1"/>
      <w:numFmt w:val="bullet"/>
      <w:lvlText w:val=""/>
      <w:lvlJc w:val="left"/>
      <w:pPr>
        <w:ind w:left="6620" w:hanging="360"/>
      </w:pPr>
      <w:rPr>
        <w:rFonts w:ascii="Wingdings" w:hAnsi="Wingdings" w:hint="default"/>
      </w:rPr>
    </w:lvl>
  </w:abstractNum>
  <w:abstractNum w:abstractNumId="168" w15:restartNumberingAfterBreak="0">
    <w:nsid w:val="680C60E0"/>
    <w:multiLevelType w:val="hybridMultilevel"/>
    <w:tmpl w:val="7D324984"/>
    <w:lvl w:ilvl="0" w:tplc="44221D06">
      <w:start w:val="1"/>
      <w:numFmt w:val="bullet"/>
      <w:pStyle w:val="PuntoElencoPallino"/>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69" w15:restartNumberingAfterBreak="0">
    <w:nsid w:val="68E72322"/>
    <w:multiLevelType w:val="hybridMultilevel"/>
    <w:tmpl w:val="4962B352"/>
    <w:lvl w:ilvl="0" w:tplc="A376889E">
      <w:start w:val="1"/>
      <w:numFmt w:val="bullet"/>
      <w:lvlText w:val=""/>
      <w:lvlJc w:val="left"/>
      <w:pPr>
        <w:ind w:left="1647" w:hanging="360"/>
      </w:pPr>
      <w:rPr>
        <w:rFonts w:ascii="Symbol" w:hAnsi="Symbol" w:hint="default"/>
      </w:rPr>
    </w:lvl>
    <w:lvl w:ilvl="1" w:tplc="04100003" w:tentative="1">
      <w:start w:val="1"/>
      <w:numFmt w:val="bullet"/>
      <w:lvlText w:val="o"/>
      <w:lvlJc w:val="left"/>
      <w:pPr>
        <w:ind w:left="2367" w:hanging="360"/>
      </w:pPr>
      <w:rPr>
        <w:rFonts w:ascii="Courier New" w:hAnsi="Courier New" w:cs="Courier New" w:hint="default"/>
      </w:rPr>
    </w:lvl>
    <w:lvl w:ilvl="2" w:tplc="04100005" w:tentative="1">
      <w:start w:val="1"/>
      <w:numFmt w:val="bullet"/>
      <w:lvlText w:val=""/>
      <w:lvlJc w:val="left"/>
      <w:pPr>
        <w:ind w:left="3087" w:hanging="360"/>
      </w:pPr>
      <w:rPr>
        <w:rFonts w:ascii="Wingdings" w:hAnsi="Wingdings" w:hint="default"/>
      </w:rPr>
    </w:lvl>
    <w:lvl w:ilvl="3" w:tplc="04100001" w:tentative="1">
      <w:start w:val="1"/>
      <w:numFmt w:val="bullet"/>
      <w:lvlText w:val=""/>
      <w:lvlJc w:val="left"/>
      <w:pPr>
        <w:ind w:left="3807" w:hanging="360"/>
      </w:pPr>
      <w:rPr>
        <w:rFonts w:ascii="Symbol" w:hAnsi="Symbol" w:hint="default"/>
      </w:rPr>
    </w:lvl>
    <w:lvl w:ilvl="4" w:tplc="04100003" w:tentative="1">
      <w:start w:val="1"/>
      <w:numFmt w:val="bullet"/>
      <w:lvlText w:val="o"/>
      <w:lvlJc w:val="left"/>
      <w:pPr>
        <w:ind w:left="4527" w:hanging="360"/>
      </w:pPr>
      <w:rPr>
        <w:rFonts w:ascii="Courier New" w:hAnsi="Courier New" w:cs="Courier New" w:hint="default"/>
      </w:rPr>
    </w:lvl>
    <w:lvl w:ilvl="5" w:tplc="04100005" w:tentative="1">
      <w:start w:val="1"/>
      <w:numFmt w:val="bullet"/>
      <w:lvlText w:val=""/>
      <w:lvlJc w:val="left"/>
      <w:pPr>
        <w:ind w:left="5247" w:hanging="360"/>
      </w:pPr>
      <w:rPr>
        <w:rFonts w:ascii="Wingdings" w:hAnsi="Wingdings" w:hint="default"/>
      </w:rPr>
    </w:lvl>
    <w:lvl w:ilvl="6" w:tplc="04100001" w:tentative="1">
      <w:start w:val="1"/>
      <w:numFmt w:val="bullet"/>
      <w:lvlText w:val=""/>
      <w:lvlJc w:val="left"/>
      <w:pPr>
        <w:ind w:left="5967" w:hanging="360"/>
      </w:pPr>
      <w:rPr>
        <w:rFonts w:ascii="Symbol" w:hAnsi="Symbol" w:hint="default"/>
      </w:rPr>
    </w:lvl>
    <w:lvl w:ilvl="7" w:tplc="04100003" w:tentative="1">
      <w:start w:val="1"/>
      <w:numFmt w:val="bullet"/>
      <w:lvlText w:val="o"/>
      <w:lvlJc w:val="left"/>
      <w:pPr>
        <w:ind w:left="6687" w:hanging="360"/>
      </w:pPr>
      <w:rPr>
        <w:rFonts w:ascii="Courier New" w:hAnsi="Courier New" w:cs="Courier New" w:hint="default"/>
      </w:rPr>
    </w:lvl>
    <w:lvl w:ilvl="8" w:tplc="04100005" w:tentative="1">
      <w:start w:val="1"/>
      <w:numFmt w:val="bullet"/>
      <w:lvlText w:val=""/>
      <w:lvlJc w:val="left"/>
      <w:pPr>
        <w:ind w:left="7407" w:hanging="360"/>
      </w:pPr>
      <w:rPr>
        <w:rFonts w:ascii="Wingdings" w:hAnsi="Wingdings" w:hint="default"/>
      </w:rPr>
    </w:lvl>
  </w:abstractNum>
  <w:abstractNum w:abstractNumId="170" w15:restartNumberingAfterBreak="0">
    <w:nsid w:val="6A2C5D20"/>
    <w:multiLevelType w:val="hybridMultilevel"/>
    <w:tmpl w:val="97FC3A36"/>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71" w15:restartNumberingAfterBreak="0">
    <w:nsid w:val="6AD00467"/>
    <w:multiLevelType w:val="hybridMultilevel"/>
    <w:tmpl w:val="345ABFA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2" w15:restartNumberingAfterBreak="0">
    <w:nsid w:val="6B8225F3"/>
    <w:multiLevelType w:val="hybridMultilevel"/>
    <w:tmpl w:val="4A4E24CC"/>
    <w:lvl w:ilvl="0" w:tplc="04100001">
      <w:start w:val="1"/>
      <w:numFmt w:val="bullet"/>
      <w:lvlText w:val=""/>
      <w:lvlJc w:val="left"/>
      <w:pPr>
        <w:ind w:left="1211" w:hanging="360"/>
      </w:pPr>
      <w:rPr>
        <w:rFonts w:ascii="Symbol" w:hAnsi="Symbol" w:hint="default"/>
      </w:rPr>
    </w:lvl>
    <w:lvl w:ilvl="1" w:tplc="04100003" w:tentative="1">
      <w:start w:val="1"/>
      <w:numFmt w:val="bullet"/>
      <w:lvlText w:val="o"/>
      <w:lvlJc w:val="left"/>
      <w:pPr>
        <w:ind w:left="1931" w:hanging="360"/>
      </w:pPr>
      <w:rPr>
        <w:rFonts w:ascii="Courier New" w:hAnsi="Courier New" w:cs="Courier New" w:hint="default"/>
      </w:rPr>
    </w:lvl>
    <w:lvl w:ilvl="2" w:tplc="04100005" w:tentative="1">
      <w:start w:val="1"/>
      <w:numFmt w:val="bullet"/>
      <w:lvlText w:val=""/>
      <w:lvlJc w:val="left"/>
      <w:pPr>
        <w:ind w:left="2651" w:hanging="360"/>
      </w:pPr>
      <w:rPr>
        <w:rFonts w:ascii="Wingdings" w:hAnsi="Wingdings" w:hint="default"/>
      </w:rPr>
    </w:lvl>
    <w:lvl w:ilvl="3" w:tplc="04100001" w:tentative="1">
      <w:start w:val="1"/>
      <w:numFmt w:val="bullet"/>
      <w:lvlText w:val=""/>
      <w:lvlJc w:val="left"/>
      <w:pPr>
        <w:ind w:left="3371" w:hanging="360"/>
      </w:pPr>
      <w:rPr>
        <w:rFonts w:ascii="Symbol" w:hAnsi="Symbol" w:hint="default"/>
      </w:rPr>
    </w:lvl>
    <w:lvl w:ilvl="4" w:tplc="04100003" w:tentative="1">
      <w:start w:val="1"/>
      <w:numFmt w:val="bullet"/>
      <w:lvlText w:val="o"/>
      <w:lvlJc w:val="left"/>
      <w:pPr>
        <w:ind w:left="4091" w:hanging="360"/>
      </w:pPr>
      <w:rPr>
        <w:rFonts w:ascii="Courier New" w:hAnsi="Courier New" w:cs="Courier New" w:hint="default"/>
      </w:rPr>
    </w:lvl>
    <w:lvl w:ilvl="5" w:tplc="04100005" w:tentative="1">
      <w:start w:val="1"/>
      <w:numFmt w:val="bullet"/>
      <w:lvlText w:val=""/>
      <w:lvlJc w:val="left"/>
      <w:pPr>
        <w:ind w:left="4811" w:hanging="360"/>
      </w:pPr>
      <w:rPr>
        <w:rFonts w:ascii="Wingdings" w:hAnsi="Wingdings" w:hint="default"/>
      </w:rPr>
    </w:lvl>
    <w:lvl w:ilvl="6" w:tplc="04100001" w:tentative="1">
      <w:start w:val="1"/>
      <w:numFmt w:val="bullet"/>
      <w:lvlText w:val=""/>
      <w:lvlJc w:val="left"/>
      <w:pPr>
        <w:ind w:left="5531" w:hanging="360"/>
      </w:pPr>
      <w:rPr>
        <w:rFonts w:ascii="Symbol" w:hAnsi="Symbol" w:hint="default"/>
      </w:rPr>
    </w:lvl>
    <w:lvl w:ilvl="7" w:tplc="04100003" w:tentative="1">
      <w:start w:val="1"/>
      <w:numFmt w:val="bullet"/>
      <w:lvlText w:val="o"/>
      <w:lvlJc w:val="left"/>
      <w:pPr>
        <w:ind w:left="6251" w:hanging="360"/>
      </w:pPr>
      <w:rPr>
        <w:rFonts w:ascii="Courier New" w:hAnsi="Courier New" w:cs="Courier New" w:hint="default"/>
      </w:rPr>
    </w:lvl>
    <w:lvl w:ilvl="8" w:tplc="04100005" w:tentative="1">
      <w:start w:val="1"/>
      <w:numFmt w:val="bullet"/>
      <w:lvlText w:val=""/>
      <w:lvlJc w:val="left"/>
      <w:pPr>
        <w:ind w:left="6971" w:hanging="360"/>
      </w:pPr>
      <w:rPr>
        <w:rFonts w:ascii="Wingdings" w:hAnsi="Wingdings" w:hint="default"/>
      </w:rPr>
    </w:lvl>
  </w:abstractNum>
  <w:abstractNum w:abstractNumId="173" w15:restartNumberingAfterBreak="0">
    <w:nsid w:val="6B903F96"/>
    <w:multiLevelType w:val="hybridMultilevel"/>
    <w:tmpl w:val="B8E6CC4A"/>
    <w:lvl w:ilvl="0" w:tplc="0366E084">
      <w:start w:val="1"/>
      <w:numFmt w:val="lowerLetter"/>
      <w:pStyle w:val="PuntoElencoLettere"/>
      <w:lvlText w:val="%1)"/>
      <w:lvlJc w:val="left"/>
      <w:pPr>
        <w:ind w:left="360" w:hanging="360"/>
      </w:pPr>
    </w:lvl>
    <w:lvl w:ilvl="1" w:tplc="04100019" w:tentative="1">
      <w:start w:val="1"/>
      <w:numFmt w:val="lowerLetter"/>
      <w:lvlText w:val="%2."/>
      <w:lvlJc w:val="left"/>
      <w:pPr>
        <w:ind w:left="2149" w:hanging="360"/>
      </w:pPr>
    </w:lvl>
    <w:lvl w:ilvl="2" w:tplc="0410001B" w:tentative="1">
      <w:start w:val="1"/>
      <w:numFmt w:val="lowerRoman"/>
      <w:lvlText w:val="%3."/>
      <w:lvlJc w:val="right"/>
      <w:pPr>
        <w:ind w:left="2869" w:hanging="180"/>
      </w:pPr>
    </w:lvl>
    <w:lvl w:ilvl="3" w:tplc="0410000F" w:tentative="1">
      <w:start w:val="1"/>
      <w:numFmt w:val="decimal"/>
      <w:lvlText w:val="%4."/>
      <w:lvlJc w:val="left"/>
      <w:pPr>
        <w:ind w:left="3589" w:hanging="360"/>
      </w:pPr>
    </w:lvl>
    <w:lvl w:ilvl="4" w:tplc="04100019" w:tentative="1">
      <w:start w:val="1"/>
      <w:numFmt w:val="lowerLetter"/>
      <w:lvlText w:val="%5."/>
      <w:lvlJc w:val="left"/>
      <w:pPr>
        <w:ind w:left="4309" w:hanging="360"/>
      </w:pPr>
    </w:lvl>
    <w:lvl w:ilvl="5" w:tplc="0410001B" w:tentative="1">
      <w:start w:val="1"/>
      <w:numFmt w:val="lowerRoman"/>
      <w:lvlText w:val="%6."/>
      <w:lvlJc w:val="right"/>
      <w:pPr>
        <w:ind w:left="5029" w:hanging="180"/>
      </w:pPr>
    </w:lvl>
    <w:lvl w:ilvl="6" w:tplc="0410000F" w:tentative="1">
      <w:start w:val="1"/>
      <w:numFmt w:val="decimal"/>
      <w:lvlText w:val="%7."/>
      <w:lvlJc w:val="left"/>
      <w:pPr>
        <w:ind w:left="5749" w:hanging="360"/>
      </w:pPr>
    </w:lvl>
    <w:lvl w:ilvl="7" w:tplc="04100019" w:tentative="1">
      <w:start w:val="1"/>
      <w:numFmt w:val="lowerLetter"/>
      <w:lvlText w:val="%8."/>
      <w:lvlJc w:val="left"/>
      <w:pPr>
        <w:ind w:left="6469" w:hanging="360"/>
      </w:pPr>
    </w:lvl>
    <w:lvl w:ilvl="8" w:tplc="0410001B" w:tentative="1">
      <w:start w:val="1"/>
      <w:numFmt w:val="lowerRoman"/>
      <w:lvlText w:val="%9."/>
      <w:lvlJc w:val="right"/>
      <w:pPr>
        <w:ind w:left="7189" w:hanging="180"/>
      </w:pPr>
    </w:lvl>
  </w:abstractNum>
  <w:abstractNum w:abstractNumId="174" w15:restartNumberingAfterBreak="0">
    <w:nsid w:val="6C4D110A"/>
    <w:multiLevelType w:val="hybridMultilevel"/>
    <w:tmpl w:val="BBCE5E6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5" w15:restartNumberingAfterBreak="0">
    <w:nsid w:val="6C606402"/>
    <w:multiLevelType w:val="hybridMultilevel"/>
    <w:tmpl w:val="CE1822F2"/>
    <w:lvl w:ilvl="0" w:tplc="3B0CC004">
      <w:numFmt w:val="bullet"/>
      <w:lvlText w:val="-"/>
      <w:lvlJc w:val="left"/>
      <w:pPr>
        <w:ind w:left="360" w:hanging="360"/>
      </w:pPr>
      <w:rPr>
        <w:rFonts w:ascii="Garamond" w:eastAsia="Times New Roman" w:hAnsi="Garamond" w:cs="Garamond" w:hint="default"/>
      </w:rPr>
    </w:lvl>
    <w:lvl w:ilvl="1" w:tplc="04100003">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76" w15:restartNumberingAfterBreak="0">
    <w:nsid w:val="6C8E4D7D"/>
    <w:multiLevelType w:val="hybridMultilevel"/>
    <w:tmpl w:val="ECCAAF8E"/>
    <w:lvl w:ilvl="0" w:tplc="04100001">
      <w:start w:val="1"/>
      <w:numFmt w:val="bullet"/>
      <w:lvlText w:val=""/>
      <w:lvlJc w:val="left"/>
      <w:pPr>
        <w:ind w:left="2062" w:hanging="360"/>
      </w:pPr>
      <w:rPr>
        <w:rFonts w:ascii="Symbol" w:hAnsi="Symbol" w:hint="default"/>
      </w:rPr>
    </w:lvl>
    <w:lvl w:ilvl="1" w:tplc="04100003" w:tentative="1">
      <w:start w:val="1"/>
      <w:numFmt w:val="bullet"/>
      <w:lvlText w:val="o"/>
      <w:lvlJc w:val="left"/>
      <w:pPr>
        <w:ind w:left="2782" w:hanging="360"/>
      </w:pPr>
      <w:rPr>
        <w:rFonts w:ascii="Courier New" w:hAnsi="Courier New" w:cs="Courier New" w:hint="default"/>
      </w:rPr>
    </w:lvl>
    <w:lvl w:ilvl="2" w:tplc="04100005" w:tentative="1">
      <w:start w:val="1"/>
      <w:numFmt w:val="bullet"/>
      <w:lvlText w:val=""/>
      <w:lvlJc w:val="left"/>
      <w:pPr>
        <w:ind w:left="3502" w:hanging="360"/>
      </w:pPr>
      <w:rPr>
        <w:rFonts w:ascii="Wingdings" w:hAnsi="Wingdings" w:hint="default"/>
      </w:rPr>
    </w:lvl>
    <w:lvl w:ilvl="3" w:tplc="04100001" w:tentative="1">
      <w:start w:val="1"/>
      <w:numFmt w:val="bullet"/>
      <w:lvlText w:val=""/>
      <w:lvlJc w:val="left"/>
      <w:pPr>
        <w:ind w:left="4222" w:hanging="360"/>
      </w:pPr>
      <w:rPr>
        <w:rFonts w:ascii="Symbol" w:hAnsi="Symbol" w:hint="default"/>
      </w:rPr>
    </w:lvl>
    <w:lvl w:ilvl="4" w:tplc="04100003" w:tentative="1">
      <w:start w:val="1"/>
      <w:numFmt w:val="bullet"/>
      <w:lvlText w:val="o"/>
      <w:lvlJc w:val="left"/>
      <w:pPr>
        <w:ind w:left="4942" w:hanging="360"/>
      </w:pPr>
      <w:rPr>
        <w:rFonts w:ascii="Courier New" w:hAnsi="Courier New" w:cs="Courier New" w:hint="default"/>
      </w:rPr>
    </w:lvl>
    <w:lvl w:ilvl="5" w:tplc="04100005" w:tentative="1">
      <w:start w:val="1"/>
      <w:numFmt w:val="bullet"/>
      <w:lvlText w:val=""/>
      <w:lvlJc w:val="left"/>
      <w:pPr>
        <w:ind w:left="5662" w:hanging="360"/>
      </w:pPr>
      <w:rPr>
        <w:rFonts w:ascii="Wingdings" w:hAnsi="Wingdings" w:hint="default"/>
      </w:rPr>
    </w:lvl>
    <w:lvl w:ilvl="6" w:tplc="04100001" w:tentative="1">
      <w:start w:val="1"/>
      <w:numFmt w:val="bullet"/>
      <w:lvlText w:val=""/>
      <w:lvlJc w:val="left"/>
      <w:pPr>
        <w:ind w:left="6382" w:hanging="360"/>
      </w:pPr>
      <w:rPr>
        <w:rFonts w:ascii="Symbol" w:hAnsi="Symbol" w:hint="default"/>
      </w:rPr>
    </w:lvl>
    <w:lvl w:ilvl="7" w:tplc="04100003" w:tentative="1">
      <w:start w:val="1"/>
      <w:numFmt w:val="bullet"/>
      <w:lvlText w:val="o"/>
      <w:lvlJc w:val="left"/>
      <w:pPr>
        <w:ind w:left="7102" w:hanging="360"/>
      </w:pPr>
      <w:rPr>
        <w:rFonts w:ascii="Courier New" w:hAnsi="Courier New" w:cs="Courier New" w:hint="default"/>
      </w:rPr>
    </w:lvl>
    <w:lvl w:ilvl="8" w:tplc="04100005" w:tentative="1">
      <w:start w:val="1"/>
      <w:numFmt w:val="bullet"/>
      <w:lvlText w:val=""/>
      <w:lvlJc w:val="left"/>
      <w:pPr>
        <w:ind w:left="7822" w:hanging="360"/>
      </w:pPr>
      <w:rPr>
        <w:rFonts w:ascii="Wingdings" w:hAnsi="Wingdings" w:hint="default"/>
      </w:rPr>
    </w:lvl>
  </w:abstractNum>
  <w:abstractNum w:abstractNumId="177" w15:restartNumberingAfterBreak="0">
    <w:nsid w:val="6C93031A"/>
    <w:multiLevelType w:val="multilevel"/>
    <w:tmpl w:val="75304820"/>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78" w15:restartNumberingAfterBreak="0">
    <w:nsid w:val="6CD460C0"/>
    <w:multiLevelType w:val="multilevel"/>
    <w:tmpl w:val="F1780EF6"/>
    <w:lvl w:ilvl="0">
      <w:start w:val="5"/>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79" w15:restartNumberingAfterBreak="0">
    <w:nsid w:val="6D162327"/>
    <w:multiLevelType w:val="hybridMultilevel"/>
    <w:tmpl w:val="913ADC0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0" w15:restartNumberingAfterBreak="0">
    <w:nsid w:val="6D517A3A"/>
    <w:multiLevelType w:val="hybridMultilevel"/>
    <w:tmpl w:val="906C2000"/>
    <w:lvl w:ilvl="0" w:tplc="04100001">
      <w:start w:val="1"/>
      <w:numFmt w:val="bullet"/>
      <w:lvlText w:val=""/>
      <w:lvlJc w:val="left"/>
      <w:pPr>
        <w:ind w:left="1429" w:hanging="360"/>
      </w:pPr>
      <w:rPr>
        <w:rFonts w:ascii="Symbol" w:hAnsi="Symbo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81" w15:restartNumberingAfterBreak="0">
    <w:nsid w:val="6E6B610A"/>
    <w:multiLevelType w:val="multilevel"/>
    <w:tmpl w:val="F1608862"/>
    <w:lvl w:ilvl="0">
      <w:start w:val="6"/>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82" w15:restartNumberingAfterBreak="0">
    <w:nsid w:val="6F4A36C7"/>
    <w:multiLevelType w:val="hybridMultilevel"/>
    <w:tmpl w:val="484CE20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3" w15:restartNumberingAfterBreak="0">
    <w:nsid w:val="700C5474"/>
    <w:multiLevelType w:val="hybridMultilevel"/>
    <w:tmpl w:val="36F47BE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4" w15:restartNumberingAfterBreak="0">
    <w:nsid w:val="70973022"/>
    <w:multiLevelType w:val="hybridMultilevel"/>
    <w:tmpl w:val="A642D9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5" w15:restartNumberingAfterBreak="0">
    <w:nsid w:val="715A5F38"/>
    <w:multiLevelType w:val="hybridMultilevel"/>
    <w:tmpl w:val="FBFC9152"/>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86" w15:restartNumberingAfterBreak="0">
    <w:nsid w:val="720E413D"/>
    <w:multiLevelType w:val="multilevel"/>
    <w:tmpl w:val="0178B8F0"/>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87" w15:restartNumberingAfterBreak="0">
    <w:nsid w:val="72626E63"/>
    <w:multiLevelType w:val="hybridMultilevel"/>
    <w:tmpl w:val="14DEF6A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8" w15:restartNumberingAfterBreak="0">
    <w:nsid w:val="734449B0"/>
    <w:multiLevelType w:val="hybridMultilevel"/>
    <w:tmpl w:val="4D8AFF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9" w15:restartNumberingAfterBreak="0">
    <w:nsid w:val="735A0619"/>
    <w:multiLevelType w:val="multilevel"/>
    <w:tmpl w:val="1CF8A15A"/>
    <w:lvl w:ilvl="0">
      <w:start w:val="1"/>
      <w:numFmt w:val="bullet"/>
      <w:lvlText w:val=""/>
      <w:lvlJc w:val="left"/>
      <w:rPr>
        <w:rFonts w:ascii="Symbol" w:hAnsi="Symbol" w:hint="default"/>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90" w15:restartNumberingAfterBreak="0">
    <w:nsid w:val="73FF5FE8"/>
    <w:multiLevelType w:val="hybridMultilevel"/>
    <w:tmpl w:val="047698B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1" w15:restartNumberingAfterBreak="0">
    <w:nsid w:val="74647F96"/>
    <w:multiLevelType w:val="hybridMultilevel"/>
    <w:tmpl w:val="F07ED914"/>
    <w:lvl w:ilvl="0" w:tplc="25CA4290">
      <w:start w:val="1"/>
      <w:numFmt w:val="decimal"/>
      <w:pStyle w:val="PuntoElencoNumerato"/>
      <w:lvlText w:val="%1."/>
      <w:lvlJc w:val="left"/>
      <w:pPr>
        <w:ind w:left="1429" w:hanging="360"/>
      </w:pPr>
    </w:lvl>
    <w:lvl w:ilvl="1" w:tplc="04100019" w:tentative="1">
      <w:start w:val="1"/>
      <w:numFmt w:val="lowerLetter"/>
      <w:lvlText w:val="%2."/>
      <w:lvlJc w:val="left"/>
      <w:pPr>
        <w:ind w:left="2149" w:hanging="360"/>
      </w:pPr>
    </w:lvl>
    <w:lvl w:ilvl="2" w:tplc="0410001B" w:tentative="1">
      <w:start w:val="1"/>
      <w:numFmt w:val="lowerRoman"/>
      <w:lvlText w:val="%3."/>
      <w:lvlJc w:val="right"/>
      <w:pPr>
        <w:ind w:left="2869" w:hanging="180"/>
      </w:pPr>
    </w:lvl>
    <w:lvl w:ilvl="3" w:tplc="0410000F" w:tentative="1">
      <w:start w:val="1"/>
      <w:numFmt w:val="decimal"/>
      <w:lvlText w:val="%4."/>
      <w:lvlJc w:val="left"/>
      <w:pPr>
        <w:ind w:left="3589" w:hanging="360"/>
      </w:pPr>
    </w:lvl>
    <w:lvl w:ilvl="4" w:tplc="04100019" w:tentative="1">
      <w:start w:val="1"/>
      <w:numFmt w:val="lowerLetter"/>
      <w:lvlText w:val="%5."/>
      <w:lvlJc w:val="left"/>
      <w:pPr>
        <w:ind w:left="4309" w:hanging="360"/>
      </w:pPr>
    </w:lvl>
    <w:lvl w:ilvl="5" w:tplc="0410001B" w:tentative="1">
      <w:start w:val="1"/>
      <w:numFmt w:val="lowerRoman"/>
      <w:lvlText w:val="%6."/>
      <w:lvlJc w:val="right"/>
      <w:pPr>
        <w:ind w:left="5029" w:hanging="180"/>
      </w:pPr>
    </w:lvl>
    <w:lvl w:ilvl="6" w:tplc="0410000F" w:tentative="1">
      <w:start w:val="1"/>
      <w:numFmt w:val="decimal"/>
      <w:lvlText w:val="%7."/>
      <w:lvlJc w:val="left"/>
      <w:pPr>
        <w:ind w:left="5749" w:hanging="360"/>
      </w:pPr>
    </w:lvl>
    <w:lvl w:ilvl="7" w:tplc="04100019" w:tentative="1">
      <w:start w:val="1"/>
      <w:numFmt w:val="lowerLetter"/>
      <w:lvlText w:val="%8."/>
      <w:lvlJc w:val="left"/>
      <w:pPr>
        <w:ind w:left="6469" w:hanging="360"/>
      </w:pPr>
    </w:lvl>
    <w:lvl w:ilvl="8" w:tplc="0410001B" w:tentative="1">
      <w:start w:val="1"/>
      <w:numFmt w:val="lowerRoman"/>
      <w:lvlText w:val="%9."/>
      <w:lvlJc w:val="right"/>
      <w:pPr>
        <w:ind w:left="7189" w:hanging="180"/>
      </w:pPr>
    </w:lvl>
  </w:abstractNum>
  <w:abstractNum w:abstractNumId="192" w15:restartNumberingAfterBreak="0">
    <w:nsid w:val="75812E1E"/>
    <w:multiLevelType w:val="hybridMultilevel"/>
    <w:tmpl w:val="5D9E0930"/>
    <w:lvl w:ilvl="0" w:tplc="04100001">
      <w:start w:val="1"/>
      <w:numFmt w:val="bullet"/>
      <w:lvlText w:val=""/>
      <w:lvlJc w:val="left"/>
      <w:pPr>
        <w:ind w:left="405" w:hanging="360"/>
      </w:pPr>
      <w:rPr>
        <w:rFonts w:ascii="Symbol" w:hAnsi="Symbol" w:hint="default"/>
      </w:rPr>
    </w:lvl>
    <w:lvl w:ilvl="1" w:tplc="04100003" w:tentative="1">
      <w:start w:val="1"/>
      <w:numFmt w:val="bullet"/>
      <w:lvlText w:val="o"/>
      <w:lvlJc w:val="left"/>
      <w:pPr>
        <w:ind w:left="1125" w:hanging="360"/>
      </w:pPr>
      <w:rPr>
        <w:rFonts w:ascii="Courier New" w:hAnsi="Courier New" w:cs="Courier New" w:hint="default"/>
      </w:rPr>
    </w:lvl>
    <w:lvl w:ilvl="2" w:tplc="04100005" w:tentative="1">
      <w:start w:val="1"/>
      <w:numFmt w:val="bullet"/>
      <w:lvlText w:val=""/>
      <w:lvlJc w:val="left"/>
      <w:pPr>
        <w:ind w:left="1845" w:hanging="360"/>
      </w:pPr>
      <w:rPr>
        <w:rFonts w:ascii="Wingdings" w:hAnsi="Wingdings" w:hint="default"/>
      </w:rPr>
    </w:lvl>
    <w:lvl w:ilvl="3" w:tplc="04100001" w:tentative="1">
      <w:start w:val="1"/>
      <w:numFmt w:val="bullet"/>
      <w:lvlText w:val=""/>
      <w:lvlJc w:val="left"/>
      <w:pPr>
        <w:ind w:left="2565" w:hanging="360"/>
      </w:pPr>
      <w:rPr>
        <w:rFonts w:ascii="Symbol" w:hAnsi="Symbol" w:hint="default"/>
      </w:rPr>
    </w:lvl>
    <w:lvl w:ilvl="4" w:tplc="04100003" w:tentative="1">
      <w:start w:val="1"/>
      <w:numFmt w:val="bullet"/>
      <w:lvlText w:val="o"/>
      <w:lvlJc w:val="left"/>
      <w:pPr>
        <w:ind w:left="3285" w:hanging="360"/>
      </w:pPr>
      <w:rPr>
        <w:rFonts w:ascii="Courier New" w:hAnsi="Courier New" w:cs="Courier New" w:hint="default"/>
      </w:rPr>
    </w:lvl>
    <w:lvl w:ilvl="5" w:tplc="04100005" w:tentative="1">
      <w:start w:val="1"/>
      <w:numFmt w:val="bullet"/>
      <w:lvlText w:val=""/>
      <w:lvlJc w:val="left"/>
      <w:pPr>
        <w:ind w:left="4005" w:hanging="360"/>
      </w:pPr>
      <w:rPr>
        <w:rFonts w:ascii="Wingdings" w:hAnsi="Wingdings" w:hint="default"/>
      </w:rPr>
    </w:lvl>
    <w:lvl w:ilvl="6" w:tplc="04100001" w:tentative="1">
      <w:start w:val="1"/>
      <w:numFmt w:val="bullet"/>
      <w:lvlText w:val=""/>
      <w:lvlJc w:val="left"/>
      <w:pPr>
        <w:ind w:left="4725" w:hanging="360"/>
      </w:pPr>
      <w:rPr>
        <w:rFonts w:ascii="Symbol" w:hAnsi="Symbol" w:hint="default"/>
      </w:rPr>
    </w:lvl>
    <w:lvl w:ilvl="7" w:tplc="04100003" w:tentative="1">
      <w:start w:val="1"/>
      <w:numFmt w:val="bullet"/>
      <w:lvlText w:val="o"/>
      <w:lvlJc w:val="left"/>
      <w:pPr>
        <w:ind w:left="5445" w:hanging="360"/>
      </w:pPr>
      <w:rPr>
        <w:rFonts w:ascii="Courier New" w:hAnsi="Courier New" w:cs="Courier New" w:hint="default"/>
      </w:rPr>
    </w:lvl>
    <w:lvl w:ilvl="8" w:tplc="04100005" w:tentative="1">
      <w:start w:val="1"/>
      <w:numFmt w:val="bullet"/>
      <w:lvlText w:val=""/>
      <w:lvlJc w:val="left"/>
      <w:pPr>
        <w:ind w:left="6165" w:hanging="360"/>
      </w:pPr>
      <w:rPr>
        <w:rFonts w:ascii="Wingdings" w:hAnsi="Wingdings" w:hint="default"/>
      </w:rPr>
    </w:lvl>
  </w:abstractNum>
  <w:abstractNum w:abstractNumId="193" w15:restartNumberingAfterBreak="0">
    <w:nsid w:val="7597624F"/>
    <w:multiLevelType w:val="hybridMultilevel"/>
    <w:tmpl w:val="B478CC20"/>
    <w:lvl w:ilvl="0" w:tplc="FFFFFFFF">
      <w:start w:val="1"/>
      <w:numFmt w:val="decimal"/>
      <w:lvlText w:val="%1)"/>
      <w:lvlJc w:val="left"/>
      <w:pPr>
        <w:ind w:left="785" w:hanging="360"/>
      </w:pPr>
    </w:lvl>
    <w:lvl w:ilvl="1" w:tplc="FFFFFFFF">
      <w:start w:val="1"/>
      <w:numFmt w:val="lowerLetter"/>
      <w:lvlText w:val="%2."/>
      <w:lvlJc w:val="left"/>
      <w:pPr>
        <w:ind w:left="1505" w:hanging="360"/>
      </w:pPr>
    </w:lvl>
    <w:lvl w:ilvl="2" w:tplc="FFFFFFFF">
      <w:start w:val="1"/>
      <w:numFmt w:val="lowerRoman"/>
      <w:lvlText w:val="%3."/>
      <w:lvlJc w:val="right"/>
      <w:pPr>
        <w:ind w:left="2225" w:hanging="180"/>
      </w:pPr>
    </w:lvl>
    <w:lvl w:ilvl="3" w:tplc="FFFFFFFF">
      <w:start w:val="1"/>
      <w:numFmt w:val="decimal"/>
      <w:lvlText w:val="%4."/>
      <w:lvlJc w:val="left"/>
      <w:pPr>
        <w:ind w:left="2945" w:hanging="360"/>
      </w:pPr>
    </w:lvl>
    <w:lvl w:ilvl="4" w:tplc="FFFFFFFF">
      <w:start w:val="1"/>
      <w:numFmt w:val="lowerLetter"/>
      <w:lvlText w:val="%5."/>
      <w:lvlJc w:val="left"/>
      <w:pPr>
        <w:ind w:left="3665" w:hanging="360"/>
      </w:pPr>
    </w:lvl>
    <w:lvl w:ilvl="5" w:tplc="FFFFFFFF">
      <w:start w:val="1"/>
      <w:numFmt w:val="lowerRoman"/>
      <w:lvlText w:val="%6."/>
      <w:lvlJc w:val="right"/>
      <w:pPr>
        <w:ind w:left="4385" w:hanging="180"/>
      </w:pPr>
    </w:lvl>
    <w:lvl w:ilvl="6" w:tplc="FFFFFFFF">
      <w:start w:val="1"/>
      <w:numFmt w:val="decimal"/>
      <w:lvlText w:val="%7."/>
      <w:lvlJc w:val="left"/>
      <w:pPr>
        <w:ind w:left="5105" w:hanging="360"/>
      </w:pPr>
    </w:lvl>
    <w:lvl w:ilvl="7" w:tplc="FFFFFFFF">
      <w:start w:val="1"/>
      <w:numFmt w:val="lowerLetter"/>
      <w:lvlText w:val="%8."/>
      <w:lvlJc w:val="left"/>
      <w:pPr>
        <w:ind w:left="5825" w:hanging="360"/>
      </w:pPr>
    </w:lvl>
    <w:lvl w:ilvl="8" w:tplc="FFFFFFFF">
      <w:start w:val="1"/>
      <w:numFmt w:val="lowerRoman"/>
      <w:lvlText w:val="%9."/>
      <w:lvlJc w:val="right"/>
      <w:pPr>
        <w:ind w:left="6545" w:hanging="180"/>
      </w:pPr>
    </w:lvl>
  </w:abstractNum>
  <w:abstractNum w:abstractNumId="194" w15:restartNumberingAfterBreak="0">
    <w:nsid w:val="768E6435"/>
    <w:multiLevelType w:val="hybridMultilevel"/>
    <w:tmpl w:val="95EE3A74"/>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5" w15:restartNumberingAfterBreak="0">
    <w:nsid w:val="76A45107"/>
    <w:multiLevelType w:val="hybridMultilevel"/>
    <w:tmpl w:val="65E0A432"/>
    <w:lvl w:ilvl="0" w:tplc="04100001">
      <w:start w:val="1"/>
      <w:numFmt w:val="bullet"/>
      <w:lvlText w:val=""/>
      <w:lvlJc w:val="left"/>
      <w:pPr>
        <w:ind w:left="1429" w:hanging="360"/>
      </w:pPr>
      <w:rPr>
        <w:rFonts w:ascii="Symbol" w:hAnsi="Symbol" w:hint="default"/>
      </w:rPr>
    </w:lvl>
    <w:lvl w:ilvl="1" w:tplc="04100001">
      <w:start w:val="1"/>
      <w:numFmt w:val="bullet"/>
      <w:lvlText w:val=""/>
      <w:lvlJc w:val="left"/>
      <w:pPr>
        <w:ind w:left="2149" w:hanging="360"/>
      </w:pPr>
      <w:rPr>
        <w:rFonts w:ascii="Symbol" w:hAnsi="Symbol"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196" w15:restartNumberingAfterBreak="0">
    <w:nsid w:val="76C47D72"/>
    <w:multiLevelType w:val="hybridMultilevel"/>
    <w:tmpl w:val="ACEC7C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7" w15:restartNumberingAfterBreak="0">
    <w:nsid w:val="77572157"/>
    <w:multiLevelType w:val="multilevel"/>
    <w:tmpl w:val="82962A26"/>
    <w:lvl w:ilvl="0">
      <w:start w:val="9"/>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8" w15:restartNumberingAfterBreak="0">
    <w:nsid w:val="7902045C"/>
    <w:multiLevelType w:val="hybridMultilevel"/>
    <w:tmpl w:val="7D9E8E14"/>
    <w:lvl w:ilvl="0" w:tplc="04100001">
      <w:start w:val="1"/>
      <w:numFmt w:val="bullet"/>
      <w:lvlText w:val=""/>
      <w:lvlJc w:val="left"/>
      <w:pPr>
        <w:ind w:left="1287" w:hanging="360"/>
      </w:pPr>
      <w:rPr>
        <w:rFonts w:ascii="Symbol" w:hAnsi="Symbol"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99" w15:restartNumberingAfterBreak="0">
    <w:nsid w:val="7ADC0E5B"/>
    <w:multiLevelType w:val="multilevel"/>
    <w:tmpl w:val="F33A9FD0"/>
    <w:lvl w:ilvl="0">
      <w:start w:val="7"/>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0" w15:restartNumberingAfterBreak="0">
    <w:nsid w:val="7B6C2361"/>
    <w:multiLevelType w:val="multilevel"/>
    <w:tmpl w:val="E286C86E"/>
    <w:lvl w:ilvl="0">
      <w:start w:val="8"/>
      <w:numFmt w:val="decimal"/>
      <w:lvlText w:val="%1"/>
      <w:lvlJc w:val="left"/>
      <w:pPr>
        <w:ind w:left="420" w:hanging="420"/>
      </w:pPr>
      <w:rPr>
        <w:rFonts w:hint="default"/>
      </w:rPr>
    </w:lvl>
    <w:lvl w:ilvl="1">
      <w:start w:val="1"/>
      <w:numFmt w:val="decimal"/>
      <w:lvlText w:val="%1.%2"/>
      <w:lvlJc w:val="left"/>
      <w:pPr>
        <w:ind w:left="4548"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1" w15:restartNumberingAfterBreak="0">
    <w:nsid w:val="7D4D3F01"/>
    <w:multiLevelType w:val="hybridMultilevel"/>
    <w:tmpl w:val="AA089808"/>
    <w:lvl w:ilvl="0" w:tplc="733AFAD4">
      <w:start w:val="1"/>
      <w:numFmt w:val="decimal"/>
      <w:lvlText w:val="(%1)"/>
      <w:lvlJc w:val="left"/>
      <w:pPr>
        <w:ind w:left="1287" w:hanging="360"/>
      </w:pPr>
      <w:rPr>
        <w:rFonts w:hint="default"/>
      </w:rPr>
    </w:lvl>
    <w:lvl w:ilvl="1" w:tplc="04100019" w:tentative="1">
      <w:start w:val="1"/>
      <w:numFmt w:val="lowerLetter"/>
      <w:lvlText w:val="%2."/>
      <w:lvlJc w:val="left"/>
      <w:pPr>
        <w:ind w:left="2007" w:hanging="360"/>
      </w:pPr>
    </w:lvl>
    <w:lvl w:ilvl="2" w:tplc="0410001B" w:tentative="1">
      <w:start w:val="1"/>
      <w:numFmt w:val="lowerRoman"/>
      <w:lvlText w:val="%3."/>
      <w:lvlJc w:val="right"/>
      <w:pPr>
        <w:ind w:left="2727" w:hanging="180"/>
      </w:pPr>
    </w:lvl>
    <w:lvl w:ilvl="3" w:tplc="0410000F" w:tentative="1">
      <w:start w:val="1"/>
      <w:numFmt w:val="decimal"/>
      <w:lvlText w:val="%4."/>
      <w:lvlJc w:val="left"/>
      <w:pPr>
        <w:ind w:left="3447" w:hanging="360"/>
      </w:pPr>
    </w:lvl>
    <w:lvl w:ilvl="4" w:tplc="04100019" w:tentative="1">
      <w:start w:val="1"/>
      <w:numFmt w:val="lowerLetter"/>
      <w:lvlText w:val="%5."/>
      <w:lvlJc w:val="left"/>
      <w:pPr>
        <w:ind w:left="4167" w:hanging="360"/>
      </w:pPr>
    </w:lvl>
    <w:lvl w:ilvl="5" w:tplc="0410001B" w:tentative="1">
      <w:start w:val="1"/>
      <w:numFmt w:val="lowerRoman"/>
      <w:lvlText w:val="%6."/>
      <w:lvlJc w:val="right"/>
      <w:pPr>
        <w:ind w:left="4887" w:hanging="180"/>
      </w:pPr>
    </w:lvl>
    <w:lvl w:ilvl="6" w:tplc="0410000F" w:tentative="1">
      <w:start w:val="1"/>
      <w:numFmt w:val="decimal"/>
      <w:lvlText w:val="%7."/>
      <w:lvlJc w:val="left"/>
      <w:pPr>
        <w:ind w:left="5607" w:hanging="360"/>
      </w:pPr>
    </w:lvl>
    <w:lvl w:ilvl="7" w:tplc="04100019" w:tentative="1">
      <w:start w:val="1"/>
      <w:numFmt w:val="lowerLetter"/>
      <w:lvlText w:val="%8."/>
      <w:lvlJc w:val="left"/>
      <w:pPr>
        <w:ind w:left="6327" w:hanging="360"/>
      </w:pPr>
    </w:lvl>
    <w:lvl w:ilvl="8" w:tplc="0410001B" w:tentative="1">
      <w:start w:val="1"/>
      <w:numFmt w:val="lowerRoman"/>
      <w:lvlText w:val="%9."/>
      <w:lvlJc w:val="right"/>
      <w:pPr>
        <w:ind w:left="7047" w:hanging="180"/>
      </w:pPr>
    </w:lvl>
  </w:abstractNum>
  <w:abstractNum w:abstractNumId="202" w15:restartNumberingAfterBreak="0">
    <w:nsid w:val="7D7E214A"/>
    <w:multiLevelType w:val="hybridMultilevel"/>
    <w:tmpl w:val="B3183ED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3" w15:restartNumberingAfterBreak="0">
    <w:nsid w:val="7DA61BEA"/>
    <w:multiLevelType w:val="hybridMultilevel"/>
    <w:tmpl w:val="9E941296"/>
    <w:lvl w:ilvl="0" w:tplc="D92E3F30">
      <w:start w:val="5"/>
      <w:numFmt w:val="decimal"/>
      <w:lvlText w:val="CAPITOLO %1 - "/>
      <w:lvlJc w:val="left"/>
      <w:pPr>
        <w:ind w:left="1004" w:hanging="360"/>
      </w:pPr>
      <w:rPr>
        <w:rFonts w:ascii="Frutiger LT 45 Light" w:hAnsi="Frutiger LT 45 Light" w:hint="default"/>
        <w:sz w:val="32"/>
        <w:szCs w:val="32"/>
      </w:rPr>
    </w:lvl>
    <w:lvl w:ilvl="1" w:tplc="04100019" w:tentative="1">
      <w:start w:val="1"/>
      <w:numFmt w:val="lowerLetter"/>
      <w:lvlText w:val="%2."/>
      <w:lvlJc w:val="left"/>
      <w:pPr>
        <w:ind w:left="1724" w:hanging="360"/>
      </w:p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204" w15:restartNumberingAfterBreak="0">
    <w:nsid w:val="7DF8627A"/>
    <w:multiLevelType w:val="hybridMultilevel"/>
    <w:tmpl w:val="6B7630C4"/>
    <w:lvl w:ilvl="0" w:tplc="733AFAD4">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5" w15:restartNumberingAfterBreak="0">
    <w:nsid w:val="7F0A71A7"/>
    <w:multiLevelType w:val="hybridMultilevel"/>
    <w:tmpl w:val="B19676A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6" w15:restartNumberingAfterBreak="0">
    <w:nsid w:val="7F6A53BF"/>
    <w:multiLevelType w:val="hybridMultilevel"/>
    <w:tmpl w:val="8572E51E"/>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7" w15:restartNumberingAfterBreak="0">
    <w:nsid w:val="7FC3379D"/>
    <w:multiLevelType w:val="hybridMultilevel"/>
    <w:tmpl w:val="90243AC6"/>
    <w:lvl w:ilvl="0" w:tplc="04100001">
      <w:start w:val="1"/>
      <w:numFmt w:val="bullet"/>
      <w:lvlText w:val=""/>
      <w:lvlJc w:val="left"/>
      <w:pPr>
        <w:ind w:left="1038" w:hanging="360"/>
      </w:pPr>
      <w:rPr>
        <w:rFonts w:ascii="Symbol" w:hAnsi="Symbol" w:hint="default"/>
      </w:rPr>
    </w:lvl>
    <w:lvl w:ilvl="1" w:tplc="04100003" w:tentative="1">
      <w:start w:val="1"/>
      <w:numFmt w:val="bullet"/>
      <w:lvlText w:val="o"/>
      <w:lvlJc w:val="left"/>
      <w:pPr>
        <w:ind w:left="1758" w:hanging="360"/>
      </w:pPr>
      <w:rPr>
        <w:rFonts w:ascii="Courier New" w:hAnsi="Courier New" w:cs="Courier New" w:hint="default"/>
      </w:rPr>
    </w:lvl>
    <w:lvl w:ilvl="2" w:tplc="04100005" w:tentative="1">
      <w:start w:val="1"/>
      <w:numFmt w:val="bullet"/>
      <w:lvlText w:val=""/>
      <w:lvlJc w:val="left"/>
      <w:pPr>
        <w:ind w:left="2478" w:hanging="360"/>
      </w:pPr>
      <w:rPr>
        <w:rFonts w:ascii="Wingdings" w:hAnsi="Wingdings" w:hint="default"/>
      </w:rPr>
    </w:lvl>
    <w:lvl w:ilvl="3" w:tplc="04100001" w:tentative="1">
      <w:start w:val="1"/>
      <w:numFmt w:val="bullet"/>
      <w:lvlText w:val=""/>
      <w:lvlJc w:val="left"/>
      <w:pPr>
        <w:ind w:left="3198" w:hanging="360"/>
      </w:pPr>
      <w:rPr>
        <w:rFonts w:ascii="Symbol" w:hAnsi="Symbol" w:hint="default"/>
      </w:rPr>
    </w:lvl>
    <w:lvl w:ilvl="4" w:tplc="04100003" w:tentative="1">
      <w:start w:val="1"/>
      <w:numFmt w:val="bullet"/>
      <w:lvlText w:val="o"/>
      <w:lvlJc w:val="left"/>
      <w:pPr>
        <w:ind w:left="3918" w:hanging="360"/>
      </w:pPr>
      <w:rPr>
        <w:rFonts w:ascii="Courier New" w:hAnsi="Courier New" w:cs="Courier New" w:hint="default"/>
      </w:rPr>
    </w:lvl>
    <w:lvl w:ilvl="5" w:tplc="04100005" w:tentative="1">
      <w:start w:val="1"/>
      <w:numFmt w:val="bullet"/>
      <w:lvlText w:val=""/>
      <w:lvlJc w:val="left"/>
      <w:pPr>
        <w:ind w:left="4638" w:hanging="360"/>
      </w:pPr>
      <w:rPr>
        <w:rFonts w:ascii="Wingdings" w:hAnsi="Wingdings" w:hint="default"/>
      </w:rPr>
    </w:lvl>
    <w:lvl w:ilvl="6" w:tplc="04100001" w:tentative="1">
      <w:start w:val="1"/>
      <w:numFmt w:val="bullet"/>
      <w:lvlText w:val=""/>
      <w:lvlJc w:val="left"/>
      <w:pPr>
        <w:ind w:left="5358" w:hanging="360"/>
      </w:pPr>
      <w:rPr>
        <w:rFonts w:ascii="Symbol" w:hAnsi="Symbol" w:hint="default"/>
      </w:rPr>
    </w:lvl>
    <w:lvl w:ilvl="7" w:tplc="04100003" w:tentative="1">
      <w:start w:val="1"/>
      <w:numFmt w:val="bullet"/>
      <w:lvlText w:val="o"/>
      <w:lvlJc w:val="left"/>
      <w:pPr>
        <w:ind w:left="6078" w:hanging="360"/>
      </w:pPr>
      <w:rPr>
        <w:rFonts w:ascii="Courier New" w:hAnsi="Courier New" w:cs="Courier New" w:hint="default"/>
      </w:rPr>
    </w:lvl>
    <w:lvl w:ilvl="8" w:tplc="04100005" w:tentative="1">
      <w:start w:val="1"/>
      <w:numFmt w:val="bullet"/>
      <w:lvlText w:val=""/>
      <w:lvlJc w:val="left"/>
      <w:pPr>
        <w:ind w:left="6798" w:hanging="360"/>
      </w:pPr>
      <w:rPr>
        <w:rFonts w:ascii="Wingdings" w:hAnsi="Wingdings" w:hint="default"/>
      </w:rPr>
    </w:lvl>
  </w:abstractNum>
  <w:num w:numId="1" w16cid:durableId="1638950897">
    <w:abstractNumId w:val="142"/>
    <w:lvlOverride w:ilvl="0">
      <w:lvl w:ilvl="0">
        <w:start w:val="1"/>
        <w:numFmt w:val="decimal"/>
        <w:pStyle w:val="Titolo1"/>
        <w:suff w:val="space"/>
        <w:lvlText w:val="CAPITOLO %1 - "/>
        <w:lvlJc w:val="left"/>
        <w:pPr>
          <w:ind w:left="2269" w:hanging="1985"/>
        </w:pPr>
        <w:rPr>
          <w:rFonts w:ascii="Frutiger LT 45 Light" w:hAnsi="Frutiger LT 45 Light" w:hint="default"/>
          <w:b/>
          <w:i w:val="0"/>
          <w:sz w:val="28"/>
          <w:szCs w:val="28"/>
        </w:rPr>
      </w:lvl>
    </w:lvlOverride>
    <w:lvlOverride w:ilvl="1">
      <w:lvl w:ilvl="1">
        <w:start w:val="1"/>
        <w:numFmt w:val="decimal"/>
        <w:suff w:val="space"/>
        <w:lvlText w:val="%1.%2 -"/>
        <w:lvlJc w:val="left"/>
        <w:pPr>
          <w:ind w:left="1134" w:hanging="1134"/>
        </w:pPr>
        <w:rPr>
          <w:rFonts w:ascii="Frutiger LT 45 Light" w:hAnsi="Frutiger LT 45 Light" w:hint="default"/>
          <w:i w:val="0"/>
        </w:rPr>
      </w:lvl>
    </w:lvlOverride>
    <w:lvlOverride w:ilvl="2">
      <w:lvl w:ilvl="2">
        <w:start w:val="1"/>
        <w:numFmt w:val="decimal"/>
        <w:suff w:val="space"/>
        <w:lvlText w:val="%1.%2.%3 - "/>
        <w:lvlJc w:val="left"/>
        <w:pPr>
          <w:ind w:left="1701" w:hanging="1701"/>
        </w:pPr>
        <w:rPr>
          <w:rFonts w:ascii="Frutiger LT 45 Light" w:hAnsi="Frutiger LT 45 Light" w:hint="default"/>
          <w:b/>
          <w:i/>
          <w:sz w:val="24"/>
        </w:rPr>
      </w:lvl>
    </w:lvlOverride>
  </w:num>
  <w:num w:numId="2" w16cid:durableId="268707366">
    <w:abstractNumId w:val="173"/>
  </w:num>
  <w:num w:numId="3" w16cid:durableId="30224934">
    <w:abstractNumId w:val="191"/>
  </w:num>
  <w:num w:numId="4" w16cid:durableId="662053325">
    <w:abstractNumId w:val="168"/>
  </w:num>
  <w:num w:numId="5" w16cid:durableId="1016930918">
    <w:abstractNumId w:val="84"/>
  </w:num>
  <w:num w:numId="6" w16cid:durableId="1958178759">
    <w:abstractNumId w:val="133"/>
  </w:num>
  <w:num w:numId="7" w16cid:durableId="540828649">
    <w:abstractNumId w:val="140"/>
  </w:num>
  <w:num w:numId="8" w16cid:durableId="704405509">
    <w:abstractNumId w:val="142"/>
  </w:num>
  <w:num w:numId="9" w16cid:durableId="764494214">
    <w:abstractNumId w:val="0"/>
  </w:num>
  <w:num w:numId="10" w16cid:durableId="483396772">
    <w:abstractNumId w:val="3"/>
  </w:num>
  <w:num w:numId="11" w16cid:durableId="267127985">
    <w:abstractNumId w:val="87"/>
  </w:num>
  <w:num w:numId="12" w16cid:durableId="1228301488">
    <w:abstractNumId w:val="62"/>
  </w:num>
  <w:num w:numId="13" w16cid:durableId="1778140381">
    <w:abstractNumId w:val="4"/>
  </w:num>
  <w:num w:numId="14" w16cid:durableId="2033602472">
    <w:abstractNumId w:val="5"/>
  </w:num>
  <w:num w:numId="15" w16cid:durableId="1375542684">
    <w:abstractNumId w:val="6"/>
  </w:num>
  <w:num w:numId="16" w16cid:durableId="1367674759">
    <w:abstractNumId w:val="2"/>
  </w:num>
  <w:num w:numId="17" w16cid:durableId="987707328">
    <w:abstractNumId w:val="7"/>
  </w:num>
  <w:num w:numId="18" w16cid:durableId="1936792050">
    <w:abstractNumId w:val="8"/>
  </w:num>
  <w:num w:numId="19" w16cid:durableId="1032075776">
    <w:abstractNumId w:val="9"/>
  </w:num>
  <w:num w:numId="20" w16cid:durableId="105201839">
    <w:abstractNumId w:val="10"/>
  </w:num>
  <w:num w:numId="21" w16cid:durableId="1594778444">
    <w:abstractNumId w:val="166"/>
  </w:num>
  <w:num w:numId="22" w16cid:durableId="819806702">
    <w:abstractNumId w:val="11"/>
  </w:num>
  <w:num w:numId="23" w16cid:durableId="675495750">
    <w:abstractNumId w:val="151"/>
  </w:num>
  <w:num w:numId="24" w16cid:durableId="888881994">
    <w:abstractNumId w:val="12"/>
  </w:num>
  <w:num w:numId="25" w16cid:durableId="1470127583">
    <w:abstractNumId w:val="194"/>
  </w:num>
  <w:num w:numId="26" w16cid:durableId="1077096479">
    <w:abstractNumId w:val="145"/>
  </w:num>
  <w:num w:numId="27" w16cid:durableId="359471969">
    <w:abstractNumId w:val="171"/>
  </w:num>
  <w:num w:numId="28" w16cid:durableId="817455164">
    <w:abstractNumId w:val="52"/>
  </w:num>
  <w:num w:numId="29" w16cid:durableId="607389557">
    <w:abstractNumId w:val="121"/>
  </w:num>
  <w:num w:numId="30" w16cid:durableId="19481181">
    <w:abstractNumId w:val="167"/>
  </w:num>
  <w:num w:numId="31" w16cid:durableId="1891455260">
    <w:abstractNumId w:val="94"/>
  </w:num>
  <w:num w:numId="32" w16cid:durableId="15692078">
    <w:abstractNumId w:val="183"/>
  </w:num>
  <w:num w:numId="33" w16cid:durableId="808549088">
    <w:abstractNumId w:val="155"/>
  </w:num>
  <w:num w:numId="34" w16cid:durableId="1019047827">
    <w:abstractNumId w:val="76"/>
  </w:num>
  <w:num w:numId="35" w16cid:durableId="1848596345">
    <w:abstractNumId w:val="64"/>
  </w:num>
  <w:num w:numId="36" w16cid:durableId="1892301160">
    <w:abstractNumId w:val="184"/>
  </w:num>
  <w:num w:numId="37" w16cid:durableId="1983078977">
    <w:abstractNumId w:val="100"/>
  </w:num>
  <w:num w:numId="38" w16cid:durableId="456529552">
    <w:abstractNumId w:val="96"/>
  </w:num>
  <w:num w:numId="39" w16cid:durableId="237716900">
    <w:abstractNumId w:val="19"/>
  </w:num>
  <w:num w:numId="40" w16cid:durableId="519705573">
    <w:abstractNumId w:val="205"/>
  </w:num>
  <w:num w:numId="41" w16cid:durableId="26835790">
    <w:abstractNumId w:val="99"/>
  </w:num>
  <w:num w:numId="42" w16cid:durableId="1457406510">
    <w:abstractNumId w:val="187"/>
  </w:num>
  <w:num w:numId="43" w16cid:durableId="1252350777">
    <w:abstractNumId w:val="128"/>
  </w:num>
  <w:num w:numId="44" w16cid:durableId="729764562">
    <w:abstractNumId w:val="124"/>
  </w:num>
  <w:num w:numId="45" w16cid:durableId="1636637187">
    <w:abstractNumId w:val="182"/>
  </w:num>
  <w:num w:numId="46" w16cid:durableId="1856768019">
    <w:abstractNumId w:val="1"/>
  </w:num>
  <w:num w:numId="47" w16cid:durableId="1745566813">
    <w:abstractNumId w:val="32"/>
  </w:num>
  <w:num w:numId="48" w16cid:durableId="108355041">
    <w:abstractNumId w:val="112"/>
  </w:num>
  <w:num w:numId="49" w16cid:durableId="1374111189">
    <w:abstractNumId w:val="27"/>
  </w:num>
  <w:num w:numId="50" w16cid:durableId="1022971441">
    <w:abstractNumId w:val="188"/>
  </w:num>
  <w:num w:numId="51" w16cid:durableId="535236942">
    <w:abstractNumId w:val="72"/>
  </w:num>
  <w:num w:numId="52" w16cid:durableId="1881357414">
    <w:abstractNumId w:val="147"/>
  </w:num>
  <w:num w:numId="53" w16cid:durableId="1805460070">
    <w:abstractNumId w:val="73"/>
  </w:num>
  <w:num w:numId="54" w16cid:durableId="960265679">
    <w:abstractNumId w:val="31"/>
  </w:num>
  <w:num w:numId="55" w16cid:durableId="1775129487">
    <w:abstractNumId w:val="135"/>
  </w:num>
  <w:num w:numId="56" w16cid:durableId="1969971791">
    <w:abstractNumId w:val="78"/>
  </w:num>
  <w:num w:numId="57" w16cid:durableId="1404722060">
    <w:abstractNumId w:val="152"/>
  </w:num>
  <w:num w:numId="58" w16cid:durableId="783233714">
    <w:abstractNumId w:val="69"/>
  </w:num>
  <w:num w:numId="59" w16cid:durableId="960573883">
    <w:abstractNumId w:val="202"/>
  </w:num>
  <w:num w:numId="60" w16cid:durableId="1938444399">
    <w:abstractNumId w:val="139"/>
  </w:num>
  <w:num w:numId="61" w16cid:durableId="2121140117">
    <w:abstractNumId w:val="34"/>
  </w:num>
  <w:num w:numId="62" w16cid:durableId="1726291057">
    <w:abstractNumId w:val="149"/>
  </w:num>
  <w:num w:numId="63" w16cid:durableId="1412000335">
    <w:abstractNumId w:val="153"/>
  </w:num>
  <w:num w:numId="64" w16cid:durableId="567691282">
    <w:abstractNumId w:val="35"/>
  </w:num>
  <w:num w:numId="65" w16cid:durableId="361327010">
    <w:abstractNumId w:val="201"/>
  </w:num>
  <w:num w:numId="66" w16cid:durableId="982546230">
    <w:abstractNumId w:val="204"/>
  </w:num>
  <w:num w:numId="67" w16cid:durableId="514273411">
    <w:abstractNumId w:val="33"/>
  </w:num>
  <w:num w:numId="68" w16cid:durableId="1342127212">
    <w:abstractNumId w:val="92"/>
  </w:num>
  <w:num w:numId="69" w16cid:durableId="854417185">
    <w:abstractNumId w:val="131"/>
  </w:num>
  <w:num w:numId="70" w16cid:durableId="913397373">
    <w:abstractNumId w:val="196"/>
  </w:num>
  <w:num w:numId="71" w16cid:durableId="1238324709">
    <w:abstractNumId w:val="192"/>
  </w:num>
  <w:num w:numId="72" w16cid:durableId="1680043351">
    <w:abstractNumId w:val="49"/>
  </w:num>
  <w:num w:numId="73" w16cid:durableId="1594975523">
    <w:abstractNumId w:val="46"/>
  </w:num>
  <w:num w:numId="74" w16cid:durableId="1309166119">
    <w:abstractNumId w:val="98"/>
  </w:num>
  <w:num w:numId="75" w16cid:durableId="2065716227">
    <w:abstractNumId w:val="172"/>
  </w:num>
  <w:num w:numId="76" w16cid:durableId="867257255">
    <w:abstractNumId w:val="26"/>
  </w:num>
  <w:num w:numId="77" w16cid:durableId="247934305">
    <w:abstractNumId w:val="22"/>
  </w:num>
  <w:num w:numId="78" w16cid:durableId="605039170">
    <w:abstractNumId w:val="101"/>
  </w:num>
  <w:num w:numId="79" w16cid:durableId="1522622871">
    <w:abstractNumId w:val="20"/>
  </w:num>
  <w:num w:numId="80" w16cid:durableId="774785416">
    <w:abstractNumId w:val="198"/>
  </w:num>
  <w:num w:numId="81" w16cid:durableId="892666598">
    <w:abstractNumId w:val="116"/>
  </w:num>
  <w:num w:numId="82" w16cid:durableId="1745755297">
    <w:abstractNumId w:val="132"/>
  </w:num>
  <w:num w:numId="83" w16cid:durableId="125005269">
    <w:abstractNumId w:val="162"/>
  </w:num>
  <w:num w:numId="84" w16cid:durableId="1197884772">
    <w:abstractNumId w:val="97"/>
  </w:num>
  <w:num w:numId="85" w16cid:durableId="1064259885">
    <w:abstractNumId w:val="24"/>
  </w:num>
  <w:num w:numId="86" w16cid:durableId="1643005491">
    <w:abstractNumId w:val="82"/>
  </w:num>
  <w:num w:numId="87" w16cid:durableId="1168449250">
    <w:abstractNumId w:val="154"/>
  </w:num>
  <w:num w:numId="88" w16cid:durableId="2124764787">
    <w:abstractNumId w:val="63"/>
  </w:num>
  <w:num w:numId="89" w16cid:durableId="1210805111">
    <w:abstractNumId w:val="138"/>
  </w:num>
  <w:num w:numId="90" w16cid:durableId="77943942">
    <w:abstractNumId w:val="156"/>
  </w:num>
  <w:num w:numId="91" w16cid:durableId="1525747570">
    <w:abstractNumId w:val="165"/>
  </w:num>
  <w:num w:numId="92" w16cid:durableId="781144875">
    <w:abstractNumId w:val="105"/>
  </w:num>
  <w:num w:numId="93" w16cid:durableId="1834566184">
    <w:abstractNumId w:val="164"/>
  </w:num>
  <w:num w:numId="94" w16cid:durableId="1073509770">
    <w:abstractNumId w:val="95"/>
  </w:num>
  <w:num w:numId="95" w16cid:durableId="311563841">
    <w:abstractNumId w:val="29"/>
  </w:num>
  <w:num w:numId="96" w16cid:durableId="1593394215">
    <w:abstractNumId w:val="114"/>
  </w:num>
  <w:num w:numId="97" w16cid:durableId="1312563659">
    <w:abstractNumId w:val="60"/>
  </w:num>
  <w:num w:numId="98" w16cid:durableId="517084367">
    <w:abstractNumId w:val="54"/>
  </w:num>
  <w:num w:numId="99" w16cid:durableId="1885482783">
    <w:abstractNumId w:val="136"/>
  </w:num>
  <w:num w:numId="100" w16cid:durableId="1678119010">
    <w:abstractNumId w:val="141"/>
  </w:num>
  <w:num w:numId="101" w16cid:durableId="1022166515">
    <w:abstractNumId w:val="170"/>
  </w:num>
  <w:num w:numId="102" w16cid:durableId="2107312098">
    <w:abstractNumId w:val="143"/>
  </w:num>
  <w:num w:numId="103" w16cid:durableId="502163256">
    <w:abstractNumId w:val="119"/>
  </w:num>
  <w:num w:numId="104" w16cid:durableId="704596013">
    <w:abstractNumId w:val="59"/>
  </w:num>
  <w:num w:numId="105" w16cid:durableId="615646881">
    <w:abstractNumId w:val="169"/>
  </w:num>
  <w:num w:numId="106" w16cid:durableId="1827479610">
    <w:abstractNumId w:val="185"/>
  </w:num>
  <w:num w:numId="107" w16cid:durableId="1561866959">
    <w:abstractNumId w:val="176"/>
  </w:num>
  <w:num w:numId="108" w16cid:durableId="1896775030">
    <w:abstractNumId w:val="117"/>
  </w:num>
  <w:num w:numId="109" w16cid:durableId="1569415127">
    <w:abstractNumId w:val="190"/>
  </w:num>
  <w:num w:numId="110" w16cid:durableId="1293291949">
    <w:abstractNumId w:val="36"/>
  </w:num>
  <w:num w:numId="111" w16cid:durableId="1274704084">
    <w:abstractNumId w:val="48"/>
  </w:num>
  <w:num w:numId="112" w16cid:durableId="484013020">
    <w:abstractNumId w:val="8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16cid:durableId="1090925052">
    <w:abstractNumId w:val="93"/>
  </w:num>
  <w:num w:numId="114" w16cid:durableId="1294823149">
    <w:abstractNumId w:val="195"/>
  </w:num>
  <w:num w:numId="115" w16cid:durableId="1190489405">
    <w:abstractNumId w:val="134"/>
  </w:num>
  <w:num w:numId="116" w16cid:durableId="483545125">
    <w:abstractNumId w:val="120"/>
  </w:num>
  <w:num w:numId="117" w16cid:durableId="1944223295">
    <w:abstractNumId w:val="17"/>
  </w:num>
  <w:num w:numId="118" w16cid:durableId="322322486">
    <w:abstractNumId w:val="144"/>
  </w:num>
  <w:num w:numId="119" w16cid:durableId="257254633">
    <w:abstractNumId w:val="38"/>
  </w:num>
  <w:num w:numId="120" w16cid:durableId="300311949">
    <w:abstractNumId w:val="203"/>
  </w:num>
  <w:num w:numId="121" w16cid:durableId="593174458">
    <w:abstractNumId w:val="47"/>
  </w:num>
  <w:num w:numId="122" w16cid:durableId="2114393067">
    <w:abstractNumId w:val="178"/>
  </w:num>
  <w:num w:numId="123" w16cid:durableId="566302126">
    <w:abstractNumId w:val="163"/>
  </w:num>
  <w:num w:numId="124" w16cid:durableId="1952391890">
    <w:abstractNumId w:val="158"/>
  </w:num>
  <w:num w:numId="125" w16cid:durableId="373776153">
    <w:abstractNumId w:val="180"/>
  </w:num>
  <w:num w:numId="126" w16cid:durableId="149176749">
    <w:abstractNumId w:val="55"/>
  </w:num>
  <w:num w:numId="127" w16cid:durableId="1502349474">
    <w:abstractNumId w:val="70"/>
  </w:num>
  <w:num w:numId="128" w16cid:durableId="1439763323">
    <w:abstractNumId w:val="18"/>
  </w:num>
  <w:num w:numId="129" w16cid:durableId="346059356">
    <w:abstractNumId w:val="41"/>
  </w:num>
  <w:num w:numId="130" w16cid:durableId="1992249201">
    <w:abstractNumId w:val="148"/>
  </w:num>
  <w:num w:numId="131" w16cid:durableId="1911036973">
    <w:abstractNumId w:val="23"/>
  </w:num>
  <w:num w:numId="132" w16cid:durableId="544676608">
    <w:abstractNumId w:val="77"/>
  </w:num>
  <w:num w:numId="133" w16cid:durableId="88047311">
    <w:abstractNumId w:val="207"/>
  </w:num>
  <w:num w:numId="134" w16cid:durableId="507251916">
    <w:abstractNumId w:val="58"/>
  </w:num>
  <w:num w:numId="135" w16cid:durableId="488719231">
    <w:abstractNumId w:val="30"/>
  </w:num>
  <w:num w:numId="136" w16cid:durableId="484661922">
    <w:abstractNumId w:val="88"/>
  </w:num>
  <w:num w:numId="137" w16cid:durableId="533886854">
    <w:abstractNumId w:val="45"/>
  </w:num>
  <w:num w:numId="138" w16cid:durableId="393428022">
    <w:abstractNumId w:val="61"/>
  </w:num>
  <w:num w:numId="139" w16cid:durableId="348914006">
    <w:abstractNumId w:val="179"/>
  </w:num>
  <w:num w:numId="140" w16cid:durableId="1400984377">
    <w:abstractNumId w:val="106"/>
  </w:num>
  <w:num w:numId="141" w16cid:durableId="115222299">
    <w:abstractNumId w:val="43"/>
  </w:num>
  <w:num w:numId="142" w16cid:durableId="1934825855">
    <w:abstractNumId w:val="67"/>
  </w:num>
  <w:num w:numId="143" w16cid:durableId="1298798793">
    <w:abstractNumId w:val="174"/>
  </w:num>
  <w:num w:numId="144" w16cid:durableId="97336979">
    <w:abstractNumId w:val="126"/>
  </w:num>
  <w:num w:numId="145" w16cid:durableId="1121723752">
    <w:abstractNumId w:val="157"/>
  </w:num>
  <w:num w:numId="146" w16cid:durableId="1072891476">
    <w:abstractNumId w:val="14"/>
  </w:num>
  <w:num w:numId="147" w16cid:durableId="1982494518">
    <w:abstractNumId w:val="71"/>
  </w:num>
  <w:num w:numId="148" w16cid:durableId="39407857">
    <w:abstractNumId w:val="181"/>
  </w:num>
  <w:num w:numId="149" w16cid:durableId="1116102067">
    <w:abstractNumId w:val="81"/>
  </w:num>
  <w:num w:numId="150" w16cid:durableId="1691299787">
    <w:abstractNumId w:val="65"/>
  </w:num>
  <w:num w:numId="151" w16cid:durableId="402334723">
    <w:abstractNumId w:val="161"/>
  </w:num>
  <w:num w:numId="152" w16cid:durableId="1148323807">
    <w:abstractNumId w:val="123"/>
  </w:num>
  <w:num w:numId="153" w16cid:durableId="58947463">
    <w:abstractNumId w:val="113"/>
  </w:num>
  <w:num w:numId="154" w16cid:durableId="543294255">
    <w:abstractNumId w:val="91"/>
  </w:num>
  <w:num w:numId="155" w16cid:durableId="661934318">
    <w:abstractNumId w:val="39"/>
  </w:num>
  <w:num w:numId="156" w16cid:durableId="453182482">
    <w:abstractNumId w:val="103"/>
  </w:num>
  <w:num w:numId="157" w16cid:durableId="2054497015">
    <w:abstractNumId w:val="206"/>
  </w:num>
  <w:num w:numId="158" w16cid:durableId="1449079786">
    <w:abstractNumId w:val="90"/>
  </w:num>
  <w:num w:numId="159" w16cid:durableId="1662270277">
    <w:abstractNumId w:val="79"/>
  </w:num>
  <w:num w:numId="160" w16cid:durableId="6294772">
    <w:abstractNumId w:val="51"/>
  </w:num>
  <w:num w:numId="161" w16cid:durableId="786854308">
    <w:abstractNumId w:val="42"/>
  </w:num>
  <w:num w:numId="162" w16cid:durableId="1809783267">
    <w:abstractNumId w:val="15"/>
  </w:num>
  <w:num w:numId="163" w16cid:durableId="1609313462">
    <w:abstractNumId w:val="118"/>
  </w:num>
  <w:num w:numId="164" w16cid:durableId="911738460">
    <w:abstractNumId w:val="199"/>
  </w:num>
  <w:num w:numId="165" w16cid:durableId="594823232">
    <w:abstractNumId w:val="85"/>
  </w:num>
  <w:num w:numId="166" w16cid:durableId="370612063">
    <w:abstractNumId w:val="16"/>
  </w:num>
  <w:num w:numId="167" w16cid:durableId="583144188">
    <w:abstractNumId w:val="186"/>
  </w:num>
  <w:num w:numId="168" w16cid:durableId="1991713839">
    <w:abstractNumId w:val="130"/>
  </w:num>
  <w:num w:numId="169" w16cid:durableId="617837530">
    <w:abstractNumId w:val="160"/>
  </w:num>
  <w:num w:numId="170" w16cid:durableId="1159342746">
    <w:abstractNumId w:val="80"/>
  </w:num>
  <w:num w:numId="171" w16cid:durableId="537624254">
    <w:abstractNumId w:val="159"/>
  </w:num>
  <w:num w:numId="172" w16cid:durableId="177276834">
    <w:abstractNumId w:val="111"/>
  </w:num>
  <w:num w:numId="173" w16cid:durableId="334000311">
    <w:abstractNumId w:val="189"/>
  </w:num>
  <w:num w:numId="174" w16cid:durableId="1741323707">
    <w:abstractNumId w:val="37"/>
  </w:num>
  <w:num w:numId="175" w16cid:durableId="1414086328">
    <w:abstractNumId w:val="102"/>
  </w:num>
  <w:num w:numId="176" w16cid:durableId="353650685">
    <w:abstractNumId w:val="107"/>
  </w:num>
  <w:num w:numId="177" w16cid:durableId="1510177438">
    <w:abstractNumId w:val="146"/>
  </w:num>
  <w:num w:numId="178" w16cid:durableId="2130009468">
    <w:abstractNumId w:val="125"/>
  </w:num>
  <w:num w:numId="179" w16cid:durableId="437068511">
    <w:abstractNumId w:val="175"/>
  </w:num>
  <w:num w:numId="180" w16cid:durableId="131681442">
    <w:abstractNumId w:val="109"/>
  </w:num>
  <w:num w:numId="181" w16cid:durableId="293020414">
    <w:abstractNumId w:val="57"/>
  </w:num>
  <w:num w:numId="182" w16cid:durableId="2134516394">
    <w:abstractNumId w:val="28"/>
  </w:num>
  <w:num w:numId="183" w16cid:durableId="2004817711">
    <w:abstractNumId w:val="200"/>
  </w:num>
  <w:num w:numId="184" w16cid:durableId="559099943">
    <w:abstractNumId w:val="110"/>
  </w:num>
  <w:num w:numId="185" w16cid:durableId="1945190914">
    <w:abstractNumId w:val="193"/>
  </w:num>
  <w:num w:numId="186" w16cid:durableId="1876042282">
    <w:abstractNumId w:val="50"/>
  </w:num>
  <w:num w:numId="187" w16cid:durableId="791289363">
    <w:abstractNumId w:val="122"/>
  </w:num>
  <w:num w:numId="188" w16cid:durableId="1725372762">
    <w:abstractNumId w:val="89"/>
  </w:num>
  <w:num w:numId="189" w16cid:durableId="1491435365">
    <w:abstractNumId w:val="197"/>
  </w:num>
  <w:num w:numId="190" w16cid:durableId="1797917485">
    <w:abstractNumId w:val="13"/>
  </w:num>
  <w:num w:numId="191" w16cid:durableId="1645963300">
    <w:abstractNumId w:val="177"/>
  </w:num>
  <w:num w:numId="192" w16cid:durableId="1198397021">
    <w:abstractNumId w:val="44"/>
  </w:num>
  <w:num w:numId="193" w16cid:durableId="320161988">
    <w:abstractNumId w:val="115"/>
  </w:num>
  <w:num w:numId="194" w16cid:durableId="1365253784">
    <w:abstractNumId w:val="137"/>
  </w:num>
  <w:num w:numId="195" w16cid:durableId="104152688">
    <w:abstractNumId w:val="74"/>
  </w:num>
  <w:num w:numId="196" w16cid:durableId="376705815">
    <w:abstractNumId w:val="66"/>
  </w:num>
  <w:num w:numId="197" w16cid:durableId="10956065">
    <w:abstractNumId w:val="75"/>
  </w:num>
  <w:num w:numId="198" w16cid:durableId="274989627">
    <w:abstractNumId w:val="40"/>
  </w:num>
  <w:num w:numId="199" w16cid:durableId="1363092793">
    <w:abstractNumId w:val="127"/>
  </w:num>
  <w:num w:numId="200" w16cid:durableId="401097757">
    <w:abstractNumId w:val="150"/>
  </w:num>
  <w:num w:numId="201" w16cid:durableId="1256597915">
    <w:abstractNumId w:val="56"/>
  </w:num>
  <w:num w:numId="202" w16cid:durableId="1690567673">
    <w:abstractNumId w:val="108"/>
  </w:num>
  <w:num w:numId="203" w16cid:durableId="309676701">
    <w:abstractNumId w:val="129"/>
  </w:num>
  <w:num w:numId="204" w16cid:durableId="996226963">
    <w:abstractNumId w:val="104"/>
  </w:num>
  <w:num w:numId="205" w16cid:durableId="907035814">
    <w:abstractNumId w:val="21"/>
  </w:num>
  <w:num w:numId="206" w16cid:durableId="1449160183">
    <w:abstractNumId w:val="86"/>
  </w:num>
  <w:num w:numId="207" w16cid:durableId="1591742451">
    <w:abstractNumId w:val="25"/>
  </w:num>
  <w:num w:numId="208" w16cid:durableId="1832404700">
    <w:abstractNumId w:val="53"/>
  </w:num>
  <w:num w:numId="209" w16cid:durableId="869269994">
    <w:abstractNumId w:val="68"/>
  </w:num>
  <w:num w:numId="210" w16cid:durableId="1527331703">
    <w:abstractNumId w:val="142"/>
    <w:lvlOverride w:ilvl="0">
      <w:lvl w:ilvl="0">
        <w:start w:val="1"/>
        <w:numFmt w:val="decimal"/>
        <w:pStyle w:val="Titolo1"/>
        <w:suff w:val="space"/>
        <w:lvlText w:val="CAPITOLO %1 - "/>
        <w:lvlJc w:val="left"/>
        <w:pPr>
          <w:ind w:left="2269" w:hanging="1985"/>
        </w:pPr>
        <w:rPr>
          <w:rFonts w:ascii="Frutiger LT 45 Light" w:hAnsi="Frutiger LT 45 Light" w:hint="default"/>
          <w:b/>
          <w:i w:val="0"/>
          <w:sz w:val="28"/>
          <w:szCs w:val="28"/>
        </w:rPr>
      </w:lvl>
    </w:lvlOverride>
    <w:lvlOverride w:ilvl="1">
      <w:lvl w:ilvl="1">
        <w:start w:val="1"/>
        <w:numFmt w:val="decimal"/>
        <w:suff w:val="space"/>
        <w:lvlText w:val="%1.%2 -"/>
        <w:lvlJc w:val="left"/>
        <w:pPr>
          <w:ind w:left="1134" w:hanging="1134"/>
        </w:pPr>
        <w:rPr>
          <w:rFonts w:ascii="Frutiger LT 45 Light" w:hAnsi="Frutiger LT 45 Light" w:hint="default"/>
          <w:i w:val="0"/>
        </w:rPr>
      </w:lvl>
    </w:lvlOverride>
    <w:lvlOverride w:ilvl="2">
      <w:lvl w:ilvl="2">
        <w:start w:val="1"/>
        <w:numFmt w:val="decimal"/>
        <w:suff w:val="space"/>
        <w:lvlText w:val="%1.%2.%3 - "/>
        <w:lvlJc w:val="left"/>
        <w:pPr>
          <w:ind w:left="1701" w:hanging="1701"/>
        </w:pPr>
        <w:rPr>
          <w:rFonts w:ascii="Frutiger LT 45 Light" w:hAnsi="Frutiger LT 45 Light" w:hint="default"/>
          <w:b/>
          <w:i/>
          <w:sz w:val="24"/>
        </w:rPr>
      </w:lvl>
    </w:lvlOverride>
  </w:num>
  <w:num w:numId="211" w16cid:durableId="776218031">
    <w:abstractNumId w:val="142"/>
    <w:lvlOverride w:ilvl="0">
      <w:lvl w:ilvl="0">
        <w:start w:val="1"/>
        <w:numFmt w:val="decimal"/>
        <w:pStyle w:val="Titolo1"/>
        <w:suff w:val="space"/>
        <w:lvlText w:val="CAPITOLO %1 - "/>
        <w:lvlJc w:val="left"/>
        <w:pPr>
          <w:ind w:left="2269" w:hanging="1985"/>
        </w:pPr>
        <w:rPr>
          <w:rFonts w:ascii="Frutiger LT 45 Light" w:hAnsi="Frutiger LT 45 Light" w:hint="default"/>
          <w:b/>
          <w:i w:val="0"/>
          <w:sz w:val="28"/>
          <w:szCs w:val="28"/>
        </w:rPr>
      </w:lvl>
    </w:lvlOverride>
    <w:lvlOverride w:ilvl="1">
      <w:lvl w:ilvl="1">
        <w:start w:val="1"/>
        <w:numFmt w:val="decimal"/>
        <w:suff w:val="space"/>
        <w:lvlText w:val="%1.%2 -"/>
        <w:lvlJc w:val="left"/>
        <w:pPr>
          <w:ind w:left="1134" w:hanging="1134"/>
        </w:pPr>
        <w:rPr>
          <w:rFonts w:ascii="Frutiger LT 45 Light" w:hAnsi="Frutiger LT 45 Light" w:hint="default"/>
          <w:i w:val="0"/>
        </w:rPr>
      </w:lvl>
    </w:lvlOverride>
    <w:lvlOverride w:ilvl="2">
      <w:lvl w:ilvl="2">
        <w:start w:val="1"/>
        <w:numFmt w:val="decimal"/>
        <w:suff w:val="space"/>
        <w:lvlText w:val="%1.%2.%3 - "/>
        <w:lvlJc w:val="left"/>
        <w:pPr>
          <w:ind w:left="1701" w:hanging="1701"/>
        </w:pPr>
        <w:rPr>
          <w:rFonts w:ascii="Frutiger LT 45 Light" w:hAnsi="Frutiger LT 45 Light" w:hint="default"/>
          <w:b/>
          <w:i/>
          <w:sz w:val="24"/>
        </w:rPr>
      </w:lvl>
    </w:lvlOverride>
  </w:num>
  <w:num w:numId="212" w16cid:durableId="1558055007">
    <w:abstractNumId w:val="142"/>
    <w:lvlOverride w:ilvl="0">
      <w:lvl w:ilvl="0">
        <w:start w:val="1"/>
        <w:numFmt w:val="decimal"/>
        <w:pStyle w:val="Titolo1"/>
        <w:suff w:val="space"/>
        <w:lvlText w:val="CAPITOLO %1 - "/>
        <w:lvlJc w:val="left"/>
        <w:pPr>
          <w:ind w:left="2269" w:hanging="1985"/>
        </w:pPr>
        <w:rPr>
          <w:rFonts w:ascii="Frutiger LT 45 Light" w:hAnsi="Frutiger LT 45 Light" w:hint="default"/>
          <w:b/>
          <w:i w:val="0"/>
          <w:sz w:val="28"/>
          <w:szCs w:val="28"/>
        </w:rPr>
      </w:lvl>
    </w:lvlOverride>
    <w:lvlOverride w:ilvl="1">
      <w:lvl w:ilvl="1">
        <w:start w:val="1"/>
        <w:numFmt w:val="decimal"/>
        <w:suff w:val="space"/>
        <w:lvlText w:val="%1.%2 -"/>
        <w:lvlJc w:val="left"/>
        <w:pPr>
          <w:ind w:left="1134" w:hanging="1134"/>
        </w:pPr>
        <w:rPr>
          <w:rFonts w:ascii="Frutiger LT 45 Light" w:hAnsi="Frutiger LT 45 Light" w:hint="default"/>
          <w:i w:val="0"/>
        </w:rPr>
      </w:lvl>
    </w:lvlOverride>
    <w:lvlOverride w:ilvl="2">
      <w:lvl w:ilvl="2">
        <w:start w:val="1"/>
        <w:numFmt w:val="decimal"/>
        <w:suff w:val="space"/>
        <w:lvlText w:val="%1.%2.%3 - "/>
        <w:lvlJc w:val="left"/>
        <w:pPr>
          <w:ind w:left="1701" w:hanging="1701"/>
        </w:pPr>
        <w:rPr>
          <w:rFonts w:ascii="Frutiger LT 45 Light" w:hAnsi="Frutiger LT 45 Light" w:hint="default"/>
          <w:b/>
          <w:i/>
          <w:sz w:val="24"/>
        </w:rPr>
      </w:lvl>
    </w:lvlOverride>
  </w:num>
  <w:num w:numId="213" w16cid:durableId="1465461644">
    <w:abstractNumId w:val="142"/>
    <w:lvlOverride w:ilvl="0">
      <w:lvl w:ilvl="0">
        <w:start w:val="1"/>
        <w:numFmt w:val="decimal"/>
        <w:pStyle w:val="Titolo1"/>
        <w:suff w:val="space"/>
        <w:lvlText w:val="CAPITOLO %1 - "/>
        <w:lvlJc w:val="left"/>
        <w:pPr>
          <w:ind w:left="2269" w:hanging="1985"/>
        </w:pPr>
        <w:rPr>
          <w:rFonts w:ascii="Frutiger LT 45 Light" w:hAnsi="Frutiger LT 45 Light" w:hint="default"/>
          <w:b/>
          <w:i w:val="0"/>
          <w:sz w:val="28"/>
          <w:szCs w:val="28"/>
        </w:rPr>
      </w:lvl>
    </w:lvlOverride>
    <w:lvlOverride w:ilvl="1">
      <w:lvl w:ilvl="1">
        <w:start w:val="1"/>
        <w:numFmt w:val="decimal"/>
        <w:suff w:val="space"/>
        <w:lvlText w:val="%1.%2 -"/>
        <w:lvlJc w:val="left"/>
        <w:pPr>
          <w:ind w:left="1134" w:hanging="1134"/>
        </w:pPr>
        <w:rPr>
          <w:rFonts w:ascii="Frutiger LT 45 Light" w:hAnsi="Frutiger LT 45 Light" w:hint="default"/>
          <w:i w:val="0"/>
        </w:rPr>
      </w:lvl>
    </w:lvlOverride>
    <w:lvlOverride w:ilvl="2">
      <w:lvl w:ilvl="2">
        <w:start w:val="1"/>
        <w:numFmt w:val="decimal"/>
        <w:suff w:val="space"/>
        <w:lvlText w:val="%1.%2.%3 - "/>
        <w:lvlJc w:val="left"/>
        <w:pPr>
          <w:ind w:left="1701" w:hanging="1701"/>
        </w:pPr>
        <w:rPr>
          <w:rFonts w:ascii="Frutiger LT 45 Light" w:hAnsi="Frutiger LT 45 Light" w:hint="default"/>
          <w:b/>
          <w:i/>
          <w:sz w:val="24"/>
        </w:rPr>
      </w:lvl>
    </w:lvlOverride>
  </w:num>
  <w:num w:numId="214" w16cid:durableId="473136944">
    <w:abstractNumId w:val="142"/>
    <w:lvlOverride w:ilvl="0">
      <w:lvl w:ilvl="0">
        <w:start w:val="1"/>
        <w:numFmt w:val="decimal"/>
        <w:pStyle w:val="Titolo1"/>
        <w:suff w:val="space"/>
        <w:lvlText w:val="CAPITOLO %1 - "/>
        <w:lvlJc w:val="left"/>
        <w:pPr>
          <w:ind w:left="2269" w:hanging="1985"/>
        </w:pPr>
        <w:rPr>
          <w:rFonts w:ascii="Frutiger LT 45 Light" w:hAnsi="Frutiger LT 45 Light" w:hint="default"/>
          <w:b/>
          <w:i w:val="0"/>
          <w:sz w:val="28"/>
          <w:szCs w:val="28"/>
        </w:rPr>
      </w:lvl>
    </w:lvlOverride>
    <w:lvlOverride w:ilvl="1">
      <w:lvl w:ilvl="1">
        <w:start w:val="1"/>
        <w:numFmt w:val="decimal"/>
        <w:suff w:val="space"/>
        <w:lvlText w:val="%1.%2 -"/>
        <w:lvlJc w:val="left"/>
        <w:pPr>
          <w:ind w:left="1134" w:hanging="1134"/>
        </w:pPr>
        <w:rPr>
          <w:rFonts w:ascii="Frutiger LT 45 Light" w:hAnsi="Frutiger LT 45 Light" w:hint="default"/>
          <w:i w:val="0"/>
        </w:rPr>
      </w:lvl>
    </w:lvlOverride>
    <w:lvlOverride w:ilvl="2">
      <w:lvl w:ilvl="2">
        <w:start w:val="1"/>
        <w:numFmt w:val="decimal"/>
        <w:suff w:val="space"/>
        <w:lvlText w:val="%1.%2.%3 - "/>
        <w:lvlJc w:val="left"/>
        <w:pPr>
          <w:ind w:left="1701" w:hanging="1701"/>
        </w:pPr>
        <w:rPr>
          <w:rFonts w:ascii="Frutiger LT 45 Light" w:hAnsi="Frutiger LT 45 Light" w:hint="default"/>
          <w:b/>
          <w:i/>
          <w:sz w:val="24"/>
        </w:rPr>
      </w:lvl>
    </w:lvlOverride>
  </w:num>
  <w:num w:numId="215" w16cid:durableId="514350433">
    <w:abstractNumId w:val="142"/>
    <w:lvlOverride w:ilvl="0">
      <w:lvl w:ilvl="0">
        <w:start w:val="1"/>
        <w:numFmt w:val="decimal"/>
        <w:pStyle w:val="Titolo1"/>
        <w:suff w:val="space"/>
        <w:lvlText w:val="CAPITOLO %1 - "/>
        <w:lvlJc w:val="left"/>
        <w:pPr>
          <w:ind w:left="2269" w:hanging="1985"/>
        </w:pPr>
        <w:rPr>
          <w:rFonts w:ascii="Frutiger LT 45 Light" w:hAnsi="Frutiger LT 45 Light" w:hint="default"/>
          <w:b/>
          <w:i w:val="0"/>
          <w:sz w:val="28"/>
          <w:szCs w:val="28"/>
        </w:rPr>
      </w:lvl>
    </w:lvlOverride>
    <w:lvlOverride w:ilvl="1">
      <w:lvl w:ilvl="1">
        <w:start w:val="1"/>
        <w:numFmt w:val="decimal"/>
        <w:suff w:val="space"/>
        <w:lvlText w:val="%1.%2 -"/>
        <w:lvlJc w:val="left"/>
        <w:pPr>
          <w:ind w:left="1134" w:hanging="1134"/>
        </w:pPr>
        <w:rPr>
          <w:rFonts w:ascii="Frutiger LT 45 Light" w:hAnsi="Frutiger LT 45 Light" w:hint="default"/>
          <w:i w:val="0"/>
        </w:rPr>
      </w:lvl>
    </w:lvlOverride>
    <w:lvlOverride w:ilvl="2">
      <w:lvl w:ilvl="2">
        <w:start w:val="1"/>
        <w:numFmt w:val="decimal"/>
        <w:suff w:val="space"/>
        <w:lvlText w:val="%1.%2.%3 - "/>
        <w:lvlJc w:val="left"/>
        <w:pPr>
          <w:ind w:left="1701" w:hanging="1701"/>
        </w:pPr>
        <w:rPr>
          <w:rFonts w:ascii="Frutiger LT 45 Light" w:hAnsi="Frutiger LT 45 Light" w:hint="default"/>
          <w:b/>
          <w:i/>
          <w:sz w:val="24"/>
        </w:rPr>
      </w:lvl>
    </w:lvlOverride>
  </w:num>
  <w:num w:numId="216" w16cid:durableId="948046137">
    <w:abstractNumId w:val="142"/>
    <w:lvlOverride w:ilvl="0">
      <w:lvl w:ilvl="0">
        <w:start w:val="1"/>
        <w:numFmt w:val="decimal"/>
        <w:pStyle w:val="Titolo1"/>
        <w:suff w:val="space"/>
        <w:lvlText w:val="CAPITOLO %1 - "/>
        <w:lvlJc w:val="left"/>
        <w:pPr>
          <w:ind w:left="2269" w:hanging="1985"/>
        </w:pPr>
        <w:rPr>
          <w:rFonts w:ascii="Frutiger LT 45 Light" w:hAnsi="Frutiger LT 45 Light" w:hint="default"/>
          <w:b/>
          <w:i w:val="0"/>
          <w:sz w:val="28"/>
          <w:szCs w:val="28"/>
        </w:rPr>
      </w:lvl>
    </w:lvlOverride>
    <w:lvlOverride w:ilvl="1">
      <w:lvl w:ilvl="1">
        <w:start w:val="1"/>
        <w:numFmt w:val="decimal"/>
        <w:suff w:val="space"/>
        <w:lvlText w:val="%1.%2 -"/>
        <w:lvlJc w:val="left"/>
        <w:pPr>
          <w:ind w:left="1134" w:hanging="1134"/>
        </w:pPr>
        <w:rPr>
          <w:rFonts w:ascii="Frutiger LT 45 Light" w:hAnsi="Frutiger LT 45 Light" w:hint="default"/>
          <w:i w:val="0"/>
        </w:rPr>
      </w:lvl>
    </w:lvlOverride>
    <w:lvlOverride w:ilvl="2">
      <w:lvl w:ilvl="2">
        <w:start w:val="1"/>
        <w:numFmt w:val="decimal"/>
        <w:suff w:val="space"/>
        <w:lvlText w:val="%1.%2.%3 - "/>
        <w:lvlJc w:val="left"/>
        <w:pPr>
          <w:ind w:left="1701" w:hanging="1701"/>
        </w:pPr>
        <w:rPr>
          <w:rFonts w:ascii="Frutiger LT 45 Light" w:hAnsi="Frutiger LT 45 Light" w:hint="default"/>
          <w:b/>
          <w:i/>
          <w:sz w:val="24"/>
        </w:rPr>
      </w:lvl>
    </w:lvlOverride>
  </w:num>
  <w:numIdMacAtCleanup w:val="20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0"/>
  <w:mirrorMargins/>
  <w:attachedTemplate r:id="rId1"/>
  <w:stylePaneFormatFilter w:val="1728" w:allStyles="0" w:customStyles="0" w:latentStyles="0" w:stylesInUse="1"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09"/>
  <w:hyphenationZone w:val="283"/>
  <w:evenAndOddHeaders/>
  <w:noPunctuationKerning/>
  <w:characterSpacingControl w:val="doNotCompress"/>
  <w:hdrShapeDefaults>
    <o:shapedefaults v:ext="edit" spidmax="2050"/>
  </w:hdrShapeDefaults>
  <w:footnotePr>
    <w:footnote w:id="-1"/>
    <w:footnote w:id="0"/>
    <w:footnote w:id="1"/>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2D3C68"/>
    <w:rsid w:val="00001258"/>
    <w:rsid w:val="00002630"/>
    <w:rsid w:val="000030B3"/>
    <w:rsid w:val="00003764"/>
    <w:rsid w:val="000046A8"/>
    <w:rsid w:val="00004753"/>
    <w:rsid w:val="00004B24"/>
    <w:rsid w:val="00005086"/>
    <w:rsid w:val="000055BF"/>
    <w:rsid w:val="00005790"/>
    <w:rsid w:val="00005E44"/>
    <w:rsid w:val="00006DBC"/>
    <w:rsid w:val="00007E52"/>
    <w:rsid w:val="000100CF"/>
    <w:rsid w:val="0001012E"/>
    <w:rsid w:val="00010FA6"/>
    <w:rsid w:val="0001124C"/>
    <w:rsid w:val="00011C70"/>
    <w:rsid w:val="00011D29"/>
    <w:rsid w:val="00013C2B"/>
    <w:rsid w:val="00015C0F"/>
    <w:rsid w:val="00016A5A"/>
    <w:rsid w:val="00017320"/>
    <w:rsid w:val="0001768C"/>
    <w:rsid w:val="000201A6"/>
    <w:rsid w:val="000207B7"/>
    <w:rsid w:val="00022817"/>
    <w:rsid w:val="00023A53"/>
    <w:rsid w:val="000242B2"/>
    <w:rsid w:val="000252E1"/>
    <w:rsid w:val="000261CB"/>
    <w:rsid w:val="000267E5"/>
    <w:rsid w:val="00026A8A"/>
    <w:rsid w:val="00027202"/>
    <w:rsid w:val="00027AA7"/>
    <w:rsid w:val="00030A8C"/>
    <w:rsid w:val="0003225A"/>
    <w:rsid w:val="0003299A"/>
    <w:rsid w:val="000329EC"/>
    <w:rsid w:val="0003400A"/>
    <w:rsid w:val="0003414B"/>
    <w:rsid w:val="00037193"/>
    <w:rsid w:val="000376C1"/>
    <w:rsid w:val="00037A99"/>
    <w:rsid w:val="00037F70"/>
    <w:rsid w:val="00040855"/>
    <w:rsid w:val="00040AD6"/>
    <w:rsid w:val="00041BE1"/>
    <w:rsid w:val="00041CB8"/>
    <w:rsid w:val="000436BD"/>
    <w:rsid w:val="000453C3"/>
    <w:rsid w:val="00045716"/>
    <w:rsid w:val="00045ABF"/>
    <w:rsid w:val="00047000"/>
    <w:rsid w:val="0004756C"/>
    <w:rsid w:val="000504CC"/>
    <w:rsid w:val="00052785"/>
    <w:rsid w:val="00052BFB"/>
    <w:rsid w:val="00052EF5"/>
    <w:rsid w:val="000548ED"/>
    <w:rsid w:val="000556C3"/>
    <w:rsid w:val="00056614"/>
    <w:rsid w:val="00056AAE"/>
    <w:rsid w:val="00057DDA"/>
    <w:rsid w:val="000614B9"/>
    <w:rsid w:val="0006176E"/>
    <w:rsid w:val="00061DEA"/>
    <w:rsid w:val="00065F65"/>
    <w:rsid w:val="000664C9"/>
    <w:rsid w:val="000665B1"/>
    <w:rsid w:val="00066BD5"/>
    <w:rsid w:val="00067279"/>
    <w:rsid w:val="0007067F"/>
    <w:rsid w:val="00072152"/>
    <w:rsid w:val="000769FF"/>
    <w:rsid w:val="00077770"/>
    <w:rsid w:val="00080064"/>
    <w:rsid w:val="0008039F"/>
    <w:rsid w:val="0008049B"/>
    <w:rsid w:val="00080701"/>
    <w:rsid w:val="00080E4C"/>
    <w:rsid w:val="00082566"/>
    <w:rsid w:val="000827F0"/>
    <w:rsid w:val="000829B9"/>
    <w:rsid w:val="0008455F"/>
    <w:rsid w:val="00085305"/>
    <w:rsid w:val="000857A6"/>
    <w:rsid w:val="000859A1"/>
    <w:rsid w:val="00085E29"/>
    <w:rsid w:val="00086104"/>
    <w:rsid w:val="00086BF1"/>
    <w:rsid w:val="00086D31"/>
    <w:rsid w:val="00090565"/>
    <w:rsid w:val="00091BDD"/>
    <w:rsid w:val="00092C02"/>
    <w:rsid w:val="000946D3"/>
    <w:rsid w:val="00094EE3"/>
    <w:rsid w:val="0009696C"/>
    <w:rsid w:val="00097CA5"/>
    <w:rsid w:val="00097D6D"/>
    <w:rsid w:val="000A07A8"/>
    <w:rsid w:val="000A17C9"/>
    <w:rsid w:val="000A19AE"/>
    <w:rsid w:val="000A2E02"/>
    <w:rsid w:val="000A2EFE"/>
    <w:rsid w:val="000A4459"/>
    <w:rsid w:val="000A4A22"/>
    <w:rsid w:val="000A511E"/>
    <w:rsid w:val="000A71C7"/>
    <w:rsid w:val="000B2558"/>
    <w:rsid w:val="000B31DE"/>
    <w:rsid w:val="000B6328"/>
    <w:rsid w:val="000B6E19"/>
    <w:rsid w:val="000C01E7"/>
    <w:rsid w:val="000C0AD6"/>
    <w:rsid w:val="000C1201"/>
    <w:rsid w:val="000C1506"/>
    <w:rsid w:val="000C21DC"/>
    <w:rsid w:val="000C44A2"/>
    <w:rsid w:val="000C6D07"/>
    <w:rsid w:val="000C6D48"/>
    <w:rsid w:val="000D1247"/>
    <w:rsid w:val="000D1FBE"/>
    <w:rsid w:val="000D27F8"/>
    <w:rsid w:val="000D2DF4"/>
    <w:rsid w:val="000D319A"/>
    <w:rsid w:val="000D3FBF"/>
    <w:rsid w:val="000D44A0"/>
    <w:rsid w:val="000D5769"/>
    <w:rsid w:val="000E0955"/>
    <w:rsid w:val="000E1B1B"/>
    <w:rsid w:val="000E3BFD"/>
    <w:rsid w:val="000E4F40"/>
    <w:rsid w:val="000E531D"/>
    <w:rsid w:val="000E5F0C"/>
    <w:rsid w:val="000E7500"/>
    <w:rsid w:val="000F009E"/>
    <w:rsid w:val="000F0230"/>
    <w:rsid w:val="000F20A4"/>
    <w:rsid w:val="000F21BE"/>
    <w:rsid w:val="000F3482"/>
    <w:rsid w:val="000F3A05"/>
    <w:rsid w:val="000F3B3E"/>
    <w:rsid w:val="000F5CEE"/>
    <w:rsid w:val="000F606F"/>
    <w:rsid w:val="000F647D"/>
    <w:rsid w:val="001022F7"/>
    <w:rsid w:val="00103EE9"/>
    <w:rsid w:val="0010537C"/>
    <w:rsid w:val="001067DE"/>
    <w:rsid w:val="001124E3"/>
    <w:rsid w:val="00112FBF"/>
    <w:rsid w:val="001132D8"/>
    <w:rsid w:val="00113A2F"/>
    <w:rsid w:val="00113A35"/>
    <w:rsid w:val="001168B0"/>
    <w:rsid w:val="001177AC"/>
    <w:rsid w:val="00120716"/>
    <w:rsid w:val="001208F8"/>
    <w:rsid w:val="0012150D"/>
    <w:rsid w:val="0012211F"/>
    <w:rsid w:val="001228B4"/>
    <w:rsid w:val="00123D62"/>
    <w:rsid w:val="00124985"/>
    <w:rsid w:val="00125359"/>
    <w:rsid w:val="001259B2"/>
    <w:rsid w:val="00126117"/>
    <w:rsid w:val="001263D7"/>
    <w:rsid w:val="00126EB6"/>
    <w:rsid w:val="00127C08"/>
    <w:rsid w:val="00130F97"/>
    <w:rsid w:val="0013218E"/>
    <w:rsid w:val="0013239A"/>
    <w:rsid w:val="00132D4D"/>
    <w:rsid w:val="00133CF5"/>
    <w:rsid w:val="001362F8"/>
    <w:rsid w:val="00136404"/>
    <w:rsid w:val="00137232"/>
    <w:rsid w:val="0013725F"/>
    <w:rsid w:val="00137D18"/>
    <w:rsid w:val="001400A3"/>
    <w:rsid w:val="00141E2F"/>
    <w:rsid w:val="00142671"/>
    <w:rsid w:val="001426F4"/>
    <w:rsid w:val="0014351B"/>
    <w:rsid w:val="001436B4"/>
    <w:rsid w:val="00146369"/>
    <w:rsid w:val="00147233"/>
    <w:rsid w:val="001479E7"/>
    <w:rsid w:val="00147EEE"/>
    <w:rsid w:val="0015283D"/>
    <w:rsid w:val="00152912"/>
    <w:rsid w:val="00153895"/>
    <w:rsid w:val="00153C5E"/>
    <w:rsid w:val="00153D8F"/>
    <w:rsid w:val="0015471F"/>
    <w:rsid w:val="00155347"/>
    <w:rsid w:val="001572C8"/>
    <w:rsid w:val="00157741"/>
    <w:rsid w:val="00157EAC"/>
    <w:rsid w:val="00157F50"/>
    <w:rsid w:val="00160413"/>
    <w:rsid w:val="001604BA"/>
    <w:rsid w:val="00161236"/>
    <w:rsid w:val="0016137D"/>
    <w:rsid w:val="001627D7"/>
    <w:rsid w:val="001628A5"/>
    <w:rsid w:val="0016384D"/>
    <w:rsid w:val="00163C7F"/>
    <w:rsid w:val="001645F9"/>
    <w:rsid w:val="001649B1"/>
    <w:rsid w:val="001673CF"/>
    <w:rsid w:val="001700BC"/>
    <w:rsid w:val="00170DCE"/>
    <w:rsid w:val="00171698"/>
    <w:rsid w:val="001721F8"/>
    <w:rsid w:val="00174848"/>
    <w:rsid w:val="0017638F"/>
    <w:rsid w:val="00176789"/>
    <w:rsid w:val="001770E4"/>
    <w:rsid w:val="0018546A"/>
    <w:rsid w:val="00186728"/>
    <w:rsid w:val="0018677E"/>
    <w:rsid w:val="00186D52"/>
    <w:rsid w:val="00190845"/>
    <w:rsid w:val="001919C5"/>
    <w:rsid w:val="00194A3E"/>
    <w:rsid w:val="00195A39"/>
    <w:rsid w:val="00196C26"/>
    <w:rsid w:val="001A0629"/>
    <w:rsid w:val="001A0F6F"/>
    <w:rsid w:val="001A197D"/>
    <w:rsid w:val="001A2305"/>
    <w:rsid w:val="001A323A"/>
    <w:rsid w:val="001A337C"/>
    <w:rsid w:val="001A49E2"/>
    <w:rsid w:val="001A4D7D"/>
    <w:rsid w:val="001A4EF0"/>
    <w:rsid w:val="001A50F9"/>
    <w:rsid w:val="001A727B"/>
    <w:rsid w:val="001B042A"/>
    <w:rsid w:val="001B04E1"/>
    <w:rsid w:val="001B0C36"/>
    <w:rsid w:val="001B0FAA"/>
    <w:rsid w:val="001B0FD1"/>
    <w:rsid w:val="001B184C"/>
    <w:rsid w:val="001B27CC"/>
    <w:rsid w:val="001B4030"/>
    <w:rsid w:val="001B4409"/>
    <w:rsid w:val="001B4A91"/>
    <w:rsid w:val="001B4D0C"/>
    <w:rsid w:val="001B4D42"/>
    <w:rsid w:val="001B70EA"/>
    <w:rsid w:val="001B73F7"/>
    <w:rsid w:val="001C3DDA"/>
    <w:rsid w:val="001C43BD"/>
    <w:rsid w:val="001C4B81"/>
    <w:rsid w:val="001D007C"/>
    <w:rsid w:val="001D071C"/>
    <w:rsid w:val="001D27C0"/>
    <w:rsid w:val="001D2BD8"/>
    <w:rsid w:val="001D3280"/>
    <w:rsid w:val="001D3570"/>
    <w:rsid w:val="001D3CDA"/>
    <w:rsid w:val="001D44C2"/>
    <w:rsid w:val="001D7123"/>
    <w:rsid w:val="001D7F6D"/>
    <w:rsid w:val="001E00F5"/>
    <w:rsid w:val="001E1AD0"/>
    <w:rsid w:val="001E1BBC"/>
    <w:rsid w:val="001E46B0"/>
    <w:rsid w:val="001E533E"/>
    <w:rsid w:val="001E5449"/>
    <w:rsid w:val="001E5958"/>
    <w:rsid w:val="001E6425"/>
    <w:rsid w:val="001F17DE"/>
    <w:rsid w:val="001F28D2"/>
    <w:rsid w:val="001F354D"/>
    <w:rsid w:val="001F4357"/>
    <w:rsid w:val="001F492E"/>
    <w:rsid w:val="001F6043"/>
    <w:rsid w:val="001F62A8"/>
    <w:rsid w:val="00200AD6"/>
    <w:rsid w:val="00201DD3"/>
    <w:rsid w:val="00202D8F"/>
    <w:rsid w:val="002043F8"/>
    <w:rsid w:val="00204662"/>
    <w:rsid w:val="00206A0B"/>
    <w:rsid w:val="00206C1F"/>
    <w:rsid w:val="0021003B"/>
    <w:rsid w:val="00211662"/>
    <w:rsid w:val="002118FC"/>
    <w:rsid w:val="00213EC3"/>
    <w:rsid w:val="00214D8B"/>
    <w:rsid w:val="00214E4F"/>
    <w:rsid w:val="00215C7F"/>
    <w:rsid w:val="002166EA"/>
    <w:rsid w:val="0022004B"/>
    <w:rsid w:val="00222C34"/>
    <w:rsid w:val="00223976"/>
    <w:rsid w:val="00224091"/>
    <w:rsid w:val="00225E4A"/>
    <w:rsid w:val="00226A2D"/>
    <w:rsid w:val="0022708D"/>
    <w:rsid w:val="0022776E"/>
    <w:rsid w:val="002278EF"/>
    <w:rsid w:val="00227A0A"/>
    <w:rsid w:val="0023026D"/>
    <w:rsid w:val="00231D6C"/>
    <w:rsid w:val="002320BF"/>
    <w:rsid w:val="002332EB"/>
    <w:rsid w:val="00233D0F"/>
    <w:rsid w:val="00234CCB"/>
    <w:rsid w:val="00235EFE"/>
    <w:rsid w:val="00237C98"/>
    <w:rsid w:val="00237FAC"/>
    <w:rsid w:val="00240C36"/>
    <w:rsid w:val="00240E63"/>
    <w:rsid w:val="002414C3"/>
    <w:rsid w:val="00241735"/>
    <w:rsid w:val="002419FF"/>
    <w:rsid w:val="0024212D"/>
    <w:rsid w:val="00242164"/>
    <w:rsid w:val="002429F3"/>
    <w:rsid w:val="0024305F"/>
    <w:rsid w:val="00244241"/>
    <w:rsid w:val="00244D79"/>
    <w:rsid w:val="00245FB1"/>
    <w:rsid w:val="002465B7"/>
    <w:rsid w:val="00247A9A"/>
    <w:rsid w:val="00250439"/>
    <w:rsid w:val="00250ACC"/>
    <w:rsid w:val="0025170E"/>
    <w:rsid w:val="00251ACE"/>
    <w:rsid w:val="00252D97"/>
    <w:rsid w:val="0025337C"/>
    <w:rsid w:val="00254C45"/>
    <w:rsid w:val="00256070"/>
    <w:rsid w:val="00256758"/>
    <w:rsid w:val="002569A4"/>
    <w:rsid w:val="0025728C"/>
    <w:rsid w:val="0026048C"/>
    <w:rsid w:val="00261113"/>
    <w:rsid w:val="0026140F"/>
    <w:rsid w:val="00262487"/>
    <w:rsid w:val="00263DFD"/>
    <w:rsid w:val="00265873"/>
    <w:rsid w:val="002663C7"/>
    <w:rsid w:val="00266E78"/>
    <w:rsid w:val="00266EB1"/>
    <w:rsid w:val="002678E1"/>
    <w:rsid w:val="00270AEE"/>
    <w:rsid w:val="00271B12"/>
    <w:rsid w:val="00272A5C"/>
    <w:rsid w:val="00272F4B"/>
    <w:rsid w:val="00272FF0"/>
    <w:rsid w:val="002737FA"/>
    <w:rsid w:val="00273E58"/>
    <w:rsid w:val="00273EE8"/>
    <w:rsid w:val="0027452B"/>
    <w:rsid w:val="00275441"/>
    <w:rsid w:val="0027563B"/>
    <w:rsid w:val="002760D2"/>
    <w:rsid w:val="00276F30"/>
    <w:rsid w:val="00280311"/>
    <w:rsid w:val="002803B1"/>
    <w:rsid w:val="002807BA"/>
    <w:rsid w:val="00280AA1"/>
    <w:rsid w:val="002810ED"/>
    <w:rsid w:val="0028207A"/>
    <w:rsid w:val="0028234B"/>
    <w:rsid w:val="00286165"/>
    <w:rsid w:val="0028680D"/>
    <w:rsid w:val="00287FEF"/>
    <w:rsid w:val="0029244D"/>
    <w:rsid w:val="00292557"/>
    <w:rsid w:val="002953F2"/>
    <w:rsid w:val="00296016"/>
    <w:rsid w:val="0029790D"/>
    <w:rsid w:val="002A1A51"/>
    <w:rsid w:val="002A2625"/>
    <w:rsid w:val="002A2C33"/>
    <w:rsid w:val="002A43A3"/>
    <w:rsid w:val="002A4485"/>
    <w:rsid w:val="002A5F0B"/>
    <w:rsid w:val="002A66C8"/>
    <w:rsid w:val="002A6911"/>
    <w:rsid w:val="002B04C5"/>
    <w:rsid w:val="002B127A"/>
    <w:rsid w:val="002B2DFD"/>
    <w:rsid w:val="002B3849"/>
    <w:rsid w:val="002B46BD"/>
    <w:rsid w:val="002B5F0F"/>
    <w:rsid w:val="002B721B"/>
    <w:rsid w:val="002B7F4C"/>
    <w:rsid w:val="002C05C2"/>
    <w:rsid w:val="002C1E71"/>
    <w:rsid w:val="002C23C8"/>
    <w:rsid w:val="002C2D19"/>
    <w:rsid w:val="002C3436"/>
    <w:rsid w:val="002C4A99"/>
    <w:rsid w:val="002C4EFE"/>
    <w:rsid w:val="002C4FC7"/>
    <w:rsid w:val="002C5FB2"/>
    <w:rsid w:val="002C73E1"/>
    <w:rsid w:val="002D2AC5"/>
    <w:rsid w:val="002D311C"/>
    <w:rsid w:val="002D3C68"/>
    <w:rsid w:val="002D3C69"/>
    <w:rsid w:val="002D3CD0"/>
    <w:rsid w:val="002D504D"/>
    <w:rsid w:val="002D53F4"/>
    <w:rsid w:val="002E1399"/>
    <w:rsid w:val="002E14AE"/>
    <w:rsid w:val="002E14D9"/>
    <w:rsid w:val="002E172E"/>
    <w:rsid w:val="002E18B2"/>
    <w:rsid w:val="002E34FC"/>
    <w:rsid w:val="002E3BE9"/>
    <w:rsid w:val="002E3CFF"/>
    <w:rsid w:val="002E4FCB"/>
    <w:rsid w:val="002E5A14"/>
    <w:rsid w:val="002E6F12"/>
    <w:rsid w:val="002F1147"/>
    <w:rsid w:val="002F3974"/>
    <w:rsid w:val="002F52E1"/>
    <w:rsid w:val="002F5782"/>
    <w:rsid w:val="003014CB"/>
    <w:rsid w:val="00301F85"/>
    <w:rsid w:val="003021A1"/>
    <w:rsid w:val="00302806"/>
    <w:rsid w:val="00304A1B"/>
    <w:rsid w:val="00305F63"/>
    <w:rsid w:val="00306177"/>
    <w:rsid w:val="00306631"/>
    <w:rsid w:val="0030737A"/>
    <w:rsid w:val="003103EC"/>
    <w:rsid w:val="003116CA"/>
    <w:rsid w:val="003116F4"/>
    <w:rsid w:val="00312BB6"/>
    <w:rsid w:val="00313235"/>
    <w:rsid w:val="00313963"/>
    <w:rsid w:val="00314453"/>
    <w:rsid w:val="0031491D"/>
    <w:rsid w:val="00315634"/>
    <w:rsid w:val="003216E0"/>
    <w:rsid w:val="003228D0"/>
    <w:rsid w:val="00322921"/>
    <w:rsid w:val="00322A9A"/>
    <w:rsid w:val="00322FC6"/>
    <w:rsid w:val="00323620"/>
    <w:rsid w:val="00324719"/>
    <w:rsid w:val="003249E4"/>
    <w:rsid w:val="00324BCF"/>
    <w:rsid w:val="00324E35"/>
    <w:rsid w:val="00325E5F"/>
    <w:rsid w:val="0032616D"/>
    <w:rsid w:val="00327DAF"/>
    <w:rsid w:val="00330464"/>
    <w:rsid w:val="003310E3"/>
    <w:rsid w:val="00331F48"/>
    <w:rsid w:val="00332C76"/>
    <w:rsid w:val="00332F9F"/>
    <w:rsid w:val="00333247"/>
    <w:rsid w:val="00334502"/>
    <w:rsid w:val="003350FC"/>
    <w:rsid w:val="003357A4"/>
    <w:rsid w:val="003364C3"/>
    <w:rsid w:val="003367FA"/>
    <w:rsid w:val="00340426"/>
    <w:rsid w:val="003408D1"/>
    <w:rsid w:val="00340908"/>
    <w:rsid w:val="00341222"/>
    <w:rsid w:val="00341B99"/>
    <w:rsid w:val="003421DE"/>
    <w:rsid w:val="00343A4A"/>
    <w:rsid w:val="00343DB8"/>
    <w:rsid w:val="003444B1"/>
    <w:rsid w:val="00345F14"/>
    <w:rsid w:val="00347255"/>
    <w:rsid w:val="00347506"/>
    <w:rsid w:val="00347BED"/>
    <w:rsid w:val="00347C08"/>
    <w:rsid w:val="00351097"/>
    <w:rsid w:val="00352B09"/>
    <w:rsid w:val="00353319"/>
    <w:rsid w:val="00355944"/>
    <w:rsid w:val="00355BCD"/>
    <w:rsid w:val="00356537"/>
    <w:rsid w:val="0035654E"/>
    <w:rsid w:val="00356A61"/>
    <w:rsid w:val="003570FF"/>
    <w:rsid w:val="00361BE6"/>
    <w:rsid w:val="003622FD"/>
    <w:rsid w:val="00363DBD"/>
    <w:rsid w:val="00364B02"/>
    <w:rsid w:val="00364C14"/>
    <w:rsid w:val="00365464"/>
    <w:rsid w:val="00365EBC"/>
    <w:rsid w:val="00366106"/>
    <w:rsid w:val="003666D9"/>
    <w:rsid w:val="00370D62"/>
    <w:rsid w:val="003726B2"/>
    <w:rsid w:val="00372C34"/>
    <w:rsid w:val="00372D2F"/>
    <w:rsid w:val="00375E22"/>
    <w:rsid w:val="00376975"/>
    <w:rsid w:val="00376C6A"/>
    <w:rsid w:val="00377055"/>
    <w:rsid w:val="00381675"/>
    <w:rsid w:val="003825F6"/>
    <w:rsid w:val="00383179"/>
    <w:rsid w:val="00383332"/>
    <w:rsid w:val="00383C84"/>
    <w:rsid w:val="00383EFF"/>
    <w:rsid w:val="00385805"/>
    <w:rsid w:val="00390321"/>
    <w:rsid w:val="00390D5C"/>
    <w:rsid w:val="00391042"/>
    <w:rsid w:val="00392821"/>
    <w:rsid w:val="0039368F"/>
    <w:rsid w:val="0039484D"/>
    <w:rsid w:val="00396304"/>
    <w:rsid w:val="0039707F"/>
    <w:rsid w:val="00397E51"/>
    <w:rsid w:val="003A01F4"/>
    <w:rsid w:val="003A3659"/>
    <w:rsid w:val="003A38EA"/>
    <w:rsid w:val="003A458F"/>
    <w:rsid w:val="003A5D58"/>
    <w:rsid w:val="003A6F04"/>
    <w:rsid w:val="003A6FF5"/>
    <w:rsid w:val="003A7198"/>
    <w:rsid w:val="003A7C31"/>
    <w:rsid w:val="003A7EBD"/>
    <w:rsid w:val="003B348C"/>
    <w:rsid w:val="003B40BC"/>
    <w:rsid w:val="003B4481"/>
    <w:rsid w:val="003B58F2"/>
    <w:rsid w:val="003B7242"/>
    <w:rsid w:val="003C0EE5"/>
    <w:rsid w:val="003C39B1"/>
    <w:rsid w:val="003C48FC"/>
    <w:rsid w:val="003C541B"/>
    <w:rsid w:val="003C6AF2"/>
    <w:rsid w:val="003C736E"/>
    <w:rsid w:val="003D07F3"/>
    <w:rsid w:val="003D0BF0"/>
    <w:rsid w:val="003D0F32"/>
    <w:rsid w:val="003D3080"/>
    <w:rsid w:val="003D499A"/>
    <w:rsid w:val="003D7B26"/>
    <w:rsid w:val="003E1BE0"/>
    <w:rsid w:val="003E1D17"/>
    <w:rsid w:val="003E2C9F"/>
    <w:rsid w:val="003E3A0E"/>
    <w:rsid w:val="003E40D5"/>
    <w:rsid w:val="003E5139"/>
    <w:rsid w:val="003E53FF"/>
    <w:rsid w:val="003E7948"/>
    <w:rsid w:val="003F1273"/>
    <w:rsid w:val="003F26F9"/>
    <w:rsid w:val="003F2842"/>
    <w:rsid w:val="003F32E1"/>
    <w:rsid w:val="003F44A1"/>
    <w:rsid w:val="003F5306"/>
    <w:rsid w:val="003F5986"/>
    <w:rsid w:val="003F5F28"/>
    <w:rsid w:val="003F7094"/>
    <w:rsid w:val="003F72FA"/>
    <w:rsid w:val="00400401"/>
    <w:rsid w:val="004016DC"/>
    <w:rsid w:val="00401869"/>
    <w:rsid w:val="004027D3"/>
    <w:rsid w:val="004027EE"/>
    <w:rsid w:val="00402A30"/>
    <w:rsid w:val="00402C6D"/>
    <w:rsid w:val="00402DD4"/>
    <w:rsid w:val="0040317F"/>
    <w:rsid w:val="0040385B"/>
    <w:rsid w:val="00405E5C"/>
    <w:rsid w:val="00406CC3"/>
    <w:rsid w:val="00407B34"/>
    <w:rsid w:val="00410B1A"/>
    <w:rsid w:val="00411E2F"/>
    <w:rsid w:val="00411F88"/>
    <w:rsid w:val="004133CE"/>
    <w:rsid w:val="0041384C"/>
    <w:rsid w:val="00414A6C"/>
    <w:rsid w:val="0041516B"/>
    <w:rsid w:val="004158FF"/>
    <w:rsid w:val="00416B55"/>
    <w:rsid w:val="00416F72"/>
    <w:rsid w:val="0041763D"/>
    <w:rsid w:val="0041763F"/>
    <w:rsid w:val="004218B6"/>
    <w:rsid w:val="00422AA5"/>
    <w:rsid w:val="004236B5"/>
    <w:rsid w:val="004238AB"/>
    <w:rsid w:val="00424510"/>
    <w:rsid w:val="0042493B"/>
    <w:rsid w:val="0042497D"/>
    <w:rsid w:val="00424A2C"/>
    <w:rsid w:val="00425A19"/>
    <w:rsid w:val="00425D38"/>
    <w:rsid w:val="00426752"/>
    <w:rsid w:val="00426D4E"/>
    <w:rsid w:val="0043028A"/>
    <w:rsid w:val="0043032D"/>
    <w:rsid w:val="00432F41"/>
    <w:rsid w:val="0043385F"/>
    <w:rsid w:val="00433B3F"/>
    <w:rsid w:val="004369CE"/>
    <w:rsid w:val="00436B0A"/>
    <w:rsid w:val="004406FA"/>
    <w:rsid w:val="00442E80"/>
    <w:rsid w:val="0044563C"/>
    <w:rsid w:val="00447FD0"/>
    <w:rsid w:val="004500F9"/>
    <w:rsid w:val="0045023B"/>
    <w:rsid w:val="004506F2"/>
    <w:rsid w:val="00450A22"/>
    <w:rsid w:val="00450B1E"/>
    <w:rsid w:val="00450BA2"/>
    <w:rsid w:val="00451E72"/>
    <w:rsid w:val="004540F8"/>
    <w:rsid w:val="0045503D"/>
    <w:rsid w:val="00455061"/>
    <w:rsid w:val="00455095"/>
    <w:rsid w:val="0045538A"/>
    <w:rsid w:val="004557CD"/>
    <w:rsid w:val="00455A1E"/>
    <w:rsid w:val="00460B32"/>
    <w:rsid w:val="004617CC"/>
    <w:rsid w:val="00461AD7"/>
    <w:rsid w:val="00462406"/>
    <w:rsid w:val="00462D58"/>
    <w:rsid w:val="004639E7"/>
    <w:rsid w:val="00464C7F"/>
    <w:rsid w:val="00465F76"/>
    <w:rsid w:val="00466F71"/>
    <w:rsid w:val="00467866"/>
    <w:rsid w:val="004706E7"/>
    <w:rsid w:val="0047092F"/>
    <w:rsid w:val="00471103"/>
    <w:rsid w:val="004712EA"/>
    <w:rsid w:val="004718A1"/>
    <w:rsid w:val="004719DA"/>
    <w:rsid w:val="0047430B"/>
    <w:rsid w:val="004745C9"/>
    <w:rsid w:val="00474A23"/>
    <w:rsid w:val="00475021"/>
    <w:rsid w:val="00476604"/>
    <w:rsid w:val="004769E9"/>
    <w:rsid w:val="00477413"/>
    <w:rsid w:val="004776EA"/>
    <w:rsid w:val="00477734"/>
    <w:rsid w:val="0048024D"/>
    <w:rsid w:val="004808B1"/>
    <w:rsid w:val="00481671"/>
    <w:rsid w:val="00481DC4"/>
    <w:rsid w:val="0048430C"/>
    <w:rsid w:val="00484360"/>
    <w:rsid w:val="00484A02"/>
    <w:rsid w:val="00485101"/>
    <w:rsid w:val="004857EC"/>
    <w:rsid w:val="00485DE7"/>
    <w:rsid w:val="0049057C"/>
    <w:rsid w:val="00491032"/>
    <w:rsid w:val="004913AE"/>
    <w:rsid w:val="004918A0"/>
    <w:rsid w:val="00493964"/>
    <w:rsid w:val="00493D32"/>
    <w:rsid w:val="00494030"/>
    <w:rsid w:val="0049475C"/>
    <w:rsid w:val="00494EF5"/>
    <w:rsid w:val="00496232"/>
    <w:rsid w:val="004A0F30"/>
    <w:rsid w:val="004A1405"/>
    <w:rsid w:val="004A22FF"/>
    <w:rsid w:val="004A334E"/>
    <w:rsid w:val="004A4DE1"/>
    <w:rsid w:val="004A584D"/>
    <w:rsid w:val="004A63D2"/>
    <w:rsid w:val="004A649E"/>
    <w:rsid w:val="004B19A5"/>
    <w:rsid w:val="004B1BA9"/>
    <w:rsid w:val="004B1E88"/>
    <w:rsid w:val="004B2AEB"/>
    <w:rsid w:val="004B39B6"/>
    <w:rsid w:val="004B54B7"/>
    <w:rsid w:val="004B74EB"/>
    <w:rsid w:val="004C01E1"/>
    <w:rsid w:val="004C13EF"/>
    <w:rsid w:val="004C1EE8"/>
    <w:rsid w:val="004C2E08"/>
    <w:rsid w:val="004C3974"/>
    <w:rsid w:val="004C41F2"/>
    <w:rsid w:val="004D15F4"/>
    <w:rsid w:val="004D4339"/>
    <w:rsid w:val="004D43E3"/>
    <w:rsid w:val="004D5736"/>
    <w:rsid w:val="004D605F"/>
    <w:rsid w:val="004D7D2F"/>
    <w:rsid w:val="004E5979"/>
    <w:rsid w:val="004E6876"/>
    <w:rsid w:val="004E6E0C"/>
    <w:rsid w:val="004E6E0F"/>
    <w:rsid w:val="004F10E5"/>
    <w:rsid w:val="004F13D6"/>
    <w:rsid w:val="004F188B"/>
    <w:rsid w:val="004F3E6D"/>
    <w:rsid w:val="004F4669"/>
    <w:rsid w:val="004F4D48"/>
    <w:rsid w:val="004F63B5"/>
    <w:rsid w:val="004F697A"/>
    <w:rsid w:val="004F6BFE"/>
    <w:rsid w:val="004F79A1"/>
    <w:rsid w:val="00500015"/>
    <w:rsid w:val="0050237F"/>
    <w:rsid w:val="0050285E"/>
    <w:rsid w:val="005033D0"/>
    <w:rsid w:val="0050425B"/>
    <w:rsid w:val="0050465A"/>
    <w:rsid w:val="00505B11"/>
    <w:rsid w:val="00505E97"/>
    <w:rsid w:val="005076E1"/>
    <w:rsid w:val="00510A55"/>
    <w:rsid w:val="00512596"/>
    <w:rsid w:val="00512C0C"/>
    <w:rsid w:val="005131B7"/>
    <w:rsid w:val="0051381C"/>
    <w:rsid w:val="00514C70"/>
    <w:rsid w:val="00514EFE"/>
    <w:rsid w:val="0051523C"/>
    <w:rsid w:val="00516525"/>
    <w:rsid w:val="00516B2A"/>
    <w:rsid w:val="00516CDE"/>
    <w:rsid w:val="00517605"/>
    <w:rsid w:val="00517B40"/>
    <w:rsid w:val="005214D7"/>
    <w:rsid w:val="00521E6E"/>
    <w:rsid w:val="00523AF8"/>
    <w:rsid w:val="00523D09"/>
    <w:rsid w:val="0052518D"/>
    <w:rsid w:val="005255E9"/>
    <w:rsid w:val="00530DD4"/>
    <w:rsid w:val="00531050"/>
    <w:rsid w:val="0053196C"/>
    <w:rsid w:val="0053273E"/>
    <w:rsid w:val="005339A5"/>
    <w:rsid w:val="00533BD6"/>
    <w:rsid w:val="00533FD5"/>
    <w:rsid w:val="00534393"/>
    <w:rsid w:val="005353D1"/>
    <w:rsid w:val="005357AC"/>
    <w:rsid w:val="0053585F"/>
    <w:rsid w:val="005360BD"/>
    <w:rsid w:val="00537032"/>
    <w:rsid w:val="00537B0F"/>
    <w:rsid w:val="00540401"/>
    <w:rsid w:val="00540A62"/>
    <w:rsid w:val="00540F42"/>
    <w:rsid w:val="00541BDE"/>
    <w:rsid w:val="005432FA"/>
    <w:rsid w:val="00543BF8"/>
    <w:rsid w:val="00543DE3"/>
    <w:rsid w:val="005449FC"/>
    <w:rsid w:val="00544CA9"/>
    <w:rsid w:val="005456E0"/>
    <w:rsid w:val="00547188"/>
    <w:rsid w:val="005474EB"/>
    <w:rsid w:val="00547E6D"/>
    <w:rsid w:val="0055093A"/>
    <w:rsid w:val="00551A4B"/>
    <w:rsid w:val="005528EB"/>
    <w:rsid w:val="00552D57"/>
    <w:rsid w:val="00553B0F"/>
    <w:rsid w:val="00553EE2"/>
    <w:rsid w:val="00553F6A"/>
    <w:rsid w:val="00553FE5"/>
    <w:rsid w:val="005546DE"/>
    <w:rsid w:val="00555F03"/>
    <w:rsid w:val="00556BBD"/>
    <w:rsid w:val="00557287"/>
    <w:rsid w:val="005605D2"/>
    <w:rsid w:val="00560BB4"/>
    <w:rsid w:val="00560C53"/>
    <w:rsid w:val="00561F1F"/>
    <w:rsid w:val="00563C6D"/>
    <w:rsid w:val="00564C53"/>
    <w:rsid w:val="00565630"/>
    <w:rsid w:val="00567D58"/>
    <w:rsid w:val="00570496"/>
    <w:rsid w:val="00571644"/>
    <w:rsid w:val="00572503"/>
    <w:rsid w:val="00573007"/>
    <w:rsid w:val="0057376B"/>
    <w:rsid w:val="00573B7F"/>
    <w:rsid w:val="00574C7C"/>
    <w:rsid w:val="0057552D"/>
    <w:rsid w:val="00575AA6"/>
    <w:rsid w:val="00580396"/>
    <w:rsid w:val="00580BA1"/>
    <w:rsid w:val="00580DB7"/>
    <w:rsid w:val="00580DF3"/>
    <w:rsid w:val="00581C53"/>
    <w:rsid w:val="0058469E"/>
    <w:rsid w:val="00584EDF"/>
    <w:rsid w:val="00585422"/>
    <w:rsid w:val="005860C4"/>
    <w:rsid w:val="00586742"/>
    <w:rsid w:val="0058703C"/>
    <w:rsid w:val="005875AB"/>
    <w:rsid w:val="00590228"/>
    <w:rsid w:val="00590F22"/>
    <w:rsid w:val="0059146A"/>
    <w:rsid w:val="00591736"/>
    <w:rsid w:val="00592977"/>
    <w:rsid w:val="00592F24"/>
    <w:rsid w:val="00593E66"/>
    <w:rsid w:val="0059510A"/>
    <w:rsid w:val="00595CFC"/>
    <w:rsid w:val="00596D7D"/>
    <w:rsid w:val="00597C87"/>
    <w:rsid w:val="005A2252"/>
    <w:rsid w:val="005A446D"/>
    <w:rsid w:val="005A4858"/>
    <w:rsid w:val="005A49BF"/>
    <w:rsid w:val="005A5422"/>
    <w:rsid w:val="005A6BC5"/>
    <w:rsid w:val="005A72B5"/>
    <w:rsid w:val="005B0174"/>
    <w:rsid w:val="005B1A52"/>
    <w:rsid w:val="005B23F3"/>
    <w:rsid w:val="005B2D00"/>
    <w:rsid w:val="005B3E21"/>
    <w:rsid w:val="005B4E79"/>
    <w:rsid w:val="005B5A77"/>
    <w:rsid w:val="005B6D68"/>
    <w:rsid w:val="005B7169"/>
    <w:rsid w:val="005B772A"/>
    <w:rsid w:val="005B7CA3"/>
    <w:rsid w:val="005C072C"/>
    <w:rsid w:val="005C22DB"/>
    <w:rsid w:val="005C28D4"/>
    <w:rsid w:val="005C362C"/>
    <w:rsid w:val="005C3ABC"/>
    <w:rsid w:val="005C4844"/>
    <w:rsid w:val="005C517B"/>
    <w:rsid w:val="005C5400"/>
    <w:rsid w:val="005C699A"/>
    <w:rsid w:val="005C72B3"/>
    <w:rsid w:val="005C7338"/>
    <w:rsid w:val="005C74B8"/>
    <w:rsid w:val="005D0293"/>
    <w:rsid w:val="005D356F"/>
    <w:rsid w:val="005D5C8C"/>
    <w:rsid w:val="005D5FFE"/>
    <w:rsid w:val="005D6CC9"/>
    <w:rsid w:val="005E0070"/>
    <w:rsid w:val="005E00F8"/>
    <w:rsid w:val="005E02B0"/>
    <w:rsid w:val="005E06FC"/>
    <w:rsid w:val="005E1774"/>
    <w:rsid w:val="005E1B50"/>
    <w:rsid w:val="005E24D5"/>
    <w:rsid w:val="005E26AA"/>
    <w:rsid w:val="005E29F3"/>
    <w:rsid w:val="005E4DC0"/>
    <w:rsid w:val="005E5BEA"/>
    <w:rsid w:val="005E6E21"/>
    <w:rsid w:val="005E6F7A"/>
    <w:rsid w:val="005E7358"/>
    <w:rsid w:val="005E7F31"/>
    <w:rsid w:val="005F1244"/>
    <w:rsid w:val="005F1333"/>
    <w:rsid w:val="005F171E"/>
    <w:rsid w:val="005F391C"/>
    <w:rsid w:val="005F39FF"/>
    <w:rsid w:val="005F52E4"/>
    <w:rsid w:val="005F561E"/>
    <w:rsid w:val="005F5C5E"/>
    <w:rsid w:val="005F674A"/>
    <w:rsid w:val="005F6A8E"/>
    <w:rsid w:val="005F7F65"/>
    <w:rsid w:val="0060074F"/>
    <w:rsid w:val="00600894"/>
    <w:rsid w:val="00600BA1"/>
    <w:rsid w:val="006012EA"/>
    <w:rsid w:val="006018E2"/>
    <w:rsid w:val="006034E4"/>
    <w:rsid w:val="00604BA5"/>
    <w:rsid w:val="00605103"/>
    <w:rsid w:val="00607A21"/>
    <w:rsid w:val="00612018"/>
    <w:rsid w:val="0061318E"/>
    <w:rsid w:val="0061343C"/>
    <w:rsid w:val="006140F6"/>
    <w:rsid w:val="00614D6A"/>
    <w:rsid w:val="00615098"/>
    <w:rsid w:val="00617422"/>
    <w:rsid w:val="00617E79"/>
    <w:rsid w:val="00620DF1"/>
    <w:rsid w:val="00621601"/>
    <w:rsid w:val="00622269"/>
    <w:rsid w:val="00622565"/>
    <w:rsid w:val="006237EC"/>
    <w:rsid w:val="00623BE5"/>
    <w:rsid w:val="006246D1"/>
    <w:rsid w:val="006255C6"/>
    <w:rsid w:val="006267BF"/>
    <w:rsid w:val="00626FD9"/>
    <w:rsid w:val="00630B01"/>
    <w:rsid w:val="00631E9E"/>
    <w:rsid w:val="0063273A"/>
    <w:rsid w:val="0063319B"/>
    <w:rsid w:val="00633A90"/>
    <w:rsid w:val="00635730"/>
    <w:rsid w:val="006364D9"/>
    <w:rsid w:val="0063699F"/>
    <w:rsid w:val="006401C5"/>
    <w:rsid w:val="006402BF"/>
    <w:rsid w:val="0064056C"/>
    <w:rsid w:val="006411E3"/>
    <w:rsid w:val="0064202B"/>
    <w:rsid w:val="00642FC1"/>
    <w:rsid w:val="00643231"/>
    <w:rsid w:val="006456D3"/>
    <w:rsid w:val="00645910"/>
    <w:rsid w:val="00645CE7"/>
    <w:rsid w:val="006464D8"/>
    <w:rsid w:val="00647FE6"/>
    <w:rsid w:val="00650AC2"/>
    <w:rsid w:val="00650E97"/>
    <w:rsid w:val="00650F0E"/>
    <w:rsid w:val="006534DF"/>
    <w:rsid w:val="00654502"/>
    <w:rsid w:val="006567F2"/>
    <w:rsid w:val="00661455"/>
    <w:rsid w:val="006619B7"/>
    <w:rsid w:val="00661E12"/>
    <w:rsid w:val="00662725"/>
    <w:rsid w:val="00662799"/>
    <w:rsid w:val="00662FC0"/>
    <w:rsid w:val="00663A80"/>
    <w:rsid w:val="006640D0"/>
    <w:rsid w:val="006655B2"/>
    <w:rsid w:val="00665874"/>
    <w:rsid w:val="00665FAA"/>
    <w:rsid w:val="006660B5"/>
    <w:rsid w:val="006660E6"/>
    <w:rsid w:val="00667174"/>
    <w:rsid w:val="00667716"/>
    <w:rsid w:val="00667934"/>
    <w:rsid w:val="006704EC"/>
    <w:rsid w:val="00670750"/>
    <w:rsid w:val="00670E0B"/>
    <w:rsid w:val="0067115E"/>
    <w:rsid w:val="00671296"/>
    <w:rsid w:val="00671326"/>
    <w:rsid w:val="00672B7C"/>
    <w:rsid w:val="00672BE3"/>
    <w:rsid w:val="00672CD5"/>
    <w:rsid w:val="006732B5"/>
    <w:rsid w:val="0067395C"/>
    <w:rsid w:val="00674115"/>
    <w:rsid w:val="00674917"/>
    <w:rsid w:val="00675293"/>
    <w:rsid w:val="00675A6E"/>
    <w:rsid w:val="006771F8"/>
    <w:rsid w:val="0068017D"/>
    <w:rsid w:val="0068129A"/>
    <w:rsid w:val="00682115"/>
    <w:rsid w:val="0068346B"/>
    <w:rsid w:val="00684B90"/>
    <w:rsid w:val="00685B39"/>
    <w:rsid w:val="006902AD"/>
    <w:rsid w:val="00691D1E"/>
    <w:rsid w:val="0069207B"/>
    <w:rsid w:val="006925A3"/>
    <w:rsid w:val="00695A29"/>
    <w:rsid w:val="006964C2"/>
    <w:rsid w:val="00696D0D"/>
    <w:rsid w:val="00697D99"/>
    <w:rsid w:val="006A0303"/>
    <w:rsid w:val="006A1C1F"/>
    <w:rsid w:val="006A1D19"/>
    <w:rsid w:val="006A411F"/>
    <w:rsid w:val="006A499F"/>
    <w:rsid w:val="006A504E"/>
    <w:rsid w:val="006A59AA"/>
    <w:rsid w:val="006A5F40"/>
    <w:rsid w:val="006A6902"/>
    <w:rsid w:val="006A6914"/>
    <w:rsid w:val="006B01A0"/>
    <w:rsid w:val="006B06CA"/>
    <w:rsid w:val="006B0835"/>
    <w:rsid w:val="006B1B24"/>
    <w:rsid w:val="006B1F95"/>
    <w:rsid w:val="006B3F9A"/>
    <w:rsid w:val="006B52EA"/>
    <w:rsid w:val="006B56E5"/>
    <w:rsid w:val="006B5BC5"/>
    <w:rsid w:val="006B6015"/>
    <w:rsid w:val="006B6889"/>
    <w:rsid w:val="006B72B0"/>
    <w:rsid w:val="006C0F21"/>
    <w:rsid w:val="006C1292"/>
    <w:rsid w:val="006C1F23"/>
    <w:rsid w:val="006C2339"/>
    <w:rsid w:val="006C249E"/>
    <w:rsid w:val="006C4B49"/>
    <w:rsid w:val="006C555D"/>
    <w:rsid w:val="006C5FF2"/>
    <w:rsid w:val="006C6A30"/>
    <w:rsid w:val="006C6BD7"/>
    <w:rsid w:val="006D0D1F"/>
    <w:rsid w:val="006D150C"/>
    <w:rsid w:val="006D1589"/>
    <w:rsid w:val="006D2068"/>
    <w:rsid w:val="006D2FCA"/>
    <w:rsid w:val="006D31FF"/>
    <w:rsid w:val="006D38FA"/>
    <w:rsid w:val="006D3C49"/>
    <w:rsid w:val="006D681A"/>
    <w:rsid w:val="006D6CE7"/>
    <w:rsid w:val="006D75BA"/>
    <w:rsid w:val="006E0792"/>
    <w:rsid w:val="006E10D3"/>
    <w:rsid w:val="006E3114"/>
    <w:rsid w:val="006E32B3"/>
    <w:rsid w:val="006E3536"/>
    <w:rsid w:val="006E3662"/>
    <w:rsid w:val="006E5C66"/>
    <w:rsid w:val="006E7896"/>
    <w:rsid w:val="006E7CBB"/>
    <w:rsid w:val="006F210E"/>
    <w:rsid w:val="006F3231"/>
    <w:rsid w:val="006F3ABB"/>
    <w:rsid w:val="006F4258"/>
    <w:rsid w:val="006F64A3"/>
    <w:rsid w:val="006F6EB1"/>
    <w:rsid w:val="006F70D4"/>
    <w:rsid w:val="006F75D3"/>
    <w:rsid w:val="006F7B96"/>
    <w:rsid w:val="00701B79"/>
    <w:rsid w:val="0070392D"/>
    <w:rsid w:val="00703BC8"/>
    <w:rsid w:val="007047BC"/>
    <w:rsid w:val="0070506F"/>
    <w:rsid w:val="00705570"/>
    <w:rsid w:val="00707731"/>
    <w:rsid w:val="00707CBF"/>
    <w:rsid w:val="00710FBC"/>
    <w:rsid w:val="00712B24"/>
    <w:rsid w:val="00712EA2"/>
    <w:rsid w:val="00712ED9"/>
    <w:rsid w:val="00713D14"/>
    <w:rsid w:val="00716988"/>
    <w:rsid w:val="007169BE"/>
    <w:rsid w:val="00716AC4"/>
    <w:rsid w:val="00717F6F"/>
    <w:rsid w:val="00720293"/>
    <w:rsid w:val="00720EFE"/>
    <w:rsid w:val="00720F1A"/>
    <w:rsid w:val="00721788"/>
    <w:rsid w:val="00721AE2"/>
    <w:rsid w:val="007224DF"/>
    <w:rsid w:val="00723DB9"/>
    <w:rsid w:val="00725C51"/>
    <w:rsid w:val="00726153"/>
    <w:rsid w:val="00726E6B"/>
    <w:rsid w:val="007275BC"/>
    <w:rsid w:val="00727EB3"/>
    <w:rsid w:val="007300EF"/>
    <w:rsid w:val="0073121C"/>
    <w:rsid w:val="00731F08"/>
    <w:rsid w:val="00732285"/>
    <w:rsid w:val="00732692"/>
    <w:rsid w:val="0073431F"/>
    <w:rsid w:val="00734590"/>
    <w:rsid w:val="00734CEF"/>
    <w:rsid w:val="007356F2"/>
    <w:rsid w:val="00736C5B"/>
    <w:rsid w:val="007375FB"/>
    <w:rsid w:val="007400FF"/>
    <w:rsid w:val="007417BE"/>
    <w:rsid w:val="007429E5"/>
    <w:rsid w:val="00745C5E"/>
    <w:rsid w:val="0074617C"/>
    <w:rsid w:val="00746C2A"/>
    <w:rsid w:val="00750686"/>
    <w:rsid w:val="0075232A"/>
    <w:rsid w:val="0075270F"/>
    <w:rsid w:val="00753324"/>
    <w:rsid w:val="00753D35"/>
    <w:rsid w:val="0075411F"/>
    <w:rsid w:val="0075579E"/>
    <w:rsid w:val="00756A9D"/>
    <w:rsid w:val="00756E7B"/>
    <w:rsid w:val="00757664"/>
    <w:rsid w:val="007600BC"/>
    <w:rsid w:val="00760667"/>
    <w:rsid w:val="00760BE5"/>
    <w:rsid w:val="00760EFE"/>
    <w:rsid w:val="00761391"/>
    <w:rsid w:val="007618E6"/>
    <w:rsid w:val="00761986"/>
    <w:rsid w:val="00763851"/>
    <w:rsid w:val="00765F5A"/>
    <w:rsid w:val="00766048"/>
    <w:rsid w:val="00766DD0"/>
    <w:rsid w:val="00770C18"/>
    <w:rsid w:val="0077162A"/>
    <w:rsid w:val="00772023"/>
    <w:rsid w:val="00772D97"/>
    <w:rsid w:val="00775318"/>
    <w:rsid w:val="00775F1B"/>
    <w:rsid w:val="007760F3"/>
    <w:rsid w:val="00776260"/>
    <w:rsid w:val="00784EB4"/>
    <w:rsid w:val="00785119"/>
    <w:rsid w:val="00786483"/>
    <w:rsid w:val="007867B1"/>
    <w:rsid w:val="00786D5E"/>
    <w:rsid w:val="00790285"/>
    <w:rsid w:val="007911EE"/>
    <w:rsid w:val="00792D02"/>
    <w:rsid w:val="00795EB1"/>
    <w:rsid w:val="00796755"/>
    <w:rsid w:val="00796843"/>
    <w:rsid w:val="0079719B"/>
    <w:rsid w:val="007A01BE"/>
    <w:rsid w:val="007A083A"/>
    <w:rsid w:val="007A0D66"/>
    <w:rsid w:val="007A1134"/>
    <w:rsid w:val="007A212F"/>
    <w:rsid w:val="007A215F"/>
    <w:rsid w:val="007A2D59"/>
    <w:rsid w:val="007A329E"/>
    <w:rsid w:val="007A35B2"/>
    <w:rsid w:val="007A3D94"/>
    <w:rsid w:val="007A7008"/>
    <w:rsid w:val="007B03F9"/>
    <w:rsid w:val="007B16B2"/>
    <w:rsid w:val="007B2CA6"/>
    <w:rsid w:val="007B3E4C"/>
    <w:rsid w:val="007B3FF1"/>
    <w:rsid w:val="007B52B8"/>
    <w:rsid w:val="007B5F6D"/>
    <w:rsid w:val="007B6390"/>
    <w:rsid w:val="007B6ADA"/>
    <w:rsid w:val="007B7F2B"/>
    <w:rsid w:val="007C07A6"/>
    <w:rsid w:val="007C203F"/>
    <w:rsid w:val="007C272F"/>
    <w:rsid w:val="007C2B23"/>
    <w:rsid w:val="007C330C"/>
    <w:rsid w:val="007C4317"/>
    <w:rsid w:val="007C5364"/>
    <w:rsid w:val="007C5DD4"/>
    <w:rsid w:val="007C60BF"/>
    <w:rsid w:val="007C6A58"/>
    <w:rsid w:val="007C6FCF"/>
    <w:rsid w:val="007C7B89"/>
    <w:rsid w:val="007D00C5"/>
    <w:rsid w:val="007D2266"/>
    <w:rsid w:val="007D42DD"/>
    <w:rsid w:val="007D6848"/>
    <w:rsid w:val="007D7E3D"/>
    <w:rsid w:val="007E070F"/>
    <w:rsid w:val="007E0F3D"/>
    <w:rsid w:val="007E2129"/>
    <w:rsid w:val="007E4E47"/>
    <w:rsid w:val="007E568F"/>
    <w:rsid w:val="007E6060"/>
    <w:rsid w:val="007E66A6"/>
    <w:rsid w:val="007E69DA"/>
    <w:rsid w:val="007E7623"/>
    <w:rsid w:val="007E7721"/>
    <w:rsid w:val="007F016F"/>
    <w:rsid w:val="007F0E8D"/>
    <w:rsid w:val="007F1937"/>
    <w:rsid w:val="007F3986"/>
    <w:rsid w:val="007F3A33"/>
    <w:rsid w:val="007F4278"/>
    <w:rsid w:val="007F660A"/>
    <w:rsid w:val="007F69E2"/>
    <w:rsid w:val="00801428"/>
    <w:rsid w:val="008016A1"/>
    <w:rsid w:val="00801C12"/>
    <w:rsid w:val="00802AC8"/>
    <w:rsid w:val="00803460"/>
    <w:rsid w:val="0080487A"/>
    <w:rsid w:val="00804C68"/>
    <w:rsid w:val="00805834"/>
    <w:rsid w:val="00807463"/>
    <w:rsid w:val="008074D8"/>
    <w:rsid w:val="008075BD"/>
    <w:rsid w:val="0081029E"/>
    <w:rsid w:val="00813294"/>
    <w:rsid w:val="0081350C"/>
    <w:rsid w:val="00814729"/>
    <w:rsid w:val="00815016"/>
    <w:rsid w:val="00815567"/>
    <w:rsid w:val="00815A20"/>
    <w:rsid w:val="00817C27"/>
    <w:rsid w:val="00820E51"/>
    <w:rsid w:val="00822857"/>
    <w:rsid w:val="008231B6"/>
    <w:rsid w:val="008242F1"/>
    <w:rsid w:val="00827C4F"/>
    <w:rsid w:val="00830CE6"/>
    <w:rsid w:val="00831429"/>
    <w:rsid w:val="00834AEB"/>
    <w:rsid w:val="008375AB"/>
    <w:rsid w:val="00837C86"/>
    <w:rsid w:val="0084001D"/>
    <w:rsid w:val="00840F42"/>
    <w:rsid w:val="008412E0"/>
    <w:rsid w:val="00841A1C"/>
    <w:rsid w:val="00842495"/>
    <w:rsid w:val="00843D49"/>
    <w:rsid w:val="008445B3"/>
    <w:rsid w:val="00845196"/>
    <w:rsid w:val="008455D9"/>
    <w:rsid w:val="008465C3"/>
    <w:rsid w:val="0084747C"/>
    <w:rsid w:val="0085231C"/>
    <w:rsid w:val="008535CD"/>
    <w:rsid w:val="00853A4E"/>
    <w:rsid w:val="00854233"/>
    <w:rsid w:val="00854366"/>
    <w:rsid w:val="00855AC5"/>
    <w:rsid w:val="00855D8E"/>
    <w:rsid w:val="008560C7"/>
    <w:rsid w:val="00860505"/>
    <w:rsid w:val="00860D92"/>
    <w:rsid w:val="008620B6"/>
    <w:rsid w:val="008635AD"/>
    <w:rsid w:val="008645F7"/>
    <w:rsid w:val="00865850"/>
    <w:rsid w:val="008659B1"/>
    <w:rsid w:val="00866A74"/>
    <w:rsid w:val="00867D92"/>
    <w:rsid w:val="00870748"/>
    <w:rsid w:val="0087098E"/>
    <w:rsid w:val="00871673"/>
    <w:rsid w:val="00872515"/>
    <w:rsid w:val="0087309C"/>
    <w:rsid w:val="00874539"/>
    <w:rsid w:val="00875AC0"/>
    <w:rsid w:val="008774DC"/>
    <w:rsid w:val="00880C6F"/>
    <w:rsid w:val="0088122C"/>
    <w:rsid w:val="00882A1E"/>
    <w:rsid w:val="008847FC"/>
    <w:rsid w:val="008848CF"/>
    <w:rsid w:val="008850E0"/>
    <w:rsid w:val="00885A73"/>
    <w:rsid w:val="00886EC6"/>
    <w:rsid w:val="008879AE"/>
    <w:rsid w:val="0089052F"/>
    <w:rsid w:val="00890AC7"/>
    <w:rsid w:val="0089798C"/>
    <w:rsid w:val="008A0EC4"/>
    <w:rsid w:val="008A146B"/>
    <w:rsid w:val="008A17D3"/>
    <w:rsid w:val="008A2909"/>
    <w:rsid w:val="008A3BD8"/>
    <w:rsid w:val="008A5CF1"/>
    <w:rsid w:val="008A6DF0"/>
    <w:rsid w:val="008A7807"/>
    <w:rsid w:val="008A7B89"/>
    <w:rsid w:val="008A7F2D"/>
    <w:rsid w:val="008B01F1"/>
    <w:rsid w:val="008B0A0E"/>
    <w:rsid w:val="008B100F"/>
    <w:rsid w:val="008B26BC"/>
    <w:rsid w:val="008B2AF2"/>
    <w:rsid w:val="008B3D9B"/>
    <w:rsid w:val="008B446A"/>
    <w:rsid w:val="008B496E"/>
    <w:rsid w:val="008B4E98"/>
    <w:rsid w:val="008B55A1"/>
    <w:rsid w:val="008B71EA"/>
    <w:rsid w:val="008C1C0E"/>
    <w:rsid w:val="008C2B0F"/>
    <w:rsid w:val="008C31F0"/>
    <w:rsid w:val="008C3D74"/>
    <w:rsid w:val="008C55B3"/>
    <w:rsid w:val="008C6BE7"/>
    <w:rsid w:val="008C760E"/>
    <w:rsid w:val="008C7D05"/>
    <w:rsid w:val="008C7DBF"/>
    <w:rsid w:val="008D002A"/>
    <w:rsid w:val="008D0529"/>
    <w:rsid w:val="008D07DE"/>
    <w:rsid w:val="008D0A0B"/>
    <w:rsid w:val="008D1221"/>
    <w:rsid w:val="008D1292"/>
    <w:rsid w:val="008D2484"/>
    <w:rsid w:val="008D2B62"/>
    <w:rsid w:val="008D43F9"/>
    <w:rsid w:val="008D4B39"/>
    <w:rsid w:val="008E0D32"/>
    <w:rsid w:val="008E2200"/>
    <w:rsid w:val="008E2A57"/>
    <w:rsid w:val="008E32DC"/>
    <w:rsid w:val="008E64A6"/>
    <w:rsid w:val="008E6C0B"/>
    <w:rsid w:val="008E6C4A"/>
    <w:rsid w:val="008F050F"/>
    <w:rsid w:val="008F13D5"/>
    <w:rsid w:val="008F21E9"/>
    <w:rsid w:val="008F53D1"/>
    <w:rsid w:val="008F722E"/>
    <w:rsid w:val="008F78DF"/>
    <w:rsid w:val="0090090B"/>
    <w:rsid w:val="00900DB1"/>
    <w:rsid w:val="00902151"/>
    <w:rsid w:val="0091009C"/>
    <w:rsid w:val="00911208"/>
    <w:rsid w:val="009135E0"/>
    <w:rsid w:val="0091378C"/>
    <w:rsid w:val="00913DC4"/>
    <w:rsid w:val="009148FD"/>
    <w:rsid w:val="00915137"/>
    <w:rsid w:val="00915B66"/>
    <w:rsid w:val="00916113"/>
    <w:rsid w:val="00916A50"/>
    <w:rsid w:val="0091781C"/>
    <w:rsid w:val="0092008D"/>
    <w:rsid w:val="0092188E"/>
    <w:rsid w:val="00921ED9"/>
    <w:rsid w:val="009244D8"/>
    <w:rsid w:val="00925DC8"/>
    <w:rsid w:val="00925F7E"/>
    <w:rsid w:val="00926552"/>
    <w:rsid w:val="0092734A"/>
    <w:rsid w:val="009322AD"/>
    <w:rsid w:val="00933BCA"/>
    <w:rsid w:val="00934C6D"/>
    <w:rsid w:val="00935936"/>
    <w:rsid w:val="00936D57"/>
    <w:rsid w:val="00936FD2"/>
    <w:rsid w:val="009378C3"/>
    <w:rsid w:val="00940967"/>
    <w:rsid w:val="0094157E"/>
    <w:rsid w:val="0094176B"/>
    <w:rsid w:val="0094310F"/>
    <w:rsid w:val="00945F99"/>
    <w:rsid w:val="0094713D"/>
    <w:rsid w:val="00950DBE"/>
    <w:rsid w:val="0095101F"/>
    <w:rsid w:val="00951788"/>
    <w:rsid w:val="009520FF"/>
    <w:rsid w:val="00952138"/>
    <w:rsid w:val="00952CF0"/>
    <w:rsid w:val="009538DC"/>
    <w:rsid w:val="00954ED2"/>
    <w:rsid w:val="0095630C"/>
    <w:rsid w:val="009563C0"/>
    <w:rsid w:val="0095677B"/>
    <w:rsid w:val="00960268"/>
    <w:rsid w:val="009605E3"/>
    <w:rsid w:val="00960CF5"/>
    <w:rsid w:val="00961297"/>
    <w:rsid w:val="00961B32"/>
    <w:rsid w:val="00961D06"/>
    <w:rsid w:val="00962E05"/>
    <w:rsid w:val="00962EBA"/>
    <w:rsid w:val="0096359B"/>
    <w:rsid w:val="0096530C"/>
    <w:rsid w:val="00965418"/>
    <w:rsid w:val="009658AF"/>
    <w:rsid w:val="0096652F"/>
    <w:rsid w:val="009665EA"/>
    <w:rsid w:val="0096669B"/>
    <w:rsid w:val="00967696"/>
    <w:rsid w:val="00971763"/>
    <w:rsid w:val="0097214F"/>
    <w:rsid w:val="009725B7"/>
    <w:rsid w:val="0097496F"/>
    <w:rsid w:val="00974EC9"/>
    <w:rsid w:val="00974FF4"/>
    <w:rsid w:val="00975D23"/>
    <w:rsid w:val="009770BC"/>
    <w:rsid w:val="00977676"/>
    <w:rsid w:val="00980217"/>
    <w:rsid w:val="00982A98"/>
    <w:rsid w:val="00983BA7"/>
    <w:rsid w:val="00983FD1"/>
    <w:rsid w:val="0098448C"/>
    <w:rsid w:val="0098529C"/>
    <w:rsid w:val="00985AD9"/>
    <w:rsid w:val="009900DD"/>
    <w:rsid w:val="0099122A"/>
    <w:rsid w:val="009912E9"/>
    <w:rsid w:val="0099141C"/>
    <w:rsid w:val="00991F5E"/>
    <w:rsid w:val="00991F9C"/>
    <w:rsid w:val="009927F8"/>
    <w:rsid w:val="00993E57"/>
    <w:rsid w:val="00997913"/>
    <w:rsid w:val="009A0881"/>
    <w:rsid w:val="009A1286"/>
    <w:rsid w:val="009A1501"/>
    <w:rsid w:val="009A17A0"/>
    <w:rsid w:val="009A1A08"/>
    <w:rsid w:val="009A1FF2"/>
    <w:rsid w:val="009A20AC"/>
    <w:rsid w:val="009A26D9"/>
    <w:rsid w:val="009A2BD4"/>
    <w:rsid w:val="009A3782"/>
    <w:rsid w:val="009A41C0"/>
    <w:rsid w:val="009A5369"/>
    <w:rsid w:val="009A67DF"/>
    <w:rsid w:val="009A6E99"/>
    <w:rsid w:val="009A762F"/>
    <w:rsid w:val="009A78C8"/>
    <w:rsid w:val="009A79E2"/>
    <w:rsid w:val="009A7C13"/>
    <w:rsid w:val="009A7DDA"/>
    <w:rsid w:val="009B0137"/>
    <w:rsid w:val="009B129C"/>
    <w:rsid w:val="009B180D"/>
    <w:rsid w:val="009B288D"/>
    <w:rsid w:val="009B2BF2"/>
    <w:rsid w:val="009B5B72"/>
    <w:rsid w:val="009B623A"/>
    <w:rsid w:val="009B6335"/>
    <w:rsid w:val="009B6CDE"/>
    <w:rsid w:val="009B7D31"/>
    <w:rsid w:val="009C0EBC"/>
    <w:rsid w:val="009C35D1"/>
    <w:rsid w:val="009C42F2"/>
    <w:rsid w:val="009C43BE"/>
    <w:rsid w:val="009C46C6"/>
    <w:rsid w:val="009C474C"/>
    <w:rsid w:val="009C5412"/>
    <w:rsid w:val="009C551D"/>
    <w:rsid w:val="009C6769"/>
    <w:rsid w:val="009C6B4D"/>
    <w:rsid w:val="009D0BC2"/>
    <w:rsid w:val="009D234B"/>
    <w:rsid w:val="009D4D60"/>
    <w:rsid w:val="009D5277"/>
    <w:rsid w:val="009D5DCB"/>
    <w:rsid w:val="009E078F"/>
    <w:rsid w:val="009E1CB4"/>
    <w:rsid w:val="009E2298"/>
    <w:rsid w:val="009E22E5"/>
    <w:rsid w:val="009E24A7"/>
    <w:rsid w:val="009E3358"/>
    <w:rsid w:val="009E437B"/>
    <w:rsid w:val="009E462B"/>
    <w:rsid w:val="009E478C"/>
    <w:rsid w:val="009E5C54"/>
    <w:rsid w:val="009E6B6A"/>
    <w:rsid w:val="009E7E29"/>
    <w:rsid w:val="009F16FB"/>
    <w:rsid w:val="009F1E6B"/>
    <w:rsid w:val="009F232B"/>
    <w:rsid w:val="009F487C"/>
    <w:rsid w:val="009F48D7"/>
    <w:rsid w:val="009F4FCA"/>
    <w:rsid w:val="009F5392"/>
    <w:rsid w:val="009F59EF"/>
    <w:rsid w:val="009F6703"/>
    <w:rsid w:val="00A004D8"/>
    <w:rsid w:val="00A016DF"/>
    <w:rsid w:val="00A02909"/>
    <w:rsid w:val="00A02F6C"/>
    <w:rsid w:val="00A04E2A"/>
    <w:rsid w:val="00A05D1D"/>
    <w:rsid w:val="00A062CC"/>
    <w:rsid w:val="00A075D1"/>
    <w:rsid w:val="00A07F42"/>
    <w:rsid w:val="00A1018A"/>
    <w:rsid w:val="00A10BEC"/>
    <w:rsid w:val="00A10EEC"/>
    <w:rsid w:val="00A116E9"/>
    <w:rsid w:val="00A116FC"/>
    <w:rsid w:val="00A118DB"/>
    <w:rsid w:val="00A151D5"/>
    <w:rsid w:val="00A1543B"/>
    <w:rsid w:val="00A16D61"/>
    <w:rsid w:val="00A175ED"/>
    <w:rsid w:val="00A21080"/>
    <w:rsid w:val="00A21DCC"/>
    <w:rsid w:val="00A22399"/>
    <w:rsid w:val="00A26096"/>
    <w:rsid w:val="00A26AB0"/>
    <w:rsid w:val="00A273B0"/>
    <w:rsid w:val="00A312C2"/>
    <w:rsid w:val="00A31DE7"/>
    <w:rsid w:val="00A32550"/>
    <w:rsid w:val="00A342A8"/>
    <w:rsid w:val="00A34AEE"/>
    <w:rsid w:val="00A37F22"/>
    <w:rsid w:val="00A403FB"/>
    <w:rsid w:val="00A40451"/>
    <w:rsid w:val="00A40C7B"/>
    <w:rsid w:val="00A4101E"/>
    <w:rsid w:val="00A43A10"/>
    <w:rsid w:val="00A44498"/>
    <w:rsid w:val="00A4632F"/>
    <w:rsid w:val="00A46E10"/>
    <w:rsid w:val="00A47E0B"/>
    <w:rsid w:val="00A5096C"/>
    <w:rsid w:val="00A52237"/>
    <w:rsid w:val="00A60772"/>
    <w:rsid w:val="00A60D49"/>
    <w:rsid w:val="00A61BB3"/>
    <w:rsid w:val="00A6295B"/>
    <w:rsid w:val="00A64134"/>
    <w:rsid w:val="00A643EF"/>
    <w:rsid w:val="00A66F06"/>
    <w:rsid w:val="00A70040"/>
    <w:rsid w:val="00A70273"/>
    <w:rsid w:val="00A70C27"/>
    <w:rsid w:val="00A721BE"/>
    <w:rsid w:val="00A74C2C"/>
    <w:rsid w:val="00A75A61"/>
    <w:rsid w:val="00A7632D"/>
    <w:rsid w:val="00A76FED"/>
    <w:rsid w:val="00A771BC"/>
    <w:rsid w:val="00A806D0"/>
    <w:rsid w:val="00A808C6"/>
    <w:rsid w:val="00A80DAA"/>
    <w:rsid w:val="00A840C0"/>
    <w:rsid w:val="00A84440"/>
    <w:rsid w:val="00A8446D"/>
    <w:rsid w:val="00A85DD8"/>
    <w:rsid w:val="00A8701E"/>
    <w:rsid w:val="00A877EA"/>
    <w:rsid w:val="00A90F45"/>
    <w:rsid w:val="00A92254"/>
    <w:rsid w:val="00A92BA8"/>
    <w:rsid w:val="00A93B71"/>
    <w:rsid w:val="00A93E25"/>
    <w:rsid w:val="00A944C8"/>
    <w:rsid w:val="00A96C53"/>
    <w:rsid w:val="00A97631"/>
    <w:rsid w:val="00A97B77"/>
    <w:rsid w:val="00A97CE5"/>
    <w:rsid w:val="00AA1549"/>
    <w:rsid w:val="00AA1A51"/>
    <w:rsid w:val="00AA2037"/>
    <w:rsid w:val="00AA258D"/>
    <w:rsid w:val="00AA5F8C"/>
    <w:rsid w:val="00AA6CA7"/>
    <w:rsid w:val="00AB1451"/>
    <w:rsid w:val="00AB19E2"/>
    <w:rsid w:val="00AB2186"/>
    <w:rsid w:val="00AB2926"/>
    <w:rsid w:val="00AB3C41"/>
    <w:rsid w:val="00AB60BC"/>
    <w:rsid w:val="00AB6BAA"/>
    <w:rsid w:val="00AC2BA7"/>
    <w:rsid w:val="00AC3B59"/>
    <w:rsid w:val="00AC4B12"/>
    <w:rsid w:val="00AC4B55"/>
    <w:rsid w:val="00AC5216"/>
    <w:rsid w:val="00AC5376"/>
    <w:rsid w:val="00AC54D8"/>
    <w:rsid w:val="00AC57AD"/>
    <w:rsid w:val="00AC60D8"/>
    <w:rsid w:val="00AC7E49"/>
    <w:rsid w:val="00AD019B"/>
    <w:rsid w:val="00AD0689"/>
    <w:rsid w:val="00AD068F"/>
    <w:rsid w:val="00AD2056"/>
    <w:rsid w:val="00AD219C"/>
    <w:rsid w:val="00AD2533"/>
    <w:rsid w:val="00AD4D48"/>
    <w:rsid w:val="00AD56F8"/>
    <w:rsid w:val="00AD5783"/>
    <w:rsid w:val="00AD6BB3"/>
    <w:rsid w:val="00AD6D64"/>
    <w:rsid w:val="00AD6D81"/>
    <w:rsid w:val="00AD785F"/>
    <w:rsid w:val="00AD7A59"/>
    <w:rsid w:val="00AE01B4"/>
    <w:rsid w:val="00AE044D"/>
    <w:rsid w:val="00AE0D67"/>
    <w:rsid w:val="00AE1B82"/>
    <w:rsid w:val="00AE2FFE"/>
    <w:rsid w:val="00AE3A02"/>
    <w:rsid w:val="00AE4081"/>
    <w:rsid w:val="00AE4DFB"/>
    <w:rsid w:val="00AE5AA5"/>
    <w:rsid w:val="00AE5F81"/>
    <w:rsid w:val="00AE750F"/>
    <w:rsid w:val="00AF0D69"/>
    <w:rsid w:val="00AF15EA"/>
    <w:rsid w:val="00AF3F9B"/>
    <w:rsid w:val="00B019D2"/>
    <w:rsid w:val="00B01A42"/>
    <w:rsid w:val="00B027BC"/>
    <w:rsid w:val="00B02B0B"/>
    <w:rsid w:val="00B03BC0"/>
    <w:rsid w:val="00B03D81"/>
    <w:rsid w:val="00B043F9"/>
    <w:rsid w:val="00B06FB8"/>
    <w:rsid w:val="00B071DC"/>
    <w:rsid w:val="00B07481"/>
    <w:rsid w:val="00B07E5C"/>
    <w:rsid w:val="00B1065F"/>
    <w:rsid w:val="00B110B2"/>
    <w:rsid w:val="00B13C0B"/>
    <w:rsid w:val="00B13C67"/>
    <w:rsid w:val="00B13EEA"/>
    <w:rsid w:val="00B13F50"/>
    <w:rsid w:val="00B22DF3"/>
    <w:rsid w:val="00B2303E"/>
    <w:rsid w:val="00B2317A"/>
    <w:rsid w:val="00B231B9"/>
    <w:rsid w:val="00B24149"/>
    <w:rsid w:val="00B24B6D"/>
    <w:rsid w:val="00B25037"/>
    <w:rsid w:val="00B25D95"/>
    <w:rsid w:val="00B26C4E"/>
    <w:rsid w:val="00B27863"/>
    <w:rsid w:val="00B30422"/>
    <w:rsid w:val="00B30BF9"/>
    <w:rsid w:val="00B3192D"/>
    <w:rsid w:val="00B327A1"/>
    <w:rsid w:val="00B33E77"/>
    <w:rsid w:val="00B33E7E"/>
    <w:rsid w:val="00B34800"/>
    <w:rsid w:val="00B34A2F"/>
    <w:rsid w:val="00B35412"/>
    <w:rsid w:val="00B36578"/>
    <w:rsid w:val="00B379A5"/>
    <w:rsid w:val="00B41A07"/>
    <w:rsid w:val="00B41BE1"/>
    <w:rsid w:val="00B44E4C"/>
    <w:rsid w:val="00B450DE"/>
    <w:rsid w:val="00B4601D"/>
    <w:rsid w:val="00B46658"/>
    <w:rsid w:val="00B50B25"/>
    <w:rsid w:val="00B50F92"/>
    <w:rsid w:val="00B50FDC"/>
    <w:rsid w:val="00B51B3C"/>
    <w:rsid w:val="00B51E06"/>
    <w:rsid w:val="00B52591"/>
    <w:rsid w:val="00B5337F"/>
    <w:rsid w:val="00B54601"/>
    <w:rsid w:val="00B549D0"/>
    <w:rsid w:val="00B561F8"/>
    <w:rsid w:val="00B57DD0"/>
    <w:rsid w:val="00B60002"/>
    <w:rsid w:val="00B600B7"/>
    <w:rsid w:val="00B60C2C"/>
    <w:rsid w:val="00B619A0"/>
    <w:rsid w:val="00B6247E"/>
    <w:rsid w:val="00B6262A"/>
    <w:rsid w:val="00B62825"/>
    <w:rsid w:val="00B62D67"/>
    <w:rsid w:val="00B6326A"/>
    <w:rsid w:val="00B650FC"/>
    <w:rsid w:val="00B6655F"/>
    <w:rsid w:val="00B67CEE"/>
    <w:rsid w:val="00B67F1D"/>
    <w:rsid w:val="00B70D17"/>
    <w:rsid w:val="00B71E1D"/>
    <w:rsid w:val="00B72232"/>
    <w:rsid w:val="00B72A49"/>
    <w:rsid w:val="00B738AC"/>
    <w:rsid w:val="00B748B6"/>
    <w:rsid w:val="00B75D13"/>
    <w:rsid w:val="00B766E3"/>
    <w:rsid w:val="00B76CC3"/>
    <w:rsid w:val="00B80874"/>
    <w:rsid w:val="00B8354C"/>
    <w:rsid w:val="00B83866"/>
    <w:rsid w:val="00B83D2A"/>
    <w:rsid w:val="00B84B5A"/>
    <w:rsid w:val="00B859C4"/>
    <w:rsid w:val="00B864B5"/>
    <w:rsid w:val="00B87939"/>
    <w:rsid w:val="00B87949"/>
    <w:rsid w:val="00B9260C"/>
    <w:rsid w:val="00B928D0"/>
    <w:rsid w:val="00B930D0"/>
    <w:rsid w:val="00B93533"/>
    <w:rsid w:val="00B95649"/>
    <w:rsid w:val="00B96284"/>
    <w:rsid w:val="00B96567"/>
    <w:rsid w:val="00B9763C"/>
    <w:rsid w:val="00BA1C16"/>
    <w:rsid w:val="00BA31AC"/>
    <w:rsid w:val="00BA320B"/>
    <w:rsid w:val="00BA37AD"/>
    <w:rsid w:val="00BA496D"/>
    <w:rsid w:val="00BA5DB2"/>
    <w:rsid w:val="00BA7D00"/>
    <w:rsid w:val="00BB0215"/>
    <w:rsid w:val="00BB107F"/>
    <w:rsid w:val="00BB14A8"/>
    <w:rsid w:val="00BB25BB"/>
    <w:rsid w:val="00BB31BC"/>
    <w:rsid w:val="00BB332B"/>
    <w:rsid w:val="00BB4DB5"/>
    <w:rsid w:val="00BB4E45"/>
    <w:rsid w:val="00BB5ADB"/>
    <w:rsid w:val="00BB6687"/>
    <w:rsid w:val="00BC027E"/>
    <w:rsid w:val="00BC41A2"/>
    <w:rsid w:val="00BC469F"/>
    <w:rsid w:val="00BC4AAA"/>
    <w:rsid w:val="00BC4FB2"/>
    <w:rsid w:val="00BC60BF"/>
    <w:rsid w:val="00BC6F53"/>
    <w:rsid w:val="00BD0E5F"/>
    <w:rsid w:val="00BD2E35"/>
    <w:rsid w:val="00BD3D93"/>
    <w:rsid w:val="00BD417B"/>
    <w:rsid w:val="00BD4A16"/>
    <w:rsid w:val="00BE04B0"/>
    <w:rsid w:val="00BE0EAC"/>
    <w:rsid w:val="00BE1854"/>
    <w:rsid w:val="00BE3B14"/>
    <w:rsid w:val="00BE452D"/>
    <w:rsid w:val="00BE5685"/>
    <w:rsid w:val="00BE5B3D"/>
    <w:rsid w:val="00BF1E62"/>
    <w:rsid w:val="00BF2C3E"/>
    <w:rsid w:val="00BF4371"/>
    <w:rsid w:val="00BF4DA9"/>
    <w:rsid w:val="00BF63D5"/>
    <w:rsid w:val="00BF6CAA"/>
    <w:rsid w:val="00C00E22"/>
    <w:rsid w:val="00C01268"/>
    <w:rsid w:val="00C01C0F"/>
    <w:rsid w:val="00C03099"/>
    <w:rsid w:val="00C04205"/>
    <w:rsid w:val="00C0591C"/>
    <w:rsid w:val="00C05E6E"/>
    <w:rsid w:val="00C07328"/>
    <w:rsid w:val="00C11302"/>
    <w:rsid w:val="00C1207D"/>
    <w:rsid w:val="00C120D4"/>
    <w:rsid w:val="00C132DF"/>
    <w:rsid w:val="00C14D05"/>
    <w:rsid w:val="00C15D05"/>
    <w:rsid w:val="00C21853"/>
    <w:rsid w:val="00C21F75"/>
    <w:rsid w:val="00C22AE5"/>
    <w:rsid w:val="00C239AC"/>
    <w:rsid w:val="00C240C6"/>
    <w:rsid w:val="00C243F5"/>
    <w:rsid w:val="00C26800"/>
    <w:rsid w:val="00C26944"/>
    <w:rsid w:val="00C26B09"/>
    <w:rsid w:val="00C26ECD"/>
    <w:rsid w:val="00C26FF5"/>
    <w:rsid w:val="00C271E1"/>
    <w:rsid w:val="00C277C0"/>
    <w:rsid w:val="00C30E25"/>
    <w:rsid w:val="00C30FEC"/>
    <w:rsid w:val="00C31696"/>
    <w:rsid w:val="00C3342A"/>
    <w:rsid w:val="00C34364"/>
    <w:rsid w:val="00C34F21"/>
    <w:rsid w:val="00C3609B"/>
    <w:rsid w:val="00C3782D"/>
    <w:rsid w:val="00C37C81"/>
    <w:rsid w:val="00C40318"/>
    <w:rsid w:val="00C4302E"/>
    <w:rsid w:val="00C4319C"/>
    <w:rsid w:val="00C43FDD"/>
    <w:rsid w:val="00C446F4"/>
    <w:rsid w:val="00C44EE6"/>
    <w:rsid w:val="00C44FA3"/>
    <w:rsid w:val="00C4540D"/>
    <w:rsid w:val="00C45444"/>
    <w:rsid w:val="00C459D1"/>
    <w:rsid w:val="00C503B7"/>
    <w:rsid w:val="00C51820"/>
    <w:rsid w:val="00C5272B"/>
    <w:rsid w:val="00C5390E"/>
    <w:rsid w:val="00C53A59"/>
    <w:rsid w:val="00C53E2D"/>
    <w:rsid w:val="00C5409B"/>
    <w:rsid w:val="00C541F5"/>
    <w:rsid w:val="00C573FB"/>
    <w:rsid w:val="00C63416"/>
    <w:rsid w:val="00C63F6B"/>
    <w:rsid w:val="00C640E1"/>
    <w:rsid w:val="00C64531"/>
    <w:rsid w:val="00C64B01"/>
    <w:rsid w:val="00C662B3"/>
    <w:rsid w:val="00C66A28"/>
    <w:rsid w:val="00C675CC"/>
    <w:rsid w:val="00C723BA"/>
    <w:rsid w:val="00C72CD0"/>
    <w:rsid w:val="00C73413"/>
    <w:rsid w:val="00C7359A"/>
    <w:rsid w:val="00C7381F"/>
    <w:rsid w:val="00C75612"/>
    <w:rsid w:val="00C75B90"/>
    <w:rsid w:val="00C761AB"/>
    <w:rsid w:val="00C768BD"/>
    <w:rsid w:val="00C77D65"/>
    <w:rsid w:val="00C77E7D"/>
    <w:rsid w:val="00C8248E"/>
    <w:rsid w:val="00C83B27"/>
    <w:rsid w:val="00C84483"/>
    <w:rsid w:val="00C85EB0"/>
    <w:rsid w:val="00C86482"/>
    <w:rsid w:val="00C86AFE"/>
    <w:rsid w:val="00C87263"/>
    <w:rsid w:val="00C90185"/>
    <w:rsid w:val="00C913F2"/>
    <w:rsid w:val="00C91D5C"/>
    <w:rsid w:val="00C91D75"/>
    <w:rsid w:val="00C9254E"/>
    <w:rsid w:val="00C92F5E"/>
    <w:rsid w:val="00C93B3F"/>
    <w:rsid w:val="00C94318"/>
    <w:rsid w:val="00C94B4E"/>
    <w:rsid w:val="00C9506F"/>
    <w:rsid w:val="00C953A5"/>
    <w:rsid w:val="00C95846"/>
    <w:rsid w:val="00C9673E"/>
    <w:rsid w:val="00C97164"/>
    <w:rsid w:val="00CA007D"/>
    <w:rsid w:val="00CA00AE"/>
    <w:rsid w:val="00CA3530"/>
    <w:rsid w:val="00CA4900"/>
    <w:rsid w:val="00CA4F1A"/>
    <w:rsid w:val="00CA5663"/>
    <w:rsid w:val="00CA6DD4"/>
    <w:rsid w:val="00CA7B36"/>
    <w:rsid w:val="00CB06CC"/>
    <w:rsid w:val="00CB0EC1"/>
    <w:rsid w:val="00CB2632"/>
    <w:rsid w:val="00CB4400"/>
    <w:rsid w:val="00CB5182"/>
    <w:rsid w:val="00CB5BDF"/>
    <w:rsid w:val="00CB6372"/>
    <w:rsid w:val="00CC17CA"/>
    <w:rsid w:val="00CC1A08"/>
    <w:rsid w:val="00CC296C"/>
    <w:rsid w:val="00CC2AF5"/>
    <w:rsid w:val="00CC2FE4"/>
    <w:rsid w:val="00CC3E19"/>
    <w:rsid w:val="00CC4AA7"/>
    <w:rsid w:val="00CC4EC3"/>
    <w:rsid w:val="00CC517B"/>
    <w:rsid w:val="00CC68D1"/>
    <w:rsid w:val="00CC72FB"/>
    <w:rsid w:val="00CD0AF3"/>
    <w:rsid w:val="00CD4133"/>
    <w:rsid w:val="00CD4A6B"/>
    <w:rsid w:val="00CD5334"/>
    <w:rsid w:val="00CD6CA5"/>
    <w:rsid w:val="00CD74EA"/>
    <w:rsid w:val="00CD7963"/>
    <w:rsid w:val="00CE146A"/>
    <w:rsid w:val="00CE17D7"/>
    <w:rsid w:val="00CE1FBD"/>
    <w:rsid w:val="00CE3960"/>
    <w:rsid w:val="00CE46C7"/>
    <w:rsid w:val="00CE4F7D"/>
    <w:rsid w:val="00CE699A"/>
    <w:rsid w:val="00CE749B"/>
    <w:rsid w:val="00CF2BC6"/>
    <w:rsid w:val="00CF3C20"/>
    <w:rsid w:val="00CF3EEC"/>
    <w:rsid w:val="00CF519C"/>
    <w:rsid w:val="00CF5378"/>
    <w:rsid w:val="00CF5D25"/>
    <w:rsid w:val="00CF6FD3"/>
    <w:rsid w:val="00CF7773"/>
    <w:rsid w:val="00D00601"/>
    <w:rsid w:val="00D00634"/>
    <w:rsid w:val="00D016C9"/>
    <w:rsid w:val="00D01DF2"/>
    <w:rsid w:val="00D0450E"/>
    <w:rsid w:val="00D052AE"/>
    <w:rsid w:val="00D0632E"/>
    <w:rsid w:val="00D066F7"/>
    <w:rsid w:val="00D06D5E"/>
    <w:rsid w:val="00D077F0"/>
    <w:rsid w:val="00D10796"/>
    <w:rsid w:val="00D10908"/>
    <w:rsid w:val="00D12685"/>
    <w:rsid w:val="00D13D5A"/>
    <w:rsid w:val="00D1431A"/>
    <w:rsid w:val="00D15B9B"/>
    <w:rsid w:val="00D16D6F"/>
    <w:rsid w:val="00D17F0C"/>
    <w:rsid w:val="00D21877"/>
    <w:rsid w:val="00D2248B"/>
    <w:rsid w:val="00D22EB3"/>
    <w:rsid w:val="00D22FD6"/>
    <w:rsid w:val="00D23416"/>
    <w:rsid w:val="00D2386F"/>
    <w:rsid w:val="00D23A18"/>
    <w:rsid w:val="00D25E54"/>
    <w:rsid w:val="00D26921"/>
    <w:rsid w:val="00D275BA"/>
    <w:rsid w:val="00D3071A"/>
    <w:rsid w:val="00D31629"/>
    <w:rsid w:val="00D328D2"/>
    <w:rsid w:val="00D338A2"/>
    <w:rsid w:val="00D33E3C"/>
    <w:rsid w:val="00D349FC"/>
    <w:rsid w:val="00D35668"/>
    <w:rsid w:val="00D36885"/>
    <w:rsid w:val="00D37383"/>
    <w:rsid w:val="00D4031A"/>
    <w:rsid w:val="00D4112E"/>
    <w:rsid w:val="00D419C3"/>
    <w:rsid w:val="00D43315"/>
    <w:rsid w:val="00D4333D"/>
    <w:rsid w:val="00D455FE"/>
    <w:rsid w:val="00D456FC"/>
    <w:rsid w:val="00D4658D"/>
    <w:rsid w:val="00D46D0B"/>
    <w:rsid w:val="00D47681"/>
    <w:rsid w:val="00D50974"/>
    <w:rsid w:val="00D50B5A"/>
    <w:rsid w:val="00D51A17"/>
    <w:rsid w:val="00D51E9D"/>
    <w:rsid w:val="00D522B9"/>
    <w:rsid w:val="00D52EC5"/>
    <w:rsid w:val="00D53A87"/>
    <w:rsid w:val="00D53B1C"/>
    <w:rsid w:val="00D546CE"/>
    <w:rsid w:val="00D54C79"/>
    <w:rsid w:val="00D55C3E"/>
    <w:rsid w:val="00D55CC3"/>
    <w:rsid w:val="00D5620A"/>
    <w:rsid w:val="00D567E5"/>
    <w:rsid w:val="00D56A7D"/>
    <w:rsid w:val="00D57B48"/>
    <w:rsid w:val="00D61F79"/>
    <w:rsid w:val="00D6273F"/>
    <w:rsid w:val="00D6276B"/>
    <w:rsid w:val="00D645D7"/>
    <w:rsid w:val="00D659E0"/>
    <w:rsid w:val="00D6729E"/>
    <w:rsid w:val="00D67E6F"/>
    <w:rsid w:val="00D707AE"/>
    <w:rsid w:val="00D71B4B"/>
    <w:rsid w:val="00D73299"/>
    <w:rsid w:val="00D73937"/>
    <w:rsid w:val="00D74E49"/>
    <w:rsid w:val="00D76F4A"/>
    <w:rsid w:val="00D77E8F"/>
    <w:rsid w:val="00D77F71"/>
    <w:rsid w:val="00D82150"/>
    <w:rsid w:val="00D8362C"/>
    <w:rsid w:val="00D843DC"/>
    <w:rsid w:val="00D901C7"/>
    <w:rsid w:val="00D904F0"/>
    <w:rsid w:val="00D91DC0"/>
    <w:rsid w:val="00D91F94"/>
    <w:rsid w:val="00D93B22"/>
    <w:rsid w:val="00D943DD"/>
    <w:rsid w:val="00D956C6"/>
    <w:rsid w:val="00D95AB0"/>
    <w:rsid w:val="00D96621"/>
    <w:rsid w:val="00D968ED"/>
    <w:rsid w:val="00D96DC7"/>
    <w:rsid w:val="00D970DE"/>
    <w:rsid w:val="00D975B8"/>
    <w:rsid w:val="00D9787D"/>
    <w:rsid w:val="00DA1261"/>
    <w:rsid w:val="00DA1D11"/>
    <w:rsid w:val="00DA2A31"/>
    <w:rsid w:val="00DA3454"/>
    <w:rsid w:val="00DA3BBE"/>
    <w:rsid w:val="00DA5546"/>
    <w:rsid w:val="00DA5C53"/>
    <w:rsid w:val="00DA6994"/>
    <w:rsid w:val="00DB1BA7"/>
    <w:rsid w:val="00DB23D9"/>
    <w:rsid w:val="00DB2C88"/>
    <w:rsid w:val="00DB3309"/>
    <w:rsid w:val="00DB44D8"/>
    <w:rsid w:val="00DB451B"/>
    <w:rsid w:val="00DB4E5C"/>
    <w:rsid w:val="00DC0A34"/>
    <w:rsid w:val="00DC17D5"/>
    <w:rsid w:val="00DC3481"/>
    <w:rsid w:val="00DC38A2"/>
    <w:rsid w:val="00DC39AC"/>
    <w:rsid w:val="00DC3D66"/>
    <w:rsid w:val="00DC55ED"/>
    <w:rsid w:val="00DC5AED"/>
    <w:rsid w:val="00DC6D83"/>
    <w:rsid w:val="00DC7086"/>
    <w:rsid w:val="00DD023A"/>
    <w:rsid w:val="00DD1905"/>
    <w:rsid w:val="00DD24D6"/>
    <w:rsid w:val="00DD4891"/>
    <w:rsid w:val="00DD4D7B"/>
    <w:rsid w:val="00DD5910"/>
    <w:rsid w:val="00DD5C22"/>
    <w:rsid w:val="00DD735B"/>
    <w:rsid w:val="00DD78ED"/>
    <w:rsid w:val="00DE0265"/>
    <w:rsid w:val="00DE1B10"/>
    <w:rsid w:val="00DE2CE9"/>
    <w:rsid w:val="00DE43FD"/>
    <w:rsid w:val="00DE51E5"/>
    <w:rsid w:val="00DE5631"/>
    <w:rsid w:val="00DE572B"/>
    <w:rsid w:val="00DE5DA2"/>
    <w:rsid w:val="00DE6B6B"/>
    <w:rsid w:val="00DE6C59"/>
    <w:rsid w:val="00DE6D20"/>
    <w:rsid w:val="00DF1AEF"/>
    <w:rsid w:val="00DF2951"/>
    <w:rsid w:val="00DF3401"/>
    <w:rsid w:val="00DF37DF"/>
    <w:rsid w:val="00DF3B6B"/>
    <w:rsid w:val="00DF6340"/>
    <w:rsid w:val="00DF7C1F"/>
    <w:rsid w:val="00E0087D"/>
    <w:rsid w:val="00E01049"/>
    <w:rsid w:val="00E01E68"/>
    <w:rsid w:val="00E020BA"/>
    <w:rsid w:val="00E06151"/>
    <w:rsid w:val="00E06391"/>
    <w:rsid w:val="00E06E02"/>
    <w:rsid w:val="00E072A1"/>
    <w:rsid w:val="00E07C16"/>
    <w:rsid w:val="00E102CE"/>
    <w:rsid w:val="00E1199B"/>
    <w:rsid w:val="00E15691"/>
    <w:rsid w:val="00E156FD"/>
    <w:rsid w:val="00E16245"/>
    <w:rsid w:val="00E21914"/>
    <w:rsid w:val="00E21F6A"/>
    <w:rsid w:val="00E2754D"/>
    <w:rsid w:val="00E27CA4"/>
    <w:rsid w:val="00E308DE"/>
    <w:rsid w:val="00E30F29"/>
    <w:rsid w:val="00E30F7B"/>
    <w:rsid w:val="00E314DC"/>
    <w:rsid w:val="00E3166A"/>
    <w:rsid w:val="00E32A94"/>
    <w:rsid w:val="00E33082"/>
    <w:rsid w:val="00E33397"/>
    <w:rsid w:val="00E338B9"/>
    <w:rsid w:val="00E34A21"/>
    <w:rsid w:val="00E34E0E"/>
    <w:rsid w:val="00E3549B"/>
    <w:rsid w:val="00E37770"/>
    <w:rsid w:val="00E432F2"/>
    <w:rsid w:val="00E43D5D"/>
    <w:rsid w:val="00E44F4A"/>
    <w:rsid w:val="00E45C2D"/>
    <w:rsid w:val="00E45DBB"/>
    <w:rsid w:val="00E47039"/>
    <w:rsid w:val="00E47BDF"/>
    <w:rsid w:val="00E51012"/>
    <w:rsid w:val="00E51887"/>
    <w:rsid w:val="00E51C31"/>
    <w:rsid w:val="00E51D52"/>
    <w:rsid w:val="00E54811"/>
    <w:rsid w:val="00E54CE1"/>
    <w:rsid w:val="00E5510A"/>
    <w:rsid w:val="00E557B4"/>
    <w:rsid w:val="00E5628B"/>
    <w:rsid w:val="00E571BC"/>
    <w:rsid w:val="00E572A7"/>
    <w:rsid w:val="00E605AB"/>
    <w:rsid w:val="00E61990"/>
    <w:rsid w:val="00E652FD"/>
    <w:rsid w:val="00E660A1"/>
    <w:rsid w:val="00E6776C"/>
    <w:rsid w:val="00E73BCE"/>
    <w:rsid w:val="00E74483"/>
    <w:rsid w:val="00E76937"/>
    <w:rsid w:val="00E76BD8"/>
    <w:rsid w:val="00E7741C"/>
    <w:rsid w:val="00E77B04"/>
    <w:rsid w:val="00E82D31"/>
    <w:rsid w:val="00E83AA6"/>
    <w:rsid w:val="00E83BD1"/>
    <w:rsid w:val="00E848CD"/>
    <w:rsid w:val="00E85F77"/>
    <w:rsid w:val="00E861F3"/>
    <w:rsid w:val="00E867E3"/>
    <w:rsid w:val="00E87D20"/>
    <w:rsid w:val="00E90F46"/>
    <w:rsid w:val="00E916E9"/>
    <w:rsid w:val="00E918F3"/>
    <w:rsid w:val="00E9374E"/>
    <w:rsid w:val="00E93F17"/>
    <w:rsid w:val="00E953CA"/>
    <w:rsid w:val="00E9580A"/>
    <w:rsid w:val="00E96227"/>
    <w:rsid w:val="00E96380"/>
    <w:rsid w:val="00E976B0"/>
    <w:rsid w:val="00EA03A2"/>
    <w:rsid w:val="00EA0E6E"/>
    <w:rsid w:val="00EA170B"/>
    <w:rsid w:val="00EA1E57"/>
    <w:rsid w:val="00EA3103"/>
    <w:rsid w:val="00EA3899"/>
    <w:rsid w:val="00EA506A"/>
    <w:rsid w:val="00EA7EC7"/>
    <w:rsid w:val="00EB0B63"/>
    <w:rsid w:val="00EB0CB5"/>
    <w:rsid w:val="00EB198F"/>
    <w:rsid w:val="00EB2E4F"/>
    <w:rsid w:val="00EB5653"/>
    <w:rsid w:val="00EB5830"/>
    <w:rsid w:val="00EB609A"/>
    <w:rsid w:val="00EB6D20"/>
    <w:rsid w:val="00EB6FA5"/>
    <w:rsid w:val="00EB770F"/>
    <w:rsid w:val="00EB7C46"/>
    <w:rsid w:val="00EC102A"/>
    <w:rsid w:val="00EC1CD9"/>
    <w:rsid w:val="00EC21BD"/>
    <w:rsid w:val="00EC30D2"/>
    <w:rsid w:val="00EC40D4"/>
    <w:rsid w:val="00EC4D10"/>
    <w:rsid w:val="00EC5003"/>
    <w:rsid w:val="00EC6223"/>
    <w:rsid w:val="00EC7A15"/>
    <w:rsid w:val="00ED1129"/>
    <w:rsid w:val="00ED1407"/>
    <w:rsid w:val="00ED1A6E"/>
    <w:rsid w:val="00ED2B67"/>
    <w:rsid w:val="00ED2E97"/>
    <w:rsid w:val="00ED32A3"/>
    <w:rsid w:val="00ED354A"/>
    <w:rsid w:val="00ED493A"/>
    <w:rsid w:val="00ED739C"/>
    <w:rsid w:val="00ED764F"/>
    <w:rsid w:val="00ED7AEB"/>
    <w:rsid w:val="00ED7C3D"/>
    <w:rsid w:val="00ED7FEA"/>
    <w:rsid w:val="00EE01D3"/>
    <w:rsid w:val="00EE1033"/>
    <w:rsid w:val="00EE2BA1"/>
    <w:rsid w:val="00EE3213"/>
    <w:rsid w:val="00EE413F"/>
    <w:rsid w:val="00EE437D"/>
    <w:rsid w:val="00EE4BE4"/>
    <w:rsid w:val="00EE4D24"/>
    <w:rsid w:val="00EE5127"/>
    <w:rsid w:val="00EE60EE"/>
    <w:rsid w:val="00EE67F9"/>
    <w:rsid w:val="00EE692E"/>
    <w:rsid w:val="00EF1542"/>
    <w:rsid w:val="00EF184E"/>
    <w:rsid w:val="00EF1E5F"/>
    <w:rsid w:val="00EF1F7F"/>
    <w:rsid w:val="00EF2386"/>
    <w:rsid w:val="00EF2534"/>
    <w:rsid w:val="00EF2E3A"/>
    <w:rsid w:val="00EF38C9"/>
    <w:rsid w:val="00EF3DA8"/>
    <w:rsid w:val="00EF69A6"/>
    <w:rsid w:val="00F00682"/>
    <w:rsid w:val="00F00A1B"/>
    <w:rsid w:val="00F02882"/>
    <w:rsid w:val="00F02A72"/>
    <w:rsid w:val="00F02AB3"/>
    <w:rsid w:val="00F02F32"/>
    <w:rsid w:val="00F04042"/>
    <w:rsid w:val="00F048CB"/>
    <w:rsid w:val="00F04C78"/>
    <w:rsid w:val="00F05009"/>
    <w:rsid w:val="00F05D8C"/>
    <w:rsid w:val="00F068BE"/>
    <w:rsid w:val="00F069EA"/>
    <w:rsid w:val="00F07603"/>
    <w:rsid w:val="00F07E84"/>
    <w:rsid w:val="00F10173"/>
    <w:rsid w:val="00F10324"/>
    <w:rsid w:val="00F105D7"/>
    <w:rsid w:val="00F1182A"/>
    <w:rsid w:val="00F12694"/>
    <w:rsid w:val="00F136E2"/>
    <w:rsid w:val="00F13FB0"/>
    <w:rsid w:val="00F1400E"/>
    <w:rsid w:val="00F146B3"/>
    <w:rsid w:val="00F14A9D"/>
    <w:rsid w:val="00F1694C"/>
    <w:rsid w:val="00F17365"/>
    <w:rsid w:val="00F207E1"/>
    <w:rsid w:val="00F20E2C"/>
    <w:rsid w:val="00F23670"/>
    <w:rsid w:val="00F24693"/>
    <w:rsid w:val="00F25827"/>
    <w:rsid w:val="00F263E5"/>
    <w:rsid w:val="00F26484"/>
    <w:rsid w:val="00F26838"/>
    <w:rsid w:val="00F26E46"/>
    <w:rsid w:val="00F27796"/>
    <w:rsid w:val="00F3194E"/>
    <w:rsid w:val="00F34C75"/>
    <w:rsid w:val="00F34E4F"/>
    <w:rsid w:val="00F36791"/>
    <w:rsid w:val="00F36B88"/>
    <w:rsid w:val="00F404C0"/>
    <w:rsid w:val="00F409D8"/>
    <w:rsid w:val="00F41D82"/>
    <w:rsid w:val="00F41E18"/>
    <w:rsid w:val="00F424CD"/>
    <w:rsid w:val="00F42C4E"/>
    <w:rsid w:val="00F43DCE"/>
    <w:rsid w:val="00F44015"/>
    <w:rsid w:val="00F441B1"/>
    <w:rsid w:val="00F451FB"/>
    <w:rsid w:val="00F45FE7"/>
    <w:rsid w:val="00F46678"/>
    <w:rsid w:val="00F475E2"/>
    <w:rsid w:val="00F50143"/>
    <w:rsid w:val="00F50CC3"/>
    <w:rsid w:val="00F513A0"/>
    <w:rsid w:val="00F51F49"/>
    <w:rsid w:val="00F52647"/>
    <w:rsid w:val="00F52EB0"/>
    <w:rsid w:val="00F53A7D"/>
    <w:rsid w:val="00F54EFD"/>
    <w:rsid w:val="00F558B4"/>
    <w:rsid w:val="00F5739D"/>
    <w:rsid w:val="00F57F67"/>
    <w:rsid w:val="00F60C8F"/>
    <w:rsid w:val="00F61517"/>
    <w:rsid w:val="00F62581"/>
    <w:rsid w:val="00F62935"/>
    <w:rsid w:val="00F63D5B"/>
    <w:rsid w:val="00F64626"/>
    <w:rsid w:val="00F64904"/>
    <w:rsid w:val="00F6622F"/>
    <w:rsid w:val="00F66BB0"/>
    <w:rsid w:val="00F671C3"/>
    <w:rsid w:val="00F67D09"/>
    <w:rsid w:val="00F73D6F"/>
    <w:rsid w:val="00F7438E"/>
    <w:rsid w:val="00F7635B"/>
    <w:rsid w:val="00F80563"/>
    <w:rsid w:val="00F80621"/>
    <w:rsid w:val="00F82A0D"/>
    <w:rsid w:val="00F832B9"/>
    <w:rsid w:val="00F85DEC"/>
    <w:rsid w:val="00F87172"/>
    <w:rsid w:val="00F90808"/>
    <w:rsid w:val="00F9086D"/>
    <w:rsid w:val="00F918C1"/>
    <w:rsid w:val="00F947E9"/>
    <w:rsid w:val="00F95F8E"/>
    <w:rsid w:val="00FA0184"/>
    <w:rsid w:val="00FA14C0"/>
    <w:rsid w:val="00FA19FF"/>
    <w:rsid w:val="00FA29B2"/>
    <w:rsid w:val="00FA2CA2"/>
    <w:rsid w:val="00FA3377"/>
    <w:rsid w:val="00FA3ABE"/>
    <w:rsid w:val="00FA44A8"/>
    <w:rsid w:val="00FA51A5"/>
    <w:rsid w:val="00FA606D"/>
    <w:rsid w:val="00FA7D0F"/>
    <w:rsid w:val="00FB0C0C"/>
    <w:rsid w:val="00FB0EC1"/>
    <w:rsid w:val="00FB1A59"/>
    <w:rsid w:val="00FB42B8"/>
    <w:rsid w:val="00FB43DC"/>
    <w:rsid w:val="00FB445B"/>
    <w:rsid w:val="00FB4D5C"/>
    <w:rsid w:val="00FB68B3"/>
    <w:rsid w:val="00FB7040"/>
    <w:rsid w:val="00FC3432"/>
    <w:rsid w:val="00FC3AA2"/>
    <w:rsid w:val="00FC3B57"/>
    <w:rsid w:val="00FC41C8"/>
    <w:rsid w:val="00FC4E83"/>
    <w:rsid w:val="00FC57FB"/>
    <w:rsid w:val="00FC7B13"/>
    <w:rsid w:val="00FC7D13"/>
    <w:rsid w:val="00FD3862"/>
    <w:rsid w:val="00FD4428"/>
    <w:rsid w:val="00FD4F2A"/>
    <w:rsid w:val="00FD5D69"/>
    <w:rsid w:val="00FD76F4"/>
    <w:rsid w:val="00FE0145"/>
    <w:rsid w:val="00FE1A34"/>
    <w:rsid w:val="00FE1B0D"/>
    <w:rsid w:val="00FE2DCD"/>
    <w:rsid w:val="00FE3A3C"/>
    <w:rsid w:val="00FE4B9A"/>
    <w:rsid w:val="00FE4FCC"/>
    <w:rsid w:val="00FE5006"/>
    <w:rsid w:val="00FE5B2D"/>
    <w:rsid w:val="00FF0954"/>
    <w:rsid w:val="00FF0E85"/>
    <w:rsid w:val="00FF1900"/>
    <w:rsid w:val="00FF2F7B"/>
    <w:rsid w:val="00FF4553"/>
    <w:rsid w:val="00FF4617"/>
    <w:rsid w:val="00FF4B62"/>
    <w:rsid w:val="00FF5EFA"/>
    <w:rsid w:val="00FF62E7"/>
    <w:rsid w:val="00FF7455"/>
    <w:rsid w:val="00FF7D78"/>
    <w:rsid w:val="00FF7FF5"/>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B935806"/>
  <w15:docId w15:val="{5073D4E2-BD1B-47C5-A1A4-E6E6D87EE5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t-IT" w:eastAsia="it-IT"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EB6D20"/>
    <w:pPr>
      <w:spacing w:after="120"/>
      <w:ind w:firstLine="567"/>
      <w:jc w:val="both"/>
    </w:pPr>
    <w:rPr>
      <w:rFonts w:ascii="Frutiger LT 45 Light" w:hAnsi="Frutiger LT 45 Light"/>
      <w:sz w:val="22"/>
      <w:szCs w:val="24"/>
    </w:rPr>
  </w:style>
  <w:style w:type="paragraph" w:styleId="Titolo1">
    <w:name w:val="heading 1"/>
    <w:basedOn w:val="Normale"/>
    <w:next w:val="Normale"/>
    <w:link w:val="Titolo1Carattere"/>
    <w:qFormat/>
    <w:rsid w:val="000046A8"/>
    <w:pPr>
      <w:keepNext/>
      <w:pageBreakBefore/>
      <w:numPr>
        <w:numId w:val="216"/>
      </w:numPr>
      <w:shd w:val="clear" w:color="auto" w:fill="457FAF"/>
      <w:tabs>
        <w:tab w:val="left" w:pos="851"/>
      </w:tabs>
      <w:spacing w:before="860" w:after="860"/>
      <w:outlineLvl w:val="0"/>
    </w:pPr>
    <w:rPr>
      <w:rFonts w:cs="Arial"/>
      <w:b/>
      <w:bCs/>
      <w:color w:val="FFFFFF"/>
      <w:sz w:val="32"/>
      <w:szCs w:val="28"/>
      <w:lang w:eastAsia="en-US"/>
    </w:rPr>
  </w:style>
  <w:style w:type="paragraph" w:styleId="Titolo2">
    <w:name w:val="heading 2"/>
    <w:basedOn w:val="Titolo1"/>
    <w:next w:val="Normale"/>
    <w:qFormat/>
    <w:rsid w:val="000046A8"/>
    <w:pPr>
      <w:pageBreakBefore w:val="0"/>
      <w:numPr>
        <w:numId w:val="0"/>
      </w:numPr>
      <w:pBdr>
        <w:bottom w:val="single" w:sz="4" w:space="1" w:color="C0C0C0"/>
      </w:pBdr>
      <w:shd w:val="clear" w:color="auto" w:fill="auto"/>
      <w:tabs>
        <w:tab w:val="clear" w:pos="851"/>
      </w:tabs>
      <w:spacing w:before="360" w:after="360"/>
      <w:ind w:left="1134" w:hanging="1134"/>
      <w:outlineLvl w:val="1"/>
    </w:pPr>
    <w:rPr>
      <w:color w:val="000000"/>
      <w:sz w:val="28"/>
      <w:szCs w:val="22"/>
    </w:rPr>
  </w:style>
  <w:style w:type="paragraph" w:styleId="Titolo3">
    <w:name w:val="heading 3"/>
    <w:basedOn w:val="Titolo2"/>
    <w:next w:val="Normale"/>
    <w:autoRedefine/>
    <w:qFormat/>
    <w:rsid w:val="000046A8"/>
    <w:pPr>
      <w:pBdr>
        <w:bottom w:val="none" w:sz="0" w:space="0" w:color="auto"/>
      </w:pBdr>
      <w:spacing w:before="240" w:after="240"/>
      <w:ind w:left="0" w:firstLine="0"/>
      <w:outlineLvl w:val="2"/>
    </w:pPr>
    <w:rPr>
      <w:bCs w:val="0"/>
      <w:i/>
      <w:iCs/>
      <w:sz w:val="24"/>
      <w:szCs w:val="24"/>
    </w:rPr>
  </w:style>
  <w:style w:type="paragraph" w:styleId="Titolo4">
    <w:name w:val="heading 4"/>
    <w:basedOn w:val="Normale"/>
    <w:next w:val="Normale"/>
    <w:qFormat/>
    <w:rsid w:val="000046A8"/>
    <w:pPr>
      <w:keepNext/>
      <w:numPr>
        <w:ilvl w:val="3"/>
        <w:numId w:val="216"/>
      </w:numPr>
      <w:overflowPunct w:val="0"/>
      <w:autoSpaceDE w:val="0"/>
      <w:autoSpaceDN w:val="0"/>
      <w:adjustRightInd w:val="0"/>
      <w:spacing w:before="240" w:after="240"/>
      <w:ind w:right="1026"/>
      <w:textAlignment w:val="baseline"/>
      <w:outlineLvl w:val="3"/>
    </w:pPr>
    <w:rPr>
      <w:b/>
      <w:iCs/>
    </w:rPr>
  </w:style>
  <w:style w:type="paragraph" w:styleId="Titolo5">
    <w:name w:val="heading 5"/>
    <w:basedOn w:val="Normale"/>
    <w:next w:val="Normale"/>
    <w:qFormat/>
    <w:rsid w:val="000046A8"/>
    <w:pPr>
      <w:keepNext/>
      <w:numPr>
        <w:ilvl w:val="4"/>
        <w:numId w:val="216"/>
      </w:numPr>
      <w:spacing w:before="240" w:after="240"/>
      <w:outlineLvl w:val="4"/>
    </w:pPr>
    <w:rPr>
      <w:b/>
      <w:i/>
    </w:rPr>
  </w:style>
  <w:style w:type="paragraph" w:styleId="Titolo6">
    <w:name w:val="heading 6"/>
    <w:basedOn w:val="Normale"/>
    <w:next w:val="Normale"/>
    <w:qFormat/>
    <w:rsid w:val="000046A8"/>
    <w:pPr>
      <w:keepNext/>
      <w:numPr>
        <w:ilvl w:val="5"/>
        <w:numId w:val="216"/>
      </w:numPr>
      <w:tabs>
        <w:tab w:val="left" w:pos="180"/>
      </w:tabs>
      <w:spacing w:before="240" w:after="240"/>
      <w:outlineLvl w:val="5"/>
    </w:pPr>
    <w:rPr>
      <w:b/>
      <w:i/>
      <w:iCs/>
    </w:rPr>
  </w:style>
  <w:style w:type="paragraph" w:styleId="Titolo7">
    <w:name w:val="heading 7"/>
    <w:basedOn w:val="Normale"/>
    <w:next w:val="Normale"/>
    <w:link w:val="Titolo7Carattere"/>
    <w:unhideWhenUsed/>
    <w:qFormat/>
    <w:rsid w:val="000046A8"/>
    <w:pPr>
      <w:numPr>
        <w:ilvl w:val="6"/>
        <w:numId w:val="216"/>
      </w:numPr>
      <w:spacing w:before="240" w:after="60"/>
      <w:outlineLvl w:val="6"/>
    </w:pPr>
    <w:rPr>
      <w:rFonts w:asciiTheme="minorHAnsi" w:eastAsiaTheme="minorEastAsia" w:hAnsiTheme="minorHAnsi" w:cstheme="minorBidi"/>
      <w:i/>
    </w:rPr>
  </w:style>
  <w:style w:type="paragraph" w:styleId="Titolo8">
    <w:name w:val="heading 8"/>
    <w:basedOn w:val="Normale"/>
    <w:next w:val="Normale"/>
    <w:link w:val="Titolo8Carattere"/>
    <w:unhideWhenUsed/>
    <w:qFormat/>
    <w:rsid w:val="000046A8"/>
    <w:pPr>
      <w:numPr>
        <w:ilvl w:val="7"/>
        <w:numId w:val="216"/>
      </w:numPr>
      <w:spacing w:before="240" w:after="60"/>
      <w:outlineLvl w:val="7"/>
    </w:pPr>
    <w:rPr>
      <w:rFonts w:asciiTheme="minorHAnsi" w:eastAsiaTheme="minorEastAsia" w:hAnsiTheme="minorHAnsi" w:cstheme="minorBidi"/>
      <w:i/>
      <w:iCs/>
      <w:sz w:val="24"/>
    </w:rPr>
  </w:style>
  <w:style w:type="paragraph" w:styleId="Titolo9">
    <w:name w:val="heading 9"/>
    <w:basedOn w:val="Normale"/>
    <w:next w:val="Normale"/>
    <w:link w:val="Titolo9Carattere"/>
    <w:unhideWhenUsed/>
    <w:qFormat/>
    <w:rsid w:val="000046A8"/>
    <w:pPr>
      <w:numPr>
        <w:ilvl w:val="8"/>
        <w:numId w:val="216"/>
      </w:numPr>
      <w:spacing w:before="240" w:after="60"/>
      <w:outlineLvl w:val="8"/>
    </w:pPr>
    <w:rPr>
      <w:rFonts w:asciiTheme="majorHAnsi" w:eastAsiaTheme="majorEastAsia" w:hAnsiTheme="majorHAnsi" w:cstheme="majorBidi"/>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Numeropagina">
    <w:name w:val="page number"/>
    <w:basedOn w:val="Carpredefinitoparagrafo"/>
    <w:semiHidden/>
    <w:rsid w:val="005B5A77"/>
    <w:rPr>
      <w:rFonts w:ascii="Frutiger LT 45 Light" w:hAnsi="Frutiger LT 45 Light"/>
    </w:rPr>
  </w:style>
  <w:style w:type="paragraph" w:styleId="Testonotaapidipagina">
    <w:name w:val="footnote text"/>
    <w:basedOn w:val="Normale"/>
    <w:semiHidden/>
    <w:rsid w:val="001A197D"/>
    <w:pPr>
      <w:spacing w:after="0"/>
      <w:ind w:firstLine="0"/>
    </w:pPr>
    <w:rPr>
      <w:sz w:val="16"/>
      <w:szCs w:val="20"/>
    </w:rPr>
  </w:style>
  <w:style w:type="character" w:styleId="Rimandonotaapidipagina">
    <w:name w:val="footnote reference"/>
    <w:basedOn w:val="Carpredefinitoparagrafo"/>
    <w:semiHidden/>
    <w:rsid w:val="006D0D1F"/>
    <w:rPr>
      <w:rFonts w:ascii="Frutiger LT 45 Light" w:hAnsi="Frutiger LT 45 Light"/>
      <w:vertAlign w:val="superscript"/>
    </w:rPr>
  </w:style>
  <w:style w:type="paragraph" w:styleId="Intestazione">
    <w:name w:val="header"/>
    <w:basedOn w:val="Normale"/>
    <w:link w:val="IntestazioneCarattere"/>
    <w:uiPriority w:val="99"/>
    <w:rsid w:val="001A197D"/>
    <w:pPr>
      <w:tabs>
        <w:tab w:val="center" w:pos="4819"/>
        <w:tab w:val="right" w:pos="9638"/>
      </w:tabs>
    </w:pPr>
  </w:style>
  <w:style w:type="paragraph" w:customStyle="1" w:styleId="Figura">
    <w:name w:val="Figura"/>
    <w:basedOn w:val="Normale"/>
    <w:next w:val="Descrizione"/>
    <w:rsid w:val="001A197D"/>
    <w:pPr>
      <w:keepNext/>
      <w:ind w:firstLine="0"/>
      <w:jc w:val="center"/>
    </w:pPr>
    <w:rPr>
      <w:rFonts w:cs="Arial"/>
    </w:rPr>
  </w:style>
  <w:style w:type="paragraph" w:customStyle="1" w:styleId="Descrizione">
    <w:name w:val="Descrizione"/>
    <w:basedOn w:val="Normale"/>
    <w:next w:val="Normale"/>
    <w:qFormat/>
    <w:rsid w:val="000046A8"/>
    <w:pPr>
      <w:spacing w:after="240"/>
      <w:ind w:firstLine="0"/>
      <w:jc w:val="left"/>
    </w:pPr>
    <w:rPr>
      <w:i/>
      <w:sz w:val="18"/>
      <w:szCs w:val="18"/>
    </w:rPr>
  </w:style>
  <w:style w:type="paragraph" w:styleId="Didascalia">
    <w:name w:val="caption"/>
    <w:aliases w:val="Didascalia Carattere Carattere,Didascalia Carattere Carattere1,Didascalia Carattere Carattere2,Didascalia Carattere Carattere3,Didascalia Carattere Carattere4,Didascalia Carattere Carattere11,Didascalia Carattere Carattere21"/>
    <w:basedOn w:val="Normale"/>
    <w:next w:val="Figura"/>
    <w:qFormat/>
    <w:rsid w:val="000046A8"/>
    <w:pPr>
      <w:keepNext/>
      <w:spacing w:before="240"/>
      <w:ind w:firstLine="0"/>
    </w:pPr>
    <w:rPr>
      <w:b/>
      <w:bCs/>
      <w:sz w:val="18"/>
      <w:szCs w:val="20"/>
    </w:rPr>
  </w:style>
  <w:style w:type="character" w:styleId="Collegamentoipertestuale">
    <w:name w:val="Hyperlink"/>
    <w:basedOn w:val="Carpredefinitoparagrafo"/>
    <w:uiPriority w:val="99"/>
    <w:rsid w:val="001A197D"/>
    <w:rPr>
      <w:color w:val="457FAF"/>
      <w:u w:val="single"/>
    </w:rPr>
  </w:style>
  <w:style w:type="character" w:customStyle="1" w:styleId="PidipaginaCarattere">
    <w:name w:val="Piè di pagina Carattere"/>
    <w:basedOn w:val="Carpredefinitoparagrafo"/>
    <w:uiPriority w:val="99"/>
    <w:rsid w:val="001A197D"/>
    <w:rPr>
      <w:sz w:val="24"/>
      <w:szCs w:val="24"/>
      <w:lang w:val="it-IT" w:eastAsia="it-IT" w:bidi="ar-SA"/>
    </w:rPr>
  </w:style>
  <w:style w:type="paragraph" w:styleId="Sommario3">
    <w:name w:val="toc 3"/>
    <w:basedOn w:val="Normale"/>
    <w:next w:val="Normale"/>
    <w:uiPriority w:val="39"/>
    <w:qFormat/>
    <w:rsid w:val="000046A8"/>
    <w:pPr>
      <w:spacing w:after="0"/>
      <w:ind w:left="440"/>
      <w:jc w:val="left"/>
    </w:pPr>
    <w:rPr>
      <w:rFonts w:asciiTheme="minorHAnsi" w:hAnsiTheme="minorHAnsi" w:cstheme="minorHAnsi"/>
      <w:i/>
      <w:iCs/>
      <w:sz w:val="20"/>
      <w:szCs w:val="20"/>
    </w:rPr>
  </w:style>
  <w:style w:type="paragraph" w:styleId="Sommario2">
    <w:name w:val="toc 2"/>
    <w:basedOn w:val="Normale"/>
    <w:next w:val="Normale"/>
    <w:uiPriority w:val="39"/>
    <w:unhideWhenUsed/>
    <w:qFormat/>
    <w:rsid w:val="000046A8"/>
    <w:pPr>
      <w:spacing w:after="0"/>
      <w:ind w:left="220"/>
      <w:jc w:val="left"/>
    </w:pPr>
    <w:rPr>
      <w:rFonts w:asciiTheme="minorHAnsi" w:hAnsiTheme="minorHAnsi" w:cstheme="minorHAnsi"/>
      <w:smallCaps/>
      <w:sz w:val="20"/>
      <w:szCs w:val="20"/>
    </w:rPr>
  </w:style>
  <w:style w:type="paragraph" w:styleId="Sommario1">
    <w:name w:val="toc 1"/>
    <w:basedOn w:val="Normale"/>
    <w:next w:val="Normale"/>
    <w:uiPriority w:val="39"/>
    <w:unhideWhenUsed/>
    <w:qFormat/>
    <w:rsid w:val="000046A8"/>
    <w:pPr>
      <w:spacing w:before="120"/>
      <w:jc w:val="left"/>
    </w:pPr>
    <w:rPr>
      <w:rFonts w:asciiTheme="minorHAnsi" w:hAnsiTheme="minorHAnsi" w:cstheme="minorHAnsi"/>
      <w:b/>
      <w:bCs/>
      <w:caps/>
      <w:sz w:val="20"/>
      <w:szCs w:val="20"/>
    </w:rPr>
  </w:style>
  <w:style w:type="character" w:styleId="Collegamentovisitato">
    <w:name w:val="FollowedHyperlink"/>
    <w:basedOn w:val="Carpredefinitoparagrafo"/>
    <w:semiHidden/>
    <w:rsid w:val="001A197D"/>
    <w:rPr>
      <w:color w:val="800080"/>
      <w:u w:val="single"/>
    </w:rPr>
  </w:style>
  <w:style w:type="paragraph" w:customStyle="1" w:styleId="inbreve">
    <w:name w:val="inbreve"/>
    <w:basedOn w:val="Normale"/>
    <w:rsid w:val="00AD6D64"/>
    <w:pPr>
      <w:pBdr>
        <w:top w:val="single" w:sz="4" w:space="15" w:color="C0C0C0"/>
        <w:left w:val="single" w:sz="4" w:space="30" w:color="C0C0C0"/>
        <w:bottom w:val="single" w:sz="4" w:space="15" w:color="000000"/>
        <w:right w:val="single" w:sz="4" w:space="30" w:color="000000"/>
      </w:pBdr>
      <w:shd w:val="clear" w:color="auto" w:fill="CCECFF"/>
      <w:ind w:left="567" w:right="567"/>
    </w:pPr>
    <w:rPr>
      <w:i/>
    </w:rPr>
  </w:style>
  <w:style w:type="paragraph" w:customStyle="1" w:styleId="Inevidenza">
    <w:name w:val="Inevidenza"/>
    <w:basedOn w:val="inbreve"/>
    <w:rsid w:val="00E15691"/>
    <w:pPr>
      <w:pBdr>
        <w:top w:val="none" w:sz="0" w:space="0" w:color="auto"/>
        <w:left w:val="single" w:sz="2" w:space="30" w:color="B0CFEE"/>
        <w:bottom w:val="none" w:sz="0" w:space="0" w:color="auto"/>
        <w:right w:val="single" w:sz="2" w:space="30" w:color="B0CFEE"/>
      </w:pBdr>
      <w:shd w:val="clear" w:color="auto" w:fill="B0CFEE"/>
    </w:pPr>
    <w:rPr>
      <w:color w:val="0F0F0F"/>
    </w:rPr>
  </w:style>
  <w:style w:type="paragraph" w:customStyle="1" w:styleId="Intestazionepari">
    <w:name w:val="Intestazione pari"/>
    <w:basedOn w:val="Normale"/>
    <w:rsid w:val="000E7500"/>
    <w:pPr>
      <w:pBdr>
        <w:bottom w:val="single" w:sz="2" w:space="1" w:color="4F81BD"/>
      </w:pBdr>
      <w:ind w:firstLine="0"/>
    </w:pPr>
    <w:rPr>
      <w:i/>
      <w:iCs/>
      <w:smallCaps/>
      <w:color w:val="4F81BD"/>
      <w:sz w:val="16"/>
    </w:rPr>
  </w:style>
  <w:style w:type="paragraph" w:customStyle="1" w:styleId="Introduzione">
    <w:name w:val="Introduzione"/>
    <w:basedOn w:val="Normale"/>
    <w:rsid w:val="00AD6D64"/>
    <w:pPr>
      <w:spacing w:before="100" w:beforeAutospacing="1" w:after="100" w:afterAutospacing="1"/>
    </w:pPr>
    <w:rPr>
      <w:i/>
      <w:iCs/>
    </w:rPr>
  </w:style>
  <w:style w:type="paragraph" w:customStyle="1" w:styleId="PuntoElencoLettere">
    <w:name w:val="PuntoElencoLettere"/>
    <w:basedOn w:val="Normale"/>
    <w:rsid w:val="007E7721"/>
    <w:pPr>
      <w:numPr>
        <w:numId w:val="2"/>
      </w:numPr>
      <w:tabs>
        <w:tab w:val="left" w:pos="567"/>
      </w:tabs>
    </w:pPr>
  </w:style>
  <w:style w:type="paragraph" w:customStyle="1" w:styleId="PuntoElencoLettereB">
    <w:name w:val="PuntoElencoLettereB"/>
    <w:basedOn w:val="Inevidenza"/>
    <w:rsid w:val="00E15691"/>
    <w:pPr>
      <w:numPr>
        <w:numId w:val="5"/>
      </w:numPr>
      <w:tabs>
        <w:tab w:val="left" w:pos="1134"/>
      </w:tabs>
      <w:spacing w:after="0"/>
      <w:ind w:left="1134" w:hanging="567"/>
    </w:pPr>
    <w:rPr>
      <w:bCs/>
    </w:rPr>
  </w:style>
  <w:style w:type="paragraph" w:customStyle="1" w:styleId="PuntoElencoNumerato">
    <w:name w:val="PuntoElencoNumerato"/>
    <w:basedOn w:val="Normale"/>
    <w:rsid w:val="00422AA5"/>
    <w:pPr>
      <w:numPr>
        <w:numId w:val="3"/>
      </w:numPr>
      <w:tabs>
        <w:tab w:val="left" w:pos="567"/>
      </w:tabs>
      <w:ind w:left="567" w:hanging="567"/>
    </w:pPr>
  </w:style>
  <w:style w:type="paragraph" w:customStyle="1" w:styleId="PuntoElencoPallino">
    <w:name w:val="PuntoElencoPallino"/>
    <w:basedOn w:val="Normale"/>
    <w:rsid w:val="00422AA5"/>
    <w:pPr>
      <w:numPr>
        <w:numId w:val="4"/>
      </w:numPr>
      <w:tabs>
        <w:tab w:val="left" w:pos="567"/>
      </w:tabs>
      <w:ind w:left="567" w:hanging="567"/>
    </w:pPr>
  </w:style>
  <w:style w:type="paragraph" w:customStyle="1" w:styleId="PuntoElencoPallinoB">
    <w:name w:val="PuntoElencoPallinoB"/>
    <w:basedOn w:val="Inevidenza"/>
    <w:rsid w:val="00817C27"/>
    <w:pPr>
      <w:numPr>
        <w:numId w:val="7"/>
      </w:numPr>
      <w:tabs>
        <w:tab w:val="left" w:pos="567"/>
      </w:tabs>
      <w:spacing w:after="0"/>
      <w:ind w:left="1134" w:hanging="567"/>
    </w:pPr>
  </w:style>
  <w:style w:type="paragraph" w:customStyle="1" w:styleId="piedepaginadispari">
    <w:name w:val="piedepaginadispari"/>
    <w:basedOn w:val="Normale"/>
    <w:next w:val="Normale"/>
    <w:rsid w:val="005C517B"/>
    <w:pPr>
      <w:pBdr>
        <w:top w:val="single" w:sz="2" w:space="1" w:color="4F81BD"/>
      </w:pBdr>
      <w:ind w:firstLine="0"/>
      <w:jc w:val="right"/>
    </w:pPr>
    <w:rPr>
      <w:i/>
      <w:noProof/>
      <w:color w:val="4F81BD"/>
      <w:sz w:val="18"/>
    </w:rPr>
  </w:style>
  <w:style w:type="paragraph" w:customStyle="1" w:styleId="Piedepaginapari">
    <w:name w:val="Piedepaginapari"/>
    <w:basedOn w:val="Normale"/>
    <w:next w:val="Normale"/>
    <w:rsid w:val="00EC102A"/>
    <w:pPr>
      <w:pBdr>
        <w:top w:val="single" w:sz="2" w:space="1" w:color="5095DA"/>
      </w:pBdr>
      <w:ind w:firstLine="0"/>
      <w:jc w:val="left"/>
    </w:pPr>
    <w:rPr>
      <w:i/>
      <w:noProof/>
      <w:color w:val="457FAF"/>
      <w:sz w:val="18"/>
    </w:rPr>
  </w:style>
  <w:style w:type="paragraph" w:customStyle="1" w:styleId="Paragrafetti">
    <w:name w:val="Paragrafetti"/>
    <w:basedOn w:val="Normale"/>
    <w:rsid w:val="001A197D"/>
    <w:pPr>
      <w:spacing w:after="0"/>
      <w:ind w:firstLine="0"/>
      <w:jc w:val="left"/>
    </w:pPr>
    <w:rPr>
      <w:rFonts w:cs="Arial"/>
      <w:i/>
      <w:color w:val="808080"/>
      <w:sz w:val="20"/>
      <w:szCs w:val="20"/>
    </w:rPr>
  </w:style>
  <w:style w:type="paragraph" w:customStyle="1" w:styleId="PuntoElencoNumeratoB">
    <w:name w:val="PuntoElencoNumeratoB"/>
    <w:basedOn w:val="Inevidenza"/>
    <w:rsid w:val="00E15691"/>
    <w:pPr>
      <w:numPr>
        <w:numId w:val="6"/>
      </w:numPr>
      <w:pBdr>
        <w:top w:val="single" w:sz="2" w:space="0" w:color="B0CFEE"/>
        <w:left w:val="single" w:sz="2" w:space="31" w:color="B0CFEE"/>
      </w:pBdr>
      <w:tabs>
        <w:tab w:val="left" w:pos="567"/>
      </w:tabs>
      <w:spacing w:after="0"/>
      <w:ind w:left="1134" w:hanging="567"/>
    </w:pPr>
  </w:style>
  <w:style w:type="paragraph" w:styleId="Sommario4">
    <w:name w:val="toc 4"/>
    <w:basedOn w:val="Normale"/>
    <w:next w:val="Normale"/>
    <w:uiPriority w:val="39"/>
    <w:rsid w:val="00B25037"/>
    <w:pPr>
      <w:spacing w:after="0"/>
      <w:ind w:left="660"/>
      <w:jc w:val="left"/>
    </w:pPr>
    <w:rPr>
      <w:rFonts w:asciiTheme="minorHAnsi" w:hAnsiTheme="minorHAnsi" w:cstheme="minorHAnsi"/>
      <w:sz w:val="18"/>
      <w:szCs w:val="18"/>
    </w:rPr>
  </w:style>
  <w:style w:type="paragraph" w:customStyle="1" w:styleId="Titoletto">
    <w:name w:val="Titoletto"/>
    <w:basedOn w:val="Normale"/>
    <w:rsid w:val="001A197D"/>
    <w:pPr>
      <w:keepNext/>
    </w:pPr>
    <w:rPr>
      <w:b/>
      <w:bCs/>
      <w:sz w:val="28"/>
    </w:rPr>
  </w:style>
  <w:style w:type="paragraph" w:customStyle="1" w:styleId="Tabella">
    <w:name w:val="Tabella"/>
    <w:basedOn w:val="Normale"/>
    <w:rsid w:val="00251ACE"/>
    <w:pPr>
      <w:spacing w:after="0"/>
      <w:ind w:firstLine="0"/>
      <w:jc w:val="left"/>
    </w:pPr>
    <w:rPr>
      <w:sz w:val="16"/>
    </w:rPr>
  </w:style>
  <w:style w:type="paragraph" w:styleId="Pidipagina">
    <w:name w:val="footer"/>
    <w:basedOn w:val="Normale"/>
    <w:uiPriority w:val="99"/>
    <w:rsid w:val="001A197D"/>
    <w:pPr>
      <w:tabs>
        <w:tab w:val="center" w:pos="4819"/>
        <w:tab w:val="right" w:pos="9638"/>
      </w:tabs>
    </w:pPr>
  </w:style>
  <w:style w:type="paragraph" w:customStyle="1" w:styleId="Intestazionedispari">
    <w:name w:val="Intestazione dispari"/>
    <w:basedOn w:val="Normale"/>
    <w:next w:val="Normale"/>
    <w:rsid w:val="005C517B"/>
    <w:pPr>
      <w:pBdr>
        <w:bottom w:val="single" w:sz="2" w:space="1" w:color="4F81BD"/>
      </w:pBdr>
      <w:jc w:val="right"/>
    </w:pPr>
    <w:rPr>
      <w:i/>
      <w:iCs/>
      <w:smallCaps/>
      <w:color w:val="4F81BD"/>
      <w:sz w:val="16"/>
    </w:rPr>
  </w:style>
  <w:style w:type="paragraph" w:customStyle="1" w:styleId="Copertina">
    <w:name w:val="Copertina"/>
    <w:basedOn w:val="Normale"/>
    <w:next w:val="SottoTitCopertina"/>
    <w:rsid w:val="001A197D"/>
    <w:pPr>
      <w:spacing w:after="0"/>
      <w:ind w:firstLine="0"/>
      <w:jc w:val="center"/>
    </w:pPr>
    <w:rPr>
      <w:b/>
      <w:sz w:val="48"/>
      <w:szCs w:val="40"/>
    </w:rPr>
  </w:style>
  <w:style w:type="paragraph" w:customStyle="1" w:styleId="SottoTitCopertina">
    <w:name w:val="SottoTitCopertina"/>
    <w:basedOn w:val="Normale"/>
    <w:rsid w:val="001A197D"/>
    <w:pPr>
      <w:spacing w:before="120" w:after="0"/>
      <w:ind w:firstLine="0"/>
      <w:jc w:val="center"/>
    </w:pPr>
    <w:rPr>
      <w:b/>
      <w:sz w:val="32"/>
      <w:szCs w:val="40"/>
    </w:rPr>
  </w:style>
  <w:style w:type="numbering" w:customStyle="1" w:styleId="StrutturaTitoli">
    <w:name w:val="StrutturaTitoli"/>
    <w:uiPriority w:val="99"/>
    <w:rsid w:val="006D0D1F"/>
    <w:pPr>
      <w:numPr>
        <w:numId w:val="8"/>
      </w:numPr>
    </w:pPr>
  </w:style>
  <w:style w:type="character" w:customStyle="1" w:styleId="Titolo7Carattere">
    <w:name w:val="Titolo 7 Carattere"/>
    <w:basedOn w:val="Carpredefinitoparagrafo"/>
    <w:link w:val="Titolo7"/>
    <w:rsid w:val="000046A8"/>
    <w:rPr>
      <w:rFonts w:asciiTheme="minorHAnsi" w:eastAsiaTheme="minorEastAsia" w:hAnsiTheme="minorHAnsi" w:cstheme="minorBidi"/>
      <w:i/>
      <w:sz w:val="22"/>
      <w:szCs w:val="24"/>
    </w:rPr>
  </w:style>
  <w:style w:type="character" w:customStyle="1" w:styleId="Titolo8Carattere">
    <w:name w:val="Titolo 8 Carattere"/>
    <w:basedOn w:val="Carpredefinitoparagrafo"/>
    <w:link w:val="Titolo8"/>
    <w:rsid w:val="000046A8"/>
    <w:rPr>
      <w:rFonts w:asciiTheme="minorHAnsi" w:eastAsiaTheme="minorEastAsia" w:hAnsiTheme="minorHAnsi" w:cstheme="minorBidi"/>
      <w:i/>
      <w:iCs/>
      <w:sz w:val="24"/>
      <w:szCs w:val="24"/>
    </w:rPr>
  </w:style>
  <w:style w:type="character" w:customStyle="1" w:styleId="Titolo9Carattere">
    <w:name w:val="Titolo 9 Carattere"/>
    <w:basedOn w:val="Carpredefinitoparagrafo"/>
    <w:link w:val="Titolo9"/>
    <w:rsid w:val="000046A8"/>
    <w:rPr>
      <w:rFonts w:asciiTheme="majorHAnsi" w:eastAsiaTheme="majorEastAsia" w:hAnsiTheme="majorHAnsi" w:cstheme="majorBidi"/>
      <w:sz w:val="22"/>
      <w:szCs w:val="22"/>
    </w:rPr>
  </w:style>
  <w:style w:type="paragraph" w:styleId="Testofumetto">
    <w:name w:val="Balloon Text"/>
    <w:basedOn w:val="Normale"/>
    <w:link w:val="TestofumettoCarattere"/>
    <w:uiPriority w:val="99"/>
    <w:unhideWhenUsed/>
    <w:rsid w:val="00B95649"/>
    <w:pPr>
      <w:spacing w:after="0"/>
    </w:pPr>
    <w:rPr>
      <w:rFonts w:ascii="Tahoma" w:hAnsi="Tahoma" w:cs="Tahoma"/>
      <w:sz w:val="16"/>
      <w:szCs w:val="16"/>
    </w:rPr>
  </w:style>
  <w:style w:type="character" w:customStyle="1" w:styleId="TestofumettoCarattere">
    <w:name w:val="Testo fumetto Carattere"/>
    <w:basedOn w:val="Carpredefinitoparagrafo"/>
    <w:link w:val="Testofumetto"/>
    <w:uiPriority w:val="99"/>
    <w:rsid w:val="00B95649"/>
    <w:rPr>
      <w:rFonts w:ascii="Tahoma" w:hAnsi="Tahoma" w:cs="Tahoma"/>
      <w:sz w:val="16"/>
      <w:szCs w:val="16"/>
    </w:rPr>
  </w:style>
  <w:style w:type="paragraph" w:customStyle="1" w:styleId="TitoloInEvidenza">
    <w:name w:val="TitoloInEvidenza"/>
    <w:basedOn w:val="Inevidenza"/>
    <w:next w:val="Inevidenza"/>
    <w:qFormat/>
    <w:rsid w:val="000046A8"/>
    <w:pPr>
      <w:spacing w:after="100" w:afterAutospacing="1"/>
    </w:pPr>
    <w:rPr>
      <w:b/>
      <w:i w:val="0"/>
      <w:sz w:val="24"/>
    </w:rPr>
  </w:style>
  <w:style w:type="paragraph" w:customStyle="1" w:styleId="CopertinaA">
    <w:name w:val="CopertinaA"/>
    <w:basedOn w:val="Copertina"/>
    <w:rsid w:val="005C517B"/>
    <w:pPr>
      <w:ind w:right="1134"/>
    </w:pPr>
    <w:rPr>
      <w:lang w:eastAsia="en-US"/>
    </w:rPr>
  </w:style>
  <w:style w:type="paragraph" w:styleId="Paragrafoelenco">
    <w:name w:val="List Paragraph"/>
    <w:basedOn w:val="Normale"/>
    <w:uiPriority w:val="34"/>
    <w:qFormat/>
    <w:rsid w:val="000046A8"/>
    <w:pPr>
      <w:ind w:left="720"/>
      <w:contextualSpacing/>
    </w:pPr>
  </w:style>
  <w:style w:type="character" w:styleId="Rimandocommento">
    <w:name w:val="annotation reference"/>
    <w:basedOn w:val="Carpredefinitoparagrafo"/>
    <w:uiPriority w:val="99"/>
    <w:semiHidden/>
    <w:unhideWhenUsed/>
    <w:rsid w:val="000F3A05"/>
    <w:rPr>
      <w:sz w:val="16"/>
      <w:szCs w:val="16"/>
    </w:rPr>
  </w:style>
  <w:style w:type="paragraph" w:styleId="Testocommento">
    <w:name w:val="annotation text"/>
    <w:basedOn w:val="Normale"/>
    <w:link w:val="TestocommentoCarattere"/>
    <w:uiPriority w:val="99"/>
    <w:unhideWhenUsed/>
    <w:rsid w:val="000F3A05"/>
    <w:rPr>
      <w:sz w:val="20"/>
      <w:szCs w:val="20"/>
    </w:rPr>
  </w:style>
  <w:style w:type="character" w:customStyle="1" w:styleId="TestocommentoCarattere">
    <w:name w:val="Testo commento Carattere"/>
    <w:basedOn w:val="Carpredefinitoparagrafo"/>
    <w:link w:val="Testocommento"/>
    <w:uiPriority w:val="99"/>
    <w:rsid w:val="000F3A05"/>
    <w:rPr>
      <w:rFonts w:ascii="Frutiger LT 45 Light" w:hAnsi="Frutiger LT 45 Light"/>
    </w:rPr>
  </w:style>
  <w:style w:type="paragraph" w:styleId="Soggettocommento">
    <w:name w:val="annotation subject"/>
    <w:basedOn w:val="Testocommento"/>
    <w:next w:val="Testocommento"/>
    <w:link w:val="SoggettocommentoCarattere"/>
    <w:uiPriority w:val="99"/>
    <w:semiHidden/>
    <w:unhideWhenUsed/>
    <w:rsid w:val="000F3A05"/>
    <w:rPr>
      <w:b/>
      <w:bCs/>
    </w:rPr>
  </w:style>
  <w:style w:type="character" w:customStyle="1" w:styleId="SoggettocommentoCarattere">
    <w:name w:val="Soggetto commento Carattere"/>
    <w:basedOn w:val="TestocommentoCarattere"/>
    <w:link w:val="Soggettocommento"/>
    <w:uiPriority w:val="99"/>
    <w:semiHidden/>
    <w:rsid w:val="000F3A05"/>
    <w:rPr>
      <w:rFonts w:ascii="Frutiger LT 45 Light" w:hAnsi="Frutiger LT 45 Light"/>
      <w:b/>
      <w:bCs/>
    </w:rPr>
  </w:style>
  <w:style w:type="paragraph" w:customStyle="1" w:styleId="Corpo">
    <w:name w:val="Corpo"/>
    <w:basedOn w:val="Normale"/>
    <w:link w:val="CorpoCarattere1"/>
    <w:rsid w:val="00921ED9"/>
    <w:pPr>
      <w:spacing w:before="120"/>
      <w:ind w:firstLine="0"/>
    </w:pPr>
    <w:rPr>
      <w:rFonts w:ascii="Garamond" w:hAnsi="Garamond" w:cs="Arial"/>
      <w:spacing w:val="-2"/>
      <w:sz w:val="24"/>
    </w:rPr>
  </w:style>
  <w:style w:type="character" w:customStyle="1" w:styleId="CorpoCarattere1">
    <w:name w:val="Corpo Carattere1"/>
    <w:basedOn w:val="Carpredefinitoparagrafo"/>
    <w:link w:val="Corpo"/>
    <w:uiPriority w:val="99"/>
    <w:rsid w:val="00921ED9"/>
    <w:rPr>
      <w:rFonts w:ascii="Garamond" w:hAnsi="Garamond" w:cs="Arial"/>
      <w:spacing w:val="-2"/>
      <w:sz w:val="24"/>
      <w:szCs w:val="24"/>
    </w:rPr>
  </w:style>
  <w:style w:type="table" w:styleId="Grigliatabella">
    <w:name w:val="Table Grid"/>
    <w:basedOn w:val="Tabellanormale"/>
    <w:uiPriority w:val="59"/>
    <w:rsid w:val="00AA15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stazioneCarattere">
    <w:name w:val="Intestazione Carattere"/>
    <w:basedOn w:val="Carpredefinitoparagrafo"/>
    <w:link w:val="Intestazione"/>
    <w:uiPriority w:val="99"/>
    <w:rsid w:val="00667174"/>
    <w:rPr>
      <w:rFonts w:ascii="Frutiger LT 45 Light" w:hAnsi="Frutiger LT 45 Light"/>
      <w:sz w:val="22"/>
      <w:szCs w:val="24"/>
    </w:rPr>
  </w:style>
  <w:style w:type="paragraph" w:styleId="Titolosommario">
    <w:name w:val="TOC Heading"/>
    <w:basedOn w:val="Titolo1"/>
    <w:next w:val="Normale"/>
    <w:uiPriority w:val="39"/>
    <w:unhideWhenUsed/>
    <w:qFormat/>
    <w:rsid w:val="000046A8"/>
    <w:pPr>
      <w:keepLines/>
      <w:pageBreakBefore w:val="0"/>
      <w:numPr>
        <w:numId w:val="0"/>
      </w:numPr>
      <w:shd w:val="clear" w:color="auto" w:fill="auto"/>
      <w:tabs>
        <w:tab w:val="clear" w:pos="851"/>
      </w:tabs>
      <w:spacing w:before="480" w:after="0"/>
      <w:ind w:firstLine="567"/>
      <w:outlineLvl w:val="9"/>
    </w:pPr>
    <w:rPr>
      <w:rFonts w:asciiTheme="majorHAnsi" w:eastAsiaTheme="majorEastAsia" w:hAnsiTheme="majorHAnsi" w:cstheme="majorBidi"/>
      <w:color w:val="365F91" w:themeColor="accent1" w:themeShade="BF"/>
      <w:sz w:val="28"/>
      <w:lang w:eastAsia="it-IT"/>
    </w:rPr>
  </w:style>
  <w:style w:type="paragraph" w:styleId="Revisione">
    <w:name w:val="Revision"/>
    <w:hidden/>
    <w:uiPriority w:val="99"/>
    <w:semiHidden/>
    <w:rsid w:val="001645F9"/>
    <w:rPr>
      <w:rFonts w:ascii="Frutiger LT 45 Light" w:hAnsi="Frutiger LT 45 Light"/>
      <w:sz w:val="22"/>
      <w:szCs w:val="24"/>
    </w:rPr>
  </w:style>
  <w:style w:type="paragraph" w:customStyle="1" w:styleId="Default">
    <w:name w:val="Default"/>
    <w:rsid w:val="001645F9"/>
    <w:pPr>
      <w:autoSpaceDE w:val="0"/>
      <w:autoSpaceDN w:val="0"/>
      <w:adjustRightInd w:val="0"/>
    </w:pPr>
    <w:rPr>
      <w:rFonts w:eastAsiaTheme="minorHAnsi"/>
      <w:color w:val="000000"/>
      <w:sz w:val="24"/>
      <w:szCs w:val="24"/>
      <w:lang w:eastAsia="en-US"/>
    </w:rPr>
  </w:style>
  <w:style w:type="paragraph" w:styleId="Sommario5">
    <w:name w:val="toc 5"/>
    <w:basedOn w:val="Normale"/>
    <w:next w:val="Normale"/>
    <w:autoRedefine/>
    <w:uiPriority w:val="39"/>
    <w:unhideWhenUsed/>
    <w:rsid w:val="00B51B3C"/>
    <w:pPr>
      <w:spacing w:after="0"/>
      <w:ind w:left="880"/>
      <w:jc w:val="left"/>
    </w:pPr>
    <w:rPr>
      <w:rFonts w:asciiTheme="minorHAnsi" w:hAnsiTheme="minorHAnsi" w:cstheme="minorHAnsi"/>
      <w:sz w:val="18"/>
      <w:szCs w:val="18"/>
    </w:rPr>
  </w:style>
  <w:style w:type="paragraph" w:styleId="Sommario6">
    <w:name w:val="toc 6"/>
    <w:basedOn w:val="Normale"/>
    <w:next w:val="Normale"/>
    <w:autoRedefine/>
    <w:uiPriority w:val="39"/>
    <w:unhideWhenUsed/>
    <w:rsid w:val="00B51B3C"/>
    <w:pPr>
      <w:spacing w:after="0"/>
      <w:ind w:left="1100"/>
      <w:jc w:val="left"/>
    </w:pPr>
    <w:rPr>
      <w:rFonts w:asciiTheme="minorHAnsi" w:hAnsiTheme="minorHAnsi" w:cstheme="minorHAnsi"/>
      <w:sz w:val="18"/>
      <w:szCs w:val="18"/>
    </w:rPr>
  </w:style>
  <w:style w:type="paragraph" w:styleId="Sommario7">
    <w:name w:val="toc 7"/>
    <w:basedOn w:val="Normale"/>
    <w:next w:val="Normale"/>
    <w:autoRedefine/>
    <w:uiPriority w:val="39"/>
    <w:unhideWhenUsed/>
    <w:rsid w:val="00B51B3C"/>
    <w:pPr>
      <w:spacing w:after="0"/>
      <w:ind w:left="1320"/>
      <w:jc w:val="left"/>
    </w:pPr>
    <w:rPr>
      <w:rFonts w:asciiTheme="minorHAnsi" w:hAnsiTheme="minorHAnsi" w:cstheme="minorHAnsi"/>
      <w:sz w:val="18"/>
      <w:szCs w:val="18"/>
    </w:rPr>
  </w:style>
  <w:style w:type="paragraph" w:styleId="Sommario8">
    <w:name w:val="toc 8"/>
    <w:basedOn w:val="Normale"/>
    <w:next w:val="Normale"/>
    <w:autoRedefine/>
    <w:uiPriority w:val="39"/>
    <w:unhideWhenUsed/>
    <w:rsid w:val="00B51B3C"/>
    <w:pPr>
      <w:spacing w:after="0"/>
      <w:ind w:left="1540"/>
      <w:jc w:val="left"/>
    </w:pPr>
    <w:rPr>
      <w:rFonts w:asciiTheme="minorHAnsi" w:hAnsiTheme="minorHAnsi" w:cstheme="minorHAnsi"/>
      <w:sz w:val="18"/>
      <w:szCs w:val="18"/>
    </w:rPr>
  </w:style>
  <w:style w:type="paragraph" w:styleId="Sommario9">
    <w:name w:val="toc 9"/>
    <w:basedOn w:val="Normale"/>
    <w:next w:val="Normale"/>
    <w:autoRedefine/>
    <w:uiPriority w:val="39"/>
    <w:unhideWhenUsed/>
    <w:rsid w:val="00B51B3C"/>
    <w:pPr>
      <w:spacing w:after="0"/>
      <w:ind w:left="1760"/>
      <w:jc w:val="left"/>
    </w:pPr>
    <w:rPr>
      <w:rFonts w:asciiTheme="minorHAnsi" w:hAnsiTheme="minorHAnsi" w:cstheme="minorHAnsi"/>
      <w:sz w:val="18"/>
      <w:szCs w:val="18"/>
    </w:rPr>
  </w:style>
  <w:style w:type="character" w:customStyle="1" w:styleId="Titolo1Carattere">
    <w:name w:val="Titolo 1 Carattere"/>
    <w:basedOn w:val="Carpredefinitoparagrafo"/>
    <w:link w:val="Titolo1"/>
    <w:rsid w:val="000046A8"/>
    <w:rPr>
      <w:rFonts w:ascii="Frutiger LT 45 Light" w:hAnsi="Frutiger LT 45 Light" w:cs="Arial"/>
      <w:b/>
      <w:bCs/>
      <w:color w:val="FFFFFF"/>
      <w:sz w:val="32"/>
      <w:szCs w:val="28"/>
      <w:shd w:val="clear" w:color="auto" w:fill="457FAF"/>
      <w:lang w:eastAsia="en-US"/>
    </w:rPr>
  </w:style>
  <w:style w:type="paragraph" w:customStyle="1" w:styleId="Standard">
    <w:name w:val="Standard"/>
    <w:rsid w:val="00592F24"/>
    <w:pPr>
      <w:suppressAutoHyphens/>
      <w:autoSpaceDN w:val="0"/>
      <w:textAlignment w:val="baseline"/>
    </w:pPr>
    <w:rPr>
      <w:rFonts w:ascii="Garamond" w:hAnsi="Garamond" w:cs="Garamond"/>
      <w:kern w:val="3"/>
      <w:sz w:val="24"/>
      <w:szCs w:val="24"/>
      <w:lang w:eastAsia="zh-CN"/>
    </w:rPr>
  </w:style>
  <w:style w:type="paragraph" w:customStyle="1" w:styleId="Heading">
    <w:name w:val="Heading"/>
    <w:basedOn w:val="Standard"/>
    <w:next w:val="Textbody"/>
    <w:rsid w:val="00592F24"/>
    <w:pPr>
      <w:keepNext/>
      <w:spacing w:before="240" w:after="120"/>
    </w:pPr>
    <w:rPr>
      <w:rFonts w:ascii="Arial" w:eastAsia="SimSun" w:hAnsi="Arial" w:cs="Mangal"/>
      <w:sz w:val="28"/>
      <w:szCs w:val="28"/>
    </w:rPr>
  </w:style>
  <w:style w:type="paragraph" w:customStyle="1" w:styleId="Textbody">
    <w:name w:val="Text body"/>
    <w:basedOn w:val="Standard"/>
    <w:rsid w:val="00592F24"/>
    <w:pPr>
      <w:overflowPunct w:val="0"/>
      <w:autoSpaceDE w:val="0"/>
      <w:jc w:val="center"/>
    </w:pPr>
    <w:rPr>
      <w:sz w:val="20"/>
      <w:szCs w:val="20"/>
    </w:rPr>
  </w:style>
  <w:style w:type="paragraph" w:styleId="Elenco">
    <w:name w:val="List"/>
    <w:basedOn w:val="Textbody"/>
    <w:rsid w:val="00592F24"/>
    <w:rPr>
      <w:rFonts w:cs="Mangal"/>
    </w:rPr>
  </w:style>
  <w:style w:type="paragraph" w:customStyle="1" w:styleId="Didascalia1">
    <w:name w:val="Didascalia1"/>
    <w:basedOn w:val="Standard"/>
    <w:rsid w:val="00592F24"/>
    <w:pPr>
      <w:suppressLineNumbers/>
      <w:spacing w:before="120" w:after="120"/>
    </w:pPr>
    <w:rPr>
      <w:rFonts w:cs="Mangal"/>
      <w:i/>
      <w:iCs/>
    </w:rPr>
  </w:style>
  <w:style w:type="paragraph" w:customStyle="1" w:styleId="Index">
    <w:name w:val="Index"/>
    <w:basedOn w:val="Standard"/>
    <w:rsid w:val="00592F24"/>
    <w:pPr>
      <w:suppressLineNumbers/>
    </w:pPr>
    <w:rPr>
      <w:rFonts w:cs="Mangal"/>
    </w:rPr>
  </w:style>
  <w:style w:type="paragraph" w:customStyle="1" w:styleId="Titolo11">
    <w:name w:val="Titolo 11"/>
    <w:next w:val="Standard"/>
    <w:rsid w:val="00592F24"/>
    <w:pPr>
      <w:keepNext/>
      <w:pageBreakBefore/>
      <w:pBdr>
        <w:bottom w:val="single" w:sz="4" w:space="0" w:color="000000"/>
      </w:pBdr>
      <w:tabs>
        <w:tab w:val="left" w:pos="567"/>
      </w:tabs>
      <w:suppressAutoHyphens/>
      <w:autoSpaceDN w:val="0"/>
      <w:spacing w:before="480" w:after="240"/>
      <w:textAlignment w:val="baseline"/>
      <w:outlineLvl w:val="0"/>
    </w:pPr>
    <w:rPr>
      <w:rFonts w:ascii="Garamond" w:eastAsia="Arial" w:hAnsi="Garamond" w:cs="Garamond"/>
      <w:b/>
      <w:kern w:val="3"/>
      <w:sz w:val="32"/>
      <w:szCs w:val="24"/>
      <w:lang w:eastAsia="zh-CN"/>
    </w:rPr>
  </w:style>
  <w:style w:type="paragraph" w:customStyle="1" w:styleId="Titolo21">
    <w:name w:val="Titolo 21"/>
    <w:next w:val="Standard"/>
    <w:rsid w:val="00592F24"/>
    <w:pPr>
      <w:keepNext/>
      <w:suppressAutoHyphens/>
      <w:autoSpaceDN w:val="0"/>
      <w:spacing w:before="560" w:after="120"/>
      <w:textAlignment w:val="baseline"/>
      <w:outlineLvl w:val="1"/>
    </w:pPr>
    <w:rPr>
      <w:rFonts w:ascii="Garamond" w:eastAsia="Arial" w:hAnsi="Garamond" w:cs="Garamond"/>
      <w:b/>
      <w:bCs/>
      <w:iCs/>
      <w:kern w:val="3"/>
      <w:sz w:val="28"/>
      <w:szCs w:val="24"/>
      <w:lang w:eastAsia="zh-CN"/>
    </w:rPr>
  </w:style>
  <w:style w:type="paragraph" w:customStyle="1" w:styleId="Titolo31">
    <w:name w:val="Titolo 31"/>
    <w:next w:val="Standard"/>
    <w:rsid w:val="00592F24"/>
    <w:pPr>
      <w:keepNext/>
      <w:suppressAutoHyphens/>
      <w:autoSpaceDN w:val="0"/>
      <w:spacing w:before="400" w:after="120"/>
      <w:textAlignment w:val="baseline"/>
      <w:outlineLvl w:val="2"/>
    </w:pPr>
    <w:rPr>
      <w:rFonts w:ascii="Garamond" w:eastAsia="Arial" w:hAnsi="Garamond" w:cs="Arial"/>
      <w:b/>
      <w:bCs/>
      <w:iCs/>
      <w:kern w:val="3"/>
      <w:sz w:val="24"/>
      <w:szCs w:val="24"/>
      <w:lang w:eastAsia="zh-CN"/>
    </w:rPr>
  </w:style>
  <w:style w:type="paragraph" w:customStyle="1" w:styleId="Titolo41">
    <w:name w:val="Titolo 41"/>
    <w:next w:val="Standard"/>
    <w:rsid w:val="00592F24"/>
    <w:pPr>
      <w:keepNext/>
      <w:pBdr>
        <w:top w:val="single" w:sz="4" w:space="0" w:color="000000"/>
        <w:bottom w:val="single" w:sz="4" w:space="0" w:color="000000"/>
      </w:pBdr>
      <w:suppressAutoHyphens/>
      <w:autoSpaceDN w:val="0"/>
      <w:spacing w:before="360" w:after="80"/>
      <w:textAlignment w:val="baseline"/>
    </w:pPr>
    <w:rPr>
      <w:rFonts w:ascii="Garamond" w:eastAsia="Arial" w:hAnsi="Garamond" w:cs="Garamond"/>
      <w:b/>
      <w:bCs/>
      <w:iCs/>
      <w:kern w:val="3"/>
      <w:sz w:val="26"/>
      <w:szCs w:val="25"/>
      <w:lang w:eastAsia="zh-CN"/>
    </w:rPr>
  </w:style>
  <w:style w:type="paragraph" w:customStyle="1" w:styleId="Titolo51">
    <w:name w:val="Titolo 51"/>
    <w:basedOn w:val="Standard"/>
    <w:next w:val="Standard"/>
    <w:rsid w:val="00592F24"/>
    <w:pPr>
      <w:keepNext/>
      <w:spacing w:before="482"/>
      <w:outlineLvl w:val="4"/>
    </w:pPr>
    <w:rPr>
      <w:b/>
      <w:bCs/>
      <w:i/>
      <w:spacing w:val="-2"/>
      <w:szCs w:val="20"/>
    </w:rPr>
  </w:style>
  <w:style w:type="paragraph" w:customStyle="1" w:styleId="Titolo61">
    <w:name w:val="Titolo 61"/>
    <w:basedOn w:val="Standard"/>
    <w:next w:val="Standard"/>
    <w:autoRedefine/>
    <w:rsid w:val="00592F24"/>
    <w:pPr>
      <w:keepNext/>
      <w:spacing w:before="300" w:after="60"/>
      <w:jc w:val="both"/>
      <w:outlineLvl w:val="5"/>
    </w:pPr>
    <w:rPr>
      <w:b/>
      <w:bCs/>
      <w:iCs/>
      <w:sz w:val="28"/>
    </w:rPr>
  </w:style>
  <w:style w:type="paragraph" w:customStyle="1" w:styleId="Titolo71">
    <w:name w:val="Titolo 71"/>
    <w:basedOn w:val="Standard"/>
    <w:next w:val="Standard"/>
    <w:rsid w:val="00592F24"/>
    <w:pPr>
      <w:keepNext/>
      <w:spacing w:before="120" w:after="120"/>
      <w:ind w:left="567" w:right="567"/>
      <w:jc w:val="both"/>
      <w:outlineLvl w:val="6"/>
    </w:pPr>
    <w:rPr>
      <w:rFonts w:ascii="Arial" w:hAnsi="Arial"/>
      <w:i/>
      <w:szCs w:val="20"/>
      <w:u w:val="single"/>
    </w:rPr>
  </w:style>
  <w:style w:type="paragraph" w:customStyle="1" w:styleId="Titolo81">
    <w:name w:val="Titolo 81"/>
    <w:basedOn w:val="Standard"/>
    <w:next w:val="Standard"/>
    <w:rsid w:val="00592F24"/>
    <w:pPr>
      <w:keepNext/>
      <w:ind w:right="566"/>
      <w:jc w:val="both"/>
      <w:outlineLvl w:val="7"/>
    </w:pPr>
    <w:rPr>
      <w:rFonts w:ascii="Arial" w:hAnsi="Arial"/>
      <w:i/>
      <w:szCs w:val="20"/>
    </w:rPr>
  </w:style>
  <w:style w:type="paragraph" w:customStyle="1" w:styleId="Titolo91">
    <w:name w:val="Titolo 91"/>
    <w:basedOn w:val="Standard"/>
    <w:next w:val="Standard"/>
    <w:rsid w:val="00592F24"/>
    <w:pPr>
      <w:keepNext/>
      <w:spacing w:after="60"/>
      <w:ind w:left="567" w:right="566"/>
      <w:jc w:val="both"/>
      <w:outlineLvl w:val="8"/>
    </w:pPr>
    <w:rPr>
      <w:rFonts w:ascii="Arial" w:hAnsi="Arial"/>
      <w:b/>
      <w:spacing w:val="-2"/>
      <w:szCs w:val="20"/>
    </w:rPr>
  </w:style>
  <w:style w:type="paragraph" w:styleId="Puntoelenco">
    <w:name w:val="List Bullet"/>
    <w:basedOn w:val="Standard"/>
    <w:rsid w:val="00592F24"/>
    <w:pPr>
      <w:ind w:left="284" w:hanging="284"/>
    </w:pPr>
  </w:style>
  <w:style w:type="paragraph" w:customStyle="1" w:styleId="Elpunto">
    <w:name w:val="El_punto"/>
    <w:basedOn w:val="Puntoelenco"/>
    <w:rsid w:val="00592F24"/>
    <w:pPr>
      <w:spacing w:before="60" w:after="60"/>
    </w:pPr>
  </w:style>
  <w:style w:type="paragraph" w:customStyle="1" w:styleId="Intestazione1">
    <w:name w:val="Intestazione1"/>
    <w:basedOn w:val="Standard"/>
    <w:rsid w:val="00592F24"/>
    <w:pPr>
      <w:jc w:val="right"/>
    </w:pPr>
    <w:rPr>
      <w:rFonts w:ascii="Arial" w:hAnsi="Arial"/>
      <w:sz w:val="18"/>
      <w:szCs w:val="20"/>
    </w:rPr>
  </w:style>
  <w:style w:type="paragraph" w:customStyle="1" w:styleId="Pidipagina1">
    <w:name w:val="Piè di pagina1"/>
    <w:basedOn w:val="Standard"/>
    <w:rsid w:val="00592F24"/>
    <w:pPr>
      <w:jc w:val="both"/>
    </w:pPr>
    <w:rPr>
      <w:rFonts w:ascii="Arial" w:hAnsi="Arial"/>
      <w:sz w:val="20"/>
      <w:szCs w:val="20"/>
    </w:rPr>
  </w:style>
  <w:style w:type="paragraph" w:customStyle="1" w:styleId="Destinatari">
    <w:name w:val="Destinatari"/>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Oggetto">
    <w:name w:val="Oggetto"/>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Corpolettera">
    <w:name w:val="Corpo_lettera"/>
    <w:basedOn w:val="Standard"/>
    <w:rsid w:val="00592F24"/>
    <w:pPr>
      <w:spacing w:before="120" w:after="120"/>
      <w:ind w:firstLine="340"/>
      <w:jc w:val="both"/>
    </w:pPr>
    <w:rPr>
      <w:rFonts w:cs="Arial"/>
      <w:spacing w:val="-2"/>
    </w:rPr>
  </w:style>
  <w:style w:type="paragraph" w:customStyle="1" w:styleId="Elpunto2">
    <w:name w:val="El_punto2"/>
    <w:basedOn w:val="Elpunto"/>
    <w:rsid w:val="00592F24"/>
  </w:style>
  <w:style w:type="paragraph" w:customStyle="1" w:styleId="rgsufficio1">
    <w:name w:val="rgs_ufficio1"/>
    <w:basedOn w:val="Standard"/>
    <w:rsid w:val="00592F24"/>
    <w:pPr>
      <w:jc w:val="center"/>
    </w:pPr>
    <w:rPr>
      <w:smallCaps/>
      <w:sz w:val="16"/>
      <w:szCs w:val="20"/>
    </w:rPr>
  </w:style>
  <w:style w:type="paragraph" w:customStyle="1" w:styleId="Contents2">
    <w:name w:val="Contents 2"/>
    <w:basedOn w:val="Standard"/>
    <w:next w:val="Standard"/>
    <w:rsid w:val="00592F24"/>
    <w:pPr>
      <w:ind w:left="240"/>
    </w:pPr>
  </w:style>
  <w:style w:type="paragraph" w:customStyle="1" w:styleId="Contents1">
    <w:name w:val="Contents 1"/>
    <w:basedOn w:val="Standard"/>
    <w:next w:val="Standard"/>
    <w:rsid w:val="00592F24"/>
    <w:rPr>
      <w:rFonts w:ascii="Arial" w:hAnsi="Arial"/>
    </w:rPr>
  </w:style>
  <w:style w:type="paragraph" w:customStyle="1" w:styleId="Contents3">
    <w:name w:val="Contents 3"/>
    <w:basedOn w:val="Standard"/>
    <w:next w:val="Standard"/>
    <w:rsid w:val="00592F24"/>
    <w:pPr>
      <w:ind w:left="480"/>
    </w:pPr>
  </w:style>
  <w:style w:type="paragraph" w:customStyle="1" w:styleId="Nota">
    <w:name w:val="Nota"/>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Elnota">
    <w:name w:val="El_nota"/>
    <w:basedOn w:val="Nota"/>
    <w:rsid w:val="00592F24"/>
  </w:style>
  <w:style w:type="paragraph" w:customStyle="1" w:styleId="El-">
    <w:name w:val="El-"/>
    <w:basedOn w:val="Elpunto"/>
    <w:rsid w:val="00592F24"/>
    <w:pPr>
      <w:tabs>
        <w:tab w:val="left" w:pos="0"/>
        <w:tab w:val="left" w:pos="284"/>
      </w:tabs>
      <w:ind w:left="0"/>
    </w:pPr>
  </w:style>
  <w:style w:type="paragraph" w:customStyle="1" w:styleId="Contents8">
    <w:name w:val="Contents 8"/>
    <w:basedOn w:val="Standard"/>
    <w:next w:val="Standard"/>
    <w:rsid w:val="00592F24"/>
    <w:pPr>
      <w:ind w:left="1680"/>
    </w:pPr>
    <w:rPr>
      <w:sz w:val="18"/>
      <w:szCs w:val="20"/>
    </w:rPr>
  </w:style>
  <w:style w:type="paragraph" w:customStyle="1" w:styleId="CorpoCarattereCarattereCarattere">
    <w:name w:val="Corpo Carattere Carattere Carattere"/>
    <w:basedOn w:val="Standard"/>
    <w:rsid w:val="00592F24"/>
    <w:pPr>
      <w:spacing w:before="120" w:after="120"/>
      <w:ind w:left="284"/>
      <w:jc w:val="both"/>
    </w:pPr>
    <w:rPr>
      <w:spacing w:val="-2"/>
    </w:rPr>
  </w:style>
  <w:style w:type="paragraph" w:customStyle="1" w:styleId="Contents4">
    <w:name w:val="Contents 4"/>
    <w:basedOn w:val="Standard"/>
    <w:next w:val="Standard"/>
    <w:rsid w:val="00592F24"/>
    <w:pPr>
      <w:ind w:left="800" w:hanging="200"/>
    </w:pPr>
    <w:rPr>
      <w:sz w:val="20"/>
      <w:szCs w:val="20"/>
    </w:rPr>
  </w:style>
  <w:style w:type="paragraph" w:customStyle="1" w:styleId="corpo0">
    <w:name w:val="corpo"/>
    <w:basedOn w:val="Standard"/>
    <w:rsid w:val="00592F24"/>
    <w:pPr>
      <w:spacing w:before="120" w:after="120"/>
      <w:ind w:right="100"/>
      <w:jc w:val="both"/>
    </w:pPr>
    <w:rPr>
      <w:rFonts w:ascii="Arial" w:hAnsi="Arial" w:cs="Arial"/>
      <w:color w:val="000000"/>
      <w:sz w:val="18"/>
      <w:szCs w:val="18"/>
    </w:rPr>
  </w:style>
  <w:style w:type="paragraph" w:customStyle="1" w:styleId="Evidenziatore">
    <w:name w:val="Evidenziatore"/>
    <w:basedOn w:val="Standard"/>
    <w:rsid w:val="00592F24"/>
    <w:pPr>
      <w:spacing w:before="120" w:after="140"/>
      <w:jc w:val="both"/>
    </w:pPr>
    <w:rPr>
      <w:rFonts w:cs="Arial"/>
      <w:b/>
      <w:spacing w:val="-2"/>
    </w:rPr>
  </w:style>
  <w:style w:type="paragraph" w:customStyle="1" w:styleId="Indice11">
    <w:name w:val="Indice 11"/>
    <w:basedOn w:val="Standard"/>
    <w:next w:val="Standard"/>
    <w:rsid w:val="00592F24"/>
    <w:pPr>
      <w:ind w:left="240" w:hanging="240"/>
      <w:jc w:val="both"/>
    </w:pPr>
    <w:rPr>
      <w:rFonts w:ascii="Arial" w:hAnsi="Arial"/>
      <w:szCs w:val="20"/>
    </w:rPr>
  </w:style>
  <w:style w:type="paragraph" w:customStyle="1" w:styleId="StileEvidenziatoreNonGrassetto">
    <w:name w:val="Stile Evidenziatore + Non Grassetto"/>
    <w:basedOn w:val="Evidenziatore"/>
    <w:rsid w:val="00592F24"/>
  </w:style>
  <w:style w:type="paragraph" w:styleId="NormaleWeb">
    <w:name w:val="Normal (Web)"/>
    <w:basedOn w:val="Standard"/>
    <w:uiPriority w:val="99"/>
    <w:rsid w:val="00592F24"/>
    <w:pPr>
      <w:spacing w:before="280" w:after="280"/>
    </w:pPr>
  </w:style>
  <w:style w:type="paragraph" w:customStyle="1" w:styleId="WW-Didascalia">
    <w:name w:val="WW-Didascalia"/>
    <w:next w:val="Standard"/>
    <w:rsid w:val="00592F24"/>
    <w:pPr>
      <w:suppressAutoHyphens/>
      <w:autoSpaceDN w:val="0"/>
      <w:spacing w:before="120" w:after="240"/>
      <w:jc w:val="center"/>
      <w:textAlignment w:val="baseline"/>
    </w:pPr>
    <w:rPr>
      <w:rFonts w:ascii="Arial" w:eastAsia="Arial" w:hAnsi="Arial" w:cs="Arial"/>
      <w:kern w:val="3"/>
      <w:sz w:val="24"/>
      <w:szCs w:val="24"/>
      <w:lang w:eastAsia="zh-CN"/>
    </w:rPr>
  </w:style>
  <w:style w:type="paragraph" w:customStyle="1" w:styleId="ElnotaCarattere">
    <w:name w:val="El_nota Carattere"/>
    <w:basedOn w:val="Standard"/>
    <w:rsid w:val="00592F24"/>
    <w:pPr>
      <w:spacing w:before="80" w:after="80"/>
      <w:ind w:left="284" w:hanging="284"/>
      <w:jc w:val="both"/>
    </w:pPr>
    <w:rPr>
      <w:rFonts w:ascii="Arial" w:hAnsi="Arial" w:cs="Arial"/>
      <w:bCs/>
      <w:spacing w:val="-2"/>
      <w:sz w:val="18"/>
      <w:szCs w:val="3276"/>
    </w:rPr>
  </w:style>
  <w:style w:type="paragraph" w:styleId="Sottotitolo">
    <w:name w:val="Subtitle"/>
    <w:basedOn w:val="Corpo"/>
    <w:next w:val="Textbody"/>
    <w:link w:val="SottotitoloCarattere"/>
    <w:qFormat/>
    <w:rsid w:val="000046A8"/>
    <w:pPr>
      <w:numPr>
        <w:ilvl w:val="1"/>
      </w:numPr>
      <w:spacing w:before="0" w:after="200" w:line="276" w:lineRule="auto"/>
      <w:jc w:val="left"/>
    </w:pPr>
    <w:rPr>
      <w:rFonts w:asciiTheme="majorHAnsi" w:eastAsiaTheme="majorEastAsia" w:hAnsiTheme="majorHAnsi" w:cstheme="majorBidi"/>
      <w:i/>
      <w:iCs/>
      <w:color w:val="4F81BD" w:themeColor="accent1"/>
      <w:spacing w:val="15"/>
      <w:lang w:eastAsia="en-US"/>
    </w:rPr>
  </w:style>
  <w:style w:type="character" w:customStyle="1" w:styleId="SottotitoloCarattere">
    <w:name w:val="Sottotitolo Carattere"/>
    <w:basedOn w:val="Carpredefinitoparagrafo"/>
    <w:link w:val="Sottotitolo"/>
    <w:rsid w:val="000046A8"/>
    <w:rPr>
      <w:rFonts w:asciiTheme="majorHAnsi" w:eastAsiaTheme="majorEastAsia" w:hAnsiTheme="majorHAnsi" w:cstheme="majorBidi"/>
      <w:i/>
      <w:iCs/>
      <w:color w:val="4F81BD" w:themeColor="accent1"/>
      <w:spacing w:val="15"/>
      <w:sz w:val="24"/>
      <w:szCs w:val="24"/>
      <w:lang w:eastAsia="en-US"/>
    </w:rPr>
  </w:style>
  <w:style w:type="paragraph" w:styleId="Corpodeltesto2">
    <w:name w:val="Body Text 2"/>
    <w:basedOn w:val="Standard"/>
    <w:link w:val="Corpodeltesto2Carattere"/>
    <w:rsid w:val="00592F24"/>
    <w:pPr>
      <w:tabs>
        <w:tab w:val="left" w:pos="340"/>
      </w:tabs>
      <w:spacing w:after="120"/>
    </w:pPr>
    <w:rPr>
      <w:rFonts w:ascii="Times New Roman" w:hAnsi="Times New Roman"/>
      <w:spacing w:val="2"/>
      <w:szCs w:val="20"/>
    </w:rPr>
  </w:style>
  <w:style w:type="character" w:customStyle="1" w:styleId="Corpodeltesto2Carattere">
    <w:name w:val="Corpo del testo 2 Carattere"/>
    <w:basedOn w:val="Carpredefinitoparagrafo"/>
    <w:link w:val="Corpodeltesto2"/>
    <w:rsid w:val="00592F24"/>
    <w:rPr>
      <w:rFonts w:cs="Garamond"/>
      <w:spacing w:val="2"/>
      <w:kern w:val="3"/>
      <w:sz w:val="24"/>
      <w:lang w:eastAsia="zh-CN"/>
    </w:rPr>
  </w:style>
  <w:style w:type="paragraph" w:customStyle="1" w:styleId="Spazio">
    <w:name w:val="Spazio"/>
    <w:rsid w:val="00592F24"/>
    <w:pPr>
      <w:suppressAutoHyphens/>
      <w:autoSpaceDN w:val="0"/>
      <w:textAlignment w:val="baseline"/>
    </w:pPr>
    <w:rPr>
      <w:rFonts w:ascii="Arial" w:eastAsia="Arial" w:hAnsi="Arial" w:cs="Arial"/>
      <w:kern w:val="3"/>
      <w:sz w:val="24"/>
      <w:szCs w:val="24"/>
      <w:lang w:eastAsia="zh-CN"/>
    </w:rPr>
  </w:style>
  <w:style w:type="paragraph" w:customStyle="1" w:styleId="Corpotab">
    <w:name w:val="Corpo_tab"/>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ida">
    <w:name w:val="Dida"/>
    <w:basedOn w:val="WW-Didascalia"/>
    <w:rsid w:val="00592F24"/>
  </w:style>
  <w:style w:type="paragraph" w:customStyle="1" w:styleId="Ellettera">
    <w:name w:val="El_lettera"/>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
    <w:name w:val="El_lettera2"/>
    <w:basedOn w:val="Ellettera"/>
    <w:rsid w:val="00592F24"/>
  </w:style>
  <w:style w:type="paragraph" w:customStyle="1" w:styleId="EltracciatoCarattereCarattere">
    <w:name w:val="El_tracciato Carattere Carattere"/>
    <w:basedOn w:val="ElnotaCarattere"/>
    <w:rsid w:val="00592F24"/>
    <w:pPr>
      <w:ind w:left="0"/>
    </w:pPr>
  </w:style>
  <w:style w:type="paragraph" w:customStyle="1" w:styleId="Indice21">
    <w:name w:val="Indice 21"/>
    <w:basedOn w:val="Standard"/>
    <w:next w:val="Standard"/>
    <w:rsid w:val="00592F24"/>
    <w:pPr>
      <w:ind w:left="400" w:hanging="200"/>
    </w:pPr>
    <w:rPr>
      <w:sz w:val="20"/>
      <w:szCs w:val="20"/>
    </w:rPr>
  </w:style>
  <w:style w:type="paragraph" w:customStyle="1" w:styleId="Indice31">
    <w:name w:val="Indice 31"/>
    <w:basedOn w:val="Standard"/>
    <w:next w:val="Standard"/>
    <w:rsid w:val="00592F24"/>
    <w:pPr>
      <w:ind w:left="600" w:hanging="200"/>
    </w:pPr>
    <w:rPr>
      <w:sz w:val="20"/>
      <w:szCs w:val="20"/>
    </w:rPr>
  </w:style>
  <w:style w:type="paragraph" w:customStyle="1" w:styleId="Contents5">
    <w:name w:val="Contents 5"/>
    <w:basedOn w:val="Standard"/>
    <w:next w:val="Standard"/>
    <w:rsid w:val="00592F24"/>
    <w:pPr>
      <w:ind w:left="1000" w:hanging="200"/>
    </w:pPr>
    <w:rPr>
      <w:sz w:val="20"/>
      <w:szCs w:val="20"/>
    </w:rPr>
  </w:style>
  <w:style w:type="paragraph" w:customStyle="1" w:styleId="Contents6">
    <w:name w:val="Contents 6"/>
    <w:basedOn w:val="Standard"/>
    <w:next w:val="Standard"/>
    <w:rsid w:val="00592F24"/>
    <w:pPr>
      <w:ind w:left="1200" w:hanging="200"/>
    </w:pPr>
    <w:rPr>
      <w:sz w:val="20"/>
      <w:szCs w:val="20"/>
    </w:rPr>
  </w:style>
  <w:style w:type="paragraph" w:customStyle="1" w:styleId="Contents7">
    <w:name w:val="Contents 7"/>
    <w:basedOn w:val="Standard"/>
    <w:next w:val="Standard"/>
    <w:rsid w:val="00592F24"/>
    <w:pPr>
      <w:ind w:left="1400" w:hanging="200"/>
    </w:pPr>
    <w:rPr>
      <w:sz w:val="20"/>
      <w:szCs w:val="20"/>
    </w:rPr>
  </w:style>
  <w:style w:type="paragraph" w:customStyle="1" w:styleId="WW-Indice8">
    <w:name w:val="WW-Indice 8"/>
    <w:basedOn w:val="Standard"/>
    <w:next w:val="Standard"/>
    <w:rsid w:val="00592F24"/>
    <w:pPr>
      <w:ind w:left="1600" w:hanging="200"/>
    </w:pPr>
    <w:rPr>
      <w:sz w:val="20"/>
      <w:szCs w:val="20"/>
    </w:rPr>
  </w:style>
  <w:style w:type="paragraph" w:customStyle="1" w:styleId="Contents9">
    <w:name w:val="Contents 9"/>
    <w:basedOn w:val="Standard"/>
    <w:next w:val="Standard"/>
    <w:rsid w:val="00592F24"/>
    <w:pPr>
      <w:ind w:left="1800" w:hanging="200"/>
    </w:pPr>
    <w:rPr>
      <w:sz w:val="20"/>
      <w:szCs w:val="20"/>
    </w:rPr>
  </w:style>
  <w:style w:type="paragraph" w:customStyle="1" w:styleId="Tabelle">
    <w:name w:val="Tabelle"/>
    <w:basedOn w:val="Standard"/>
    <w:rsid w:val="00592F24"/>
    <w:pPr>
      <w:spacing w:before="120" w:after="360"/>
    </w:pPr>
    <w:rPr>
      <w:rFonts w:eastAsia="Arial Unicode MS"/>
    </w:rPr>
  </w:style>
  <w:style w:type="paragraph" w:customStyle="1" w:styleId="Footnote">
    <w:name w:val="Footnote"/>
    <w:basedOn w:val="Standard"/>
    <w:rsid w:val="00592F24"/>
    <w:pPr>
      <w:spacing w:before="120" w:after="120"/>
      <w:ind w:left="170" w:hanging="170"/>
      <w:jc w:val="both"/>
    </w:pPr>
    <w:rPr>
      <w:rFonts w:ascii="Arial" w:hAnsi="Arial" w:cs="Arial"/>
      <w:sz w:val="16"/>
      <w:szCs w:val="20"/>
    </w:rPr>
  </w:style>
  <w:style w:type="paragraph" w:customStyle="1" w:styleId="Tittab">
    <w:name w:val="Tit_tab"/>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Titoloindice1">
    <w:name w:val="Titolo indice1"/>
    <w:basedOn w:val="Standard"/>
    <w:next w:val="Indice11"/>
    <w:rsid w:val="00592F24"/>
    <w:pPr>
      <w:widowControl w:val="0"/>
      <w:spacing w:before="240" w:after="120"/>
      <w:jc w:val="center"/>
    </w:pPr>
    <w:rPr>
      <w:b/>
      <w:sz w:val="26"/>
      <w:szCs w:val="20"/>
    </w:rPr>
  </w:style>
  <w:style w:type="paragraph" w:customStyle="1" w:styleId="GlossarioDef">
    <w:name w:val="GlossarioDef"/>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
    <w:name w:val="El_notalettera"/>
    <w:basedOn w:val="Elnota"/>
    <w:rsid w:val="00592F24"/>
    <w:pPr>
      <w:ind w:left="1065" w:hanging="705"/>
    </w:pPr>
  </w:style>
  <w:style w:type="paragraph" w:customStyle="1" w:styleId="Elnumero2">
    <w:name w:val="El_numero2"/>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
    <w:name w:val="El_tracciato Carattere"/>
    <w:basedOn w:val="Elnota"/>
    <w:rsid w:val="00592F24"/>
    <w:pPr>
      <w:ind w:hanging="283"/>
    </w:pPr>
  </w:style>
  <w:style w:type="paragraph" w:styleId="Titolo">
    <w:name w:val="Title"/>
    <w:basedOn w:val="Standard"/>
    <w:next w:val="Sottotitolo"/>
    <w:link w:val="TitoloCarattere"/>
    <w:qFormat/>
    <w:rsid w:val="000046A8"/>
    <w:pPr>
      <w:pBdr>
        <w:bottom w:val="single" w:sz="8" w:space="4" w:color="4F81BD" w:themeColor="accent1"/>
      </w:pBdr>
      <w:suppressAutoHyphens w:val="0"/>
      <w:autoSpaceDN/>
      <w:spacing w:after="300"/>
      <w:contextualSpacing/>
      <w:textAlignment w:val="auto"/>
    </w:pPr>
    <w:rPr>
      <w:rFonts w:asciiTheme="majorHAnsi" w:eastAsiaTheme="majorEastAsia" w:hAnsiTheme="majorHAnsi" w:cstheme="majorBidi"/>
      <w:color w:val="17365D" w:themeColor="text2" w:themeShade="BF"/>
      <w:spacing w:val="5"/>
      <w:kern w:val="28"/>
      <w:sz w:val="52"/>
      <w:szCs w:val="52"/>
      <w:lang w:eastAsia="en-US"/>
    </w:rPr>
  </w:style>
  <w:style w:type="character" w:customStyle="1" w:styleId="TitoloCarattere">
    <w:name w:val="Titolo Carattere"/>
    <w:basedOn w:val="Carpredefinitoparagrafo"/>
    <w:link w:val="Titolo"/>
    <w:rsid w:val="000046A8"/>
    <w:rPr>
      <w:rFonts w:asciiTheme="majorHAnsi" w:eastAsiaTheme="majorEastAsia" w:hAnsiTheme="majorHAnsi" w:cstheme="majorBidi"/>
      <w:color w:val="17365D" w:themeColor="text2" w:themeShade="BF"/>
      <w:spacing w:val="5"/>
      <w:kern w:val="28"/>
      <w:sz w:val="52"/>
      <w:szCs w:val="52"/>
      <w:lang w:eastAsia="en-US"/>
    </w:rPr>
  </w:style>
  <w:style w:type="paragraph" w:customStyle="1" w:styleId="Parola">
    <w:name w:val="Parola"/>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
    <w:name w:val="Esempio"/>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
    <w:name w:val="Stile Tabelle + Allineato a sinistra"/>
    <w:basedOn w:val="Tabelle"/>
    <w:rsid w:val="00592F24"/>
    <w:rPr>
      <w:rFonts w:eastAsia="Times New Roman"/>
      <w:szCs w:val="20"/>
    </w:rPr>
  </w:style>
  <w:style w:type="paragraph" w:customStyle="1" w:styleId="tit3">
    <w:name w:val="tit3"/>
    <w:basedOn w:val="Standard"/>
    <w:rsid w:val="00592F24"/>
    <w:pPr>
      <w:spacing w:before="480"/>
    </w:pPr>
    <w:rPr>
      <w:rFonts w:ascii="Arial" w:hAnsi="Arial" w:cs="Arial"/>
      <w:b/>
      <w:bCs/>
      <w:color w:val="006699"/>
      <w:sz w:val="20"/>
      <w:szCs w:val="20"/>
    </w:rPr>
  </w:style>
  <w:style w:type="paragraph" w:customStyle="1" w:styleId="tit2">
    <w:name w:val="tit2"/>
    <w:basedOn w:val="Standard"/>
    <w:rsid w:val="00592F24"/>
    <w:pPr>
      <w:spacing w:before="400" w:after="60"/>
    </w:pPr>
    <w:rPr>
      <w:rFonts w:ascii="Arial" w:hAnsi="Arial" w:cs="Arial"/>
      <w:b/>
      <w:bCs/>
      <w:color w:val="006699"/>
      <w:sz w:val="22"/>
      <w:szCs w:val="22"/>
    </w:rPr>
  </w:style>
  <w:style w:type="paragraph" w:customStyle="1" w:styleId="corpotab0">
    <w:name w:val="corpotab"/>
    <w:basedOn w:val="Standard"/>
    <w:rsid w:val="00592F24"/>
    <w:pPr>
      <w:spacing w:before="20" w:after="20"/>
      <w:ind w:left="40" w:right="40"/>
    </w:pPr>
    <w:rPr>
      <w:rFonts w:ascii="Arial" w:hAnsi="Arial" w:cs="Arial"/>
      <w:color w:val="000000"/>
      <w:sz w:val="18"/>
      <w:szCs w:val="18"/>
    </w:rPr>
  </w:style>
  <w:style w:type="paragraph" w:customStyle="1" w:styleId="Normale2">
    <w:name w:val="Normale 2"/>
    <w:basedOn w:val="Standard"/>
    <w:rsid w:val="00592F24"/>
    <w:pPr>
      <w:spacing w:before="120"/>
      <w:ind w:left="567" w:right="567"/>
    </w:pPr>
    <w:rPr>
      <w:sz w:val="22"/>
      <w:szCs w:val="20"/>
    </w:rPr>
  </w:style>
  <w:style w:type="paragraph" w:styleId="IndirizzoHTML">
    <w:name w:val="HTML Address"/>
    <w:basedOn w:val="Standard"/>
    <w:link w:val="IndirizzoHTMLCarattere"/>
    <w:rsid w:val="00592F24"/>
    <w:rPr>
      <w:i/>
      <w:iCs/>
    </w:rPr>
  </w:style>
  <w:style w:type="character" w:customStyle="1" w:styleId="IndirizzoHTMLCarattere">
    <w:name w:val="Indirizzo HTML Carattere"/>
    <w:basedOn w:val="Carpredefinitoparagrafo"/>
    <w:link w:val="IndirizzoHTML"/>
    <w:rsid w:val="00592F24"/>
    <w:rPr>
      <w:rFonts w:ascii="Garamond" w:hAnsi="Garamond" w:cs="Garamond"/>
      <w:i/>
      <w:iCs/>
      <w:kern w:val="3"/>
      <w:sz w:val="24"/>
      <w:szCs w:val="24"/>
      <w:lang w:eastAsia="zh-CN"/>
    </w:rPr>
  </w:style>
  <w:style w:type="paragraph" w:customStyle="1" w:styleId="tit4">
    <w:name w:val="tit4"/>
    <w:basedOn w:val="Standard"/>
    <w:rsid w:val="00592F24"/>
    <w:pPr>
      <w:spacing w:before="120"/>
    </w:pPr>
    <w:rPr>
      <w:rFonts w:ascii="Arial" w:hAnsi="Arial" w:cs="Arial"/>
      <w:b/>
      <w:bCs/>
      <w:i/>
      <w:iCs/>
      <w:color w:val="006699"/>
      <w:sz w:val="18"/>
      <w:szCs w:val="18"/>
    </w:rPr>
  </w:style>
  <w:style w:type="paragraph" w:styleId="Corpodeltesto3">
    <w:name w:val="Body Text 3"/>
    <w:basedOn w:val="Standard"/>
    <w:link w:val="Corpodeltesto3Carattere"/>
    <w:rsid w:val="00592F24"/>
    <w:pPr>
      <w:ind w:right="566"/>
    </w:pPr>
  </w:style>
  <w:style w:type="character" w:customStyle="1" w:styleId="Corpodeltesto3Carattere">
    <w:name w:val="Corpo del testo 3 Carattere"/>
    <w:basedOn w:val="Carpredefinitoparagrafo"/>
    <w:link w:val="Corpodeltesto3"/>
    <w:rsid w:val="00592F24"/>
    <w:rPr>
      <w:rFonts w:ascii="Garamond" w:hAnsi="Garamond" w:cs="Garamond"/>
      <w:kern w:val="3"/>
      <w:sz w:val="24"/>
      <w:szCs w:val="24"/>
      <w:lang w:eastAsia="zh-CN"/>
    </w:rPr>
  </w:style>
  <w:style w:type="paragraph" w:customStyle="1" w:styleId="CorpoCarattereCarattere">
    <w:name w:val="Corpo Carattere Carattere"/>
    <w:basedOn w:val="Standard"/>
    <w:rsid w:val="00592F24"/>
    <w:pPr>
      <w:spacing w:before="120" w:after="120"/>
      <w:ind w:left="284"/>
      <w:jc w:val="both"/>
    </w:pPr>
    <w:rPr>
      <w:spacing w:val="-2"/>
    </w:rPr>
  </w:style>
  <w:style w:type="paragraph" w:customStyle="1" w:styleId="rgsoggetto">
    <w:name w:val="rgs_oggetto"/>
    <w:basedOn w:val="Standard"/>
    <w:rsid w:val="00592F24"/>
    <w:pPr>
      <w:ind w:left="1000" w:hanging="1000"/>
    </w:pPr>
    <w:rPr>
      <w:sz w:val="20"/>
      <w:szCs w:val="20"/>
    </w:rPr>
  </w:style>
  <w:style w:type="paragraph" w:customStyle="1" w:styleId="StileGlossarioDefCorsivo">
    <w:name w:val="Stile GlossarioDef + Corsivo"/>
    <w:basedOn w:val="GlossarioDef"/>
    <w:rsid w:val="00592F24"/>
    <w:rPr>
      <w:i/>
      <w:iCs/>
      <w:spacing w:val="-2"/>
    </w:rPr>
  </w:style>
  <w:style w:type="paragraph" w:customStyle="1" w:styleId="corpocarattere">
    <w:name w:val="corpocarattere"/>
    <w:basedOn w:val="Standard"/>
    <w:rsid w:val="00592F24"/>
    <w:pPr>
      <w:spacing w:before="280" w:after="280"/>
    </w:pPr>
    <w:rPr>
      <w:rFonts w:ascii="Arial Unicode MS" w:eastAsia="Arial Unicode MS" w:hAnsi="Arial Unicode MS" w:cs="Arial Unicode MS"/>
    </w:rPr>
  </w:style>
  <w:style w:type="paragraph" w:customStyle="1" w:styleId="0proposta">
    <w:name w:val="0_proposta"/>
    <w:basedOn w:val="Standard"/>
    <w:rsid w:val="00592F24"/>
    <w:pPr>
      <w:spacing w:after="120"/>
      <w:jc w:val="both"/>
    </w:pPr>
  </w:style>
  <w:style w:type="paragraph" w:customStyle="1" w:styleId="rgscorpodeltesto">
    <w:name w:val="rgs_corpodeltesto"/>
    <w:basedOn w:val="Standard"/>
    <w:rsid w:val="00592F24"/>
    <w:pPr>
      <w:spacing w:after="120" w:line="360" w:lineRule="auto"/>
      <w:ind w:firstLine="799"/>
      <w:jc w:val="both"/>
    </w:pPr>
    <w:rPr>
      <w:szCs w:val="20"/>
    </w:rPr>
  </w:style>
  <w:style w:type="paragraph" w:customStyle="1" w:styleId="CM114">
    <w:name w:val="CM114"/>
    <w:basedOn w:val="Standard"/>
    <w:next w:val="Standard"/>
    <w:rsid w:val="00592F24"/>
    <w:pPr>
      <w:widowControl w:val="0"/>
      <w:autoSpaceDE w:val="0"/>
      <w:spacing w:after="105"/>
      <w:ind w:right="508"/>
    </w:pPr>
  </w:style>
  <w:style w:type="paragraph" w:styleId="Rientrocorpodeltesto3">
    <w:name w:val="Body Text Indent 3"/>
    <w:basedOn w:val="Standard"/>
    <w:link w:val="Rientrocorpodeltesto3Carattere"/>
    <w:rsid w:val="00592F24"/>
    <w:pPr>
      <w:spacing w:after="120"/>
      <w:ind w:left="283"/>
    </w:pPr>
    <w:rPr>
      <w:sz w:val="16"/>
      <w:szCs w:val="16"/>
    </w:rPr>
  </w:style>
  <w:style w:type="character" w:customStyle="1" w:styleId="Rientrocorpodeltesto3Carattere">
    <w:name w:val="Rientro corpo del testo 3 Carattere"/>
    <w:basedOn w:val="Carpredefinitoparagrafo"/>
    <w:link w:val="Rientrocorpodeltesto3"/>
    <w:rsid w:val="00592F24"/>
    <w:rPr>
      <w:rFonts w:ascii="Garamond" w:hAnsi="Garamond" w:cs="Garamond"/>
      <w:kern w:val="3"/>
      <w:sz w:val="16"/>
      <w:szCs w:val="16"/>
      <w:lang w:eastAsia="zh-CN"/>
    </w:rPr>
  </w:style>
  <w:style w:type="paragraph" w:customStyle="1" w:styleId="testo1">
    <w:name w:val="testo1"/>
    <w:basedOn w:val="Standard"/>
    <w:rsid w:val="00592F24"/>
    <w:pPr>
      <w:widowControl w:val="0"/>
      <w:ind w:left="426" w:right="-1"/>
      <w:jc w:val="both"/>
    </w:pPr>
    <w:rPr>
      <w:sz w:val="22"/>
      <w:szCs w:val="20"/>
    </w:rPr>
  </w:style>
  <w:style w:type="paragraph" w:styleId="Testonormale">
    <w:name w:val="Plain Text"/>
    <w:basedOn w:val="Standard"/>
    <w:link w:val="TestonormaleCarattere"/>
    <w:rsid w:val="00592F24"/>
    <w:rPr>
      <w:rFonts w:ascii="Courier New" w:hAnsi="Courier New" w:cs="Courier New"/>
      <w:sz w:val="20"/>
      <w:szCs w:val="20"/>
    </w:rPr>
  </w:style>
  <w:style w:type="character" w:customStyle="1" w:styleId="TestonormaleCarattere">
    <w:name w:val="Testo normale Carattere"/>
    <w:basedOn w:val="Carpredefinitoparagrafo"/>
    <w:link w:val="Testonormale"/>
    <w:rsid w:val="00592F24"/>
    <w:rPr>
      <w:rFonts w:ascii="Courier New" w:hAnsi="Courier New" w:cs="Courier New"/>
      <w:kern w:val="3"/>
      <w:lang w:eastAsia="zh-CN"/>
    </w:rPr>
  </w:style>
  <w:style w:type="paragraph" w:styleId="Rientrocorpodeltesto2">
    <w:name w:val="Body Text Indent 2"/>
    <w:basedOn w:val="Standard"/>
    <w:link w:val="Rientrocorpodeltesto2Carattere"/>
    <w:rsid w:val="00592F24"/>
    <w:pPr>
      <w:spacing w:after="120" w:line="480" w:lineRule="auto"/>
      <w:ind w:left="283"/>
    </w:pPr>
  </w:style>
  <w:style w:type="character" w:customStyle="1" w:styleId="Rientrocorpodeltesto2Carattere">
    <w:name w:val="Rientro corpo del testo 2 Carattere"/>
    <w:basedOn w:val="Carpredefinitoparagrafo"/>
    <w:link w:val="Rientrocorpodeltesto2"/>
    <w:rsid w:val="00592F24"/>
    <w:rPr>
      <w:rFonts w:ascii="Garamond" w:hAnsi="Garamond" w:cs="Garamond"/>
      <w:kern w:val="3"/>
      <w:sz w:val="24"/>
      <w:szCs w:val="24"/>
      <w:lang w:eastAsia="zh-CN"/>
    </w:rPr>
  </w:style>
  <w:style w:type="paragraph" w:customStyle="1" w:styleId="ElnotaCarattere1">
    <w:name w:val="El_nota Carattere1"/>
    <w:basedOn w:val="Standard"/>
    <w:rsid w:val="00592F24"/>
    <w:pPr>
      <w:spacing w:before="80" w:after="80"/>
      <w:ind w:left="360" w:hanging="284"/>
      <w:jc w:val="both"/>
    </w:pPr>
    <w:rPr>
      <w:rFonts w:ascii="Arial" w:hAnsi="Arial" w:cs="Arial"/>
      <w:bCs/>
      <w:spacing w:val="-2"/>
      <w:sz w:val="18"/>
      <w:szCs w:val="3276"/>
    </w:rPr>
  </w:style>
  <w:style w:type="paragraph" w:customStyle="1" w:styleId="Nota1">
    <w:name w:val="Nota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1">
    <w:name w:val="Corpo Carattere Carattere Carattere1"/>
    <w:basedOn w:val="Standard"/>
    <w:rsid w:val="00592F24"/>
    <w:pPr>
      <w:spacing w:before="120" w:after="120"/>
      <w:ind w:left="284"/>
      <w:jc w:val="both"/>
    </w:pPr>
    <w:rPr>
      <w:spacing w:val="-2"/>
    </w:rPr>
  </w:style>
  <w:style w:type="paragraph" w:customStyle="1" w:styleId="Elpunto1">
    <w:name w:val="El_punto1"/>
    <w:basedOn w:val="Puntoelenco"/>
    <w:rsid w:val="00592F24"/>
    <w:pPr>
      <w:spacing w:before="60" w:after="60"/>
      <w:ind w:left="0" w:firstLine="0"/>
    </w:pPr>
  </w:style>
  <w:style w:type="paragraph" w:customStyle="1" w:styleId="Copertina1">
    <w:name w:val="Copertina1"/>
    <w:rsid w:val="00592F24"/>
    <w:pPr>
      <w:suppressAutoHyphens/>
      <w:autoSpaceDN w:val="0"/>
      <w:jc w:val="center"/>
      <w:textAlignment w:val="baseline"/>
    </w:pPr>
    <w:rPr>
      <w:rFonts w:ascii="Garamond" w:hAnsi="Garamond" w:cs="Arial"/>
      <w:b/>
      <w:bCs/>
      <w:kern w:val="3"/>
      <w:sz w:val="48"/>
      <w:lang w:eastAsia="zh-CN"/>
    </w:rPr>
  </w:style>
  <w:style w:type="paragraph" w:customStyle="1" w:styleId="Spazio1">
    <w:name w:val="Spazio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
    <w:name w:val="Corpo_tab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
    <w:name w:val="Destinatari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1">
    <w:name w:val="Dida1"/>
    <w:basedOn w:val="WW-Didascalia"/>
    <w:rsid w:val="00592F24"/>
  </w:style>
  <w:style w:type="paragraph" w:customStyle="1" w:styleId="Ellettera1">
    <w:name w:val="El_lettera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1">
    <w:name w:val="El_lettera21"/>
    <w:basedOn w:val="Ellettera"/>
    <w:rsid w:val="00592F24"/>
  </w:style>
  <w:style w:type="paragraph" w:customStyle="1" w:styleId="EltracciatoCarattereCarattere1">
    <w:name w:val="El_tracciato Carattere Carattere1"/>
    <w:basedOn w:val="ElnotaCarattere"/>
    <w:rsid w:val="00592F24"/>
    <w:pPr>
      <w:ind w:left="0"/>
    </w:pPr>
  </w:style>
  <w:style w:type="paragraph" w:customStyle="1" w:styleId="Evidenziatore1">
    <w:name w:val="Evidenziatore1"/>
    <w:basedOn w:val="Standard"/>
    <w:rsid w:val="00592F24"/>
    <w:pPr>
      <w:spacing w:before="120" w:after="140"/>
      <w:jc w:val="both"/>
    </w:pPr>
    <w:rPr>
      <w:rFonts w:cs="Arial"/>
      <w:b/>
      <w:spacing w:val="-2"/>
    </w:rPr>
  </w:style>
  <w:style w:type="paragraph" w:customStyle="1" w:styleId="Figura1">
    <w:name w:val="Figura1"/>
    <w:basedOn w:val="Standard"/>
    <w:rsid w:val="00592F24"/>
    <w:pPr>
      <w:keepNext/>
      <w:spacing w:before="240" w:after="120"/>
      <w:jc w:val="center"/>
    </w:pPr>
  </w:style>
  <w:style w:type="paragraph" w:customStyle="1" w:styleId="Oggetto1">
    <w:name w:val="Oggetto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1">
    <w:name w:val="Tabelle1"/>
    <w:basedOn w:val="Standard"/>
    <w:rsid w:val="00592F24"/>
    <w:pPr>
      <w:spacing w:before="120" w:after="360"/>
    </w:pPr>
    <w:rPr>
      <w:rFonts w:eastAsia="Arial Unicode MS"/>
    </w:rPr>
  </w:style>
  <w:style w:type="paragraph" w:customStyle="1" w:styleId="Tittab1">
    <w:name w:val="Tit_tab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1">
    <w:name w:val="Corpo_lettera1"/>
    <w:basedOn w:val="Standard"/>
    <w:rsid w:val="00592F24"/>
    <w:pPr>
      <w:spacing w:before="120" w:after="120"/>
      <w:ind w:firstLine="340"/>
      <w:jc w:val="both"/>
    </w:pPr>
    <w:rPr>
      <w:rFonts w:cs="Arial"/>
      <w:spacing w:val="-2"/>
    </w:rPr>
  </w:style>
  <w:style w:type="paragraph" w:customStyle="1" w:styleId="GlossarioDef1">
    <w:name w:val="GlossarioDef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1">
    <w:name w:val="El_notalettera1"/>
    <w:basedOn w:val="Elnota"/>
    <w:rsid w:val="00592F24"/>
    <w:pPr>
      <w:ind w:left="616" w:hanging="360"/>
    </w:pPr>
  </w:style>
  <w:style w:type="paragraph" w:customStyle="1" w:styleId="Elnota1">
    <w:name w:val="El_nota1"/>
    <w:basedOn w:val="Nota"/>
    <w:rsid w:val="00592F24"/>
    <w:pPr>
      <w:ind w:left="360" w:hanging="360"/>
    </w:pPr>
  </w:style>
  <w:style w:type="paragraph" w:customStyle="1" w:styleId="Elnumero21">
    <w:name w:val="El_numero2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1">
    <w:name w:val="El_tracciato Carattere1"/>
    <w:basedOn w:val="Elnota"/>
    <w:rsid w:val="00592F24"/>
    <w:pPr>
      <w:ind w:hanging="284"/>
    </w:pPr>
  </w:style>
  <w:style w:type="paragraph" w:customStyle="1" w:styleId="El-1">
    <w:name w:val="El-1"/>
    <w:basedOn w:val="Elpunto"/>
    <w:rsid w:val="00592F24"/>
    <w:pPr>
      <w:ind w:left="0" w:firstLine="0"/>
    </w:pPr>
  </w:style>
  <w:style w:type="paragraph" w:customStyle="1" w:styleId="Elpunto21">
    <w:name w:val="El_punto21"/>
    <w:basedOn w:val="Elpunto"/>
    <w:rsid w:val="00592F24"/>
    <w:pPr>
      <w:ind w:left="1440" w:hanging="360"/>
    </w:pPr>
  </w:style>
  <w:style w:type="paragraph" w:customStyle="1" w:styleId="Corpo1">
    <w:name w:val="Corpo1"/>
    <w:basedOn w:val="Standard"/>
    <w:rsid w:val="00592F24"/>
    <w:pPr>
      <w:spacing w:before="120" w:after="120"/>
      <w:jc w:val="both"/>
    </w:pPr>
    <w:rPr>
      <w:rFonts w:cs="Arial"/>
      <w:spacing w:val="-2"/>
    </w:rPr>
  </w:style>
  <w:style w:type="paragraph" w:customStyle="1" w:styleId="Parola1">
    <w:name w:val="Parola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
    <w:name w:val="Esempio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1">
    <w:name w:val="Stile Tabelle + Allineato a sinistra1"/>
    <w:basedOn w:val="Tabelle"/>
    <w:rsid w:val="00592F24"/>
    <w:rPr>
      <w:rFonts w:eastAsia="Times New Roman"/>
      <w:szCs w:val="20"/>
    </w:rPr>
  </w:style>
  <w:style w:type="paragraph" w:customStyle="1" w:styleId="tit31">
    <w:name w:val="tit31"/>
    <w:basedOn w:val="Standard"/>
    <w:rsid w:val="00592F24"/>
    <w:pPr>
      <w:spacing w:before="480"/>
    </w:pPr>
    <w:rPr>
      <w:rFonts w:ascii="Arial" w:hAnsi="Arial" w:cs="Arial"/>
      <w:b/>
      <w:bCs/>
      <w:color w:val="006699"/>
      <w:sz w:val="20"/>
      <w:szCs w:val="20"/>
    </w:rPr>
  </w:style>
  <w:style w:type="paragraph" w:customStyle="1" w:styleId="corpo10">
    <w:name w:val="corpo1"/>
    <w:basedOn w:val="Standard"/>
    <w:rsid w:val="00592F24"/>
    <w:pPr>
      <w:spacing w:before="120" w:after="120"/>
      <w:ind w:right="100"/>
      <w:jc w:val="both"/>
    </w:pPr>
    <w:rPr>
      <w:rFonts w:ascii="Arial" w:hAnsi="Arial" w:cs="Arial"/>
      <w:color w:val="000000"/>
      <w:sz w:val="18"/>
      <w:szCs w:val="18"/>
    </w:rPr>
  </w:style>
  <w:style w:type="paragraph" w:customStyle="1" w:styleId="tit21">
    <w:name w:val="tit21"/>
    <w:basedOn w:val="Standard"/>
    <w:rsid w:val="00592F24"/>
    <w:pPr>
      <w:spacing w:before="400" w:after="60"/>
    </w:pPr>
    <w:rPr>
      <w:rFonts w:ascii="Arial" w:hAnsi="Arial" w:cs="Arial"/>
      <w:b/>
      <w:bCs/>
      <w:color w:val="006699"/>
      <w:sz w:val="22"/>
      <w:szCs w:val="22"/>
    </w:rPr>
  </w:style>
  <w:style w:type="paragraph" w:customStyle="1" w:styleId="corpotab10">
    <w:name w:val="corpotab1"/>
    <w:basedOn w:val="Standard"/>
    <w:rsid w:val="00592F24"/>
    <w:pPr>
      <w:spacing w:before="20" w:after="20"/>
      <w:ind w:left="40" w:right="40"/>
    </w:pPr>
    <w:rPr>
      <w:rFonts w:ascii="Arial" w:hAnsi="Arial" w:cs="Arial"/>
      <w:color w:val="000000"/>
      <w:sz w:val="18"/>
      <w:szCs w:val="18"/>
    </w:rPr>
  </w:style>
  <w:style w:type="paragraph" w:customStyle="1" w:styleId="Normale21">
    <w:name w:val="Normale 21"/>
    <w:basedOn w:val="Standard"/>
    <w:rsid w:val="00592F24"/>
    <w:pPr>
      <w:spacing w:before="120"/>
      <w:ind w:left="567" w:right="567"/>
    </w:pPr>
    <w:rPr>
      <w:sz w:val="22"/>
      <w:szCs w:val="20"/>
    </w:rPr>
  </w:style>
  <w:style w:type="paragraph" w:customStyle="1" w:styleId="tit41">
    <w:name w:val="tit41"/>
    <w:basedOn w:val="Standard"/>
    <w:rsid w:val="00592F24"/>
    <w:pPr>
      <w:spacing w:before="120"/>
    </w:pPr>
    <w:rPr>
      <w:rFonts w:ascii="Arial" w:hAnsi="Arial" w:cs="Arial"/>
      <w:b/>
      <w:bCs/>
      <w:i/>
      <w:iCs/>
      <w:color w:val="006699"/>
      <w:sz w:val="18"/>
      <w:szCs w:val="18"/>
    </w:rPr>
  </w:style>
  <w:style w:type="paragraph" w:customStyle="1" w:styleId="CorpoCarattereCarattere1">
    <w:name w:val="Corpo Carattere Carattere1"/>
    <w:basedOn w:val="Standard"/>
    <w:rsid w:val="00592F24"/>
    <w:pPr>
      <w:spacing w:before="120" w:after="120"/>
      <w:ind w:left="284"/>
      <w:jc w:val="both"/>
    </w:pPr>
    <w:rPr>
      <w:spacing w:val="-2"/>
    </w:rPr>
  </w:style>
  <w:style w:type="paragraph" w:customStyle="1" w:styleId="rgsufficio11">
    <w:name w:val="rgs_ufficio11"/>
    <w:basedOn w:val="Standard"/>
    <w:rsid w:val="00592F24"/>
    <w:pPr>
      <w:jc w:val="center"/>
    </w:pPr>
    <w:rPr>
      <w:smallCaps/>
      <w:sz w:val="16"/>
      <w:szCs w:val="20"/>
    </w:rPr>
  </w:style>
  <w:style w:type="paragraph" w:customStyle="1" w:styleId="rgsoggetto1">
    <w:name w:val="rgs_oggetto1"/>
    <w:basedOn w:val="Standard"/>
    <w:rsid w:val="00592F24"/>
    <w:pPr>
      <w:ind w:left="1000" w:hanging="1000"/>
    </w:pPr>
    <w:rPr>
      <w:sz w:val="20"/>
      <w:szCs w:val="20"/>
    </w:rPr>
  </w:style>
  <w:style w:type="paragraph" w:customStyle="1" w:styleId="StileGlossarioDefCorsivo1">
    <w:name w:val="Stile GlossarioDef + Corsivo1"/>
    <w:basedOn w:val="GlossarioDef"/>
    <w:rsid w:val="00592F24"/>
    <w:rPr>
      <w:i/>
      <w:iCs/>
      <w:spacing w:val="-2"/>
    </w:rPr>
  </w:style>
  <w:style w:type="paragraph" w:customStyle="1" w:styleId="corpocarattere10">
    <w:name w:val="corpocarattere1"/>
    <w:basedOn w:val="Standard"/>
    <w:rsid w:val="00592F24"/>
    <w:pPr>
      <w:spacing w:before="280" w:after="280"/>
    </w:pPr>
    <w:rPr>
      <w:rFonts w:ascii="Arial Unicode MS" w:eastAsia="Arial Unicode MS" w:hAnsi="Arial Unicode MS" w:cs="Arial Unicode MS"/>
    </w:rPr>
  </w:style>
  <w:style w:type="paragraph" w:customStyle="1" w:styleId="0proposta1">
    <w:name w:val="0_proposta1"/>
    <w:basedOn w:val="Standard"/>
    <w:rsid w:val="00592F24"/>
    <w:pPr>
      <w:spacing w:after="120"/>
      <w:jc w:val="both"/>
    </w:pPr>
  </w:style>
  <w:style w:type="paragraph" w:customStyle="1" w:styleId="rgscorpodeltesto1">
    <w:name w:val="rgs_corpodeltesto1"/>
    <w:basedOn w:val="Standard"/>
    <w:rsid w:val="00592F24"/>
    <w:pPr>
      <w:spacing w:after="120" w:line="360" w:lineRule="auto"/>
      <w:ind w:firstLine="799"/>
      <w:jc w:val="both"/>
    </w:pPr>
    <w:rPr>
      <w:szCs w:val="20"/>
    </w:rPr>
  </w:style>
  <w:style w:type="paragraph" w:customStyle="1" w:styleId="CM1141">
    <w:name w:val="CM1141"/>
    <w:basedOn w:val="Standard"/>
    <w:next w:val="Standard"/>
    <w:rsid w:val="00592F24"/>
    <w:pPr>
      <w:widowControl w:val="0"/>
      <w:autoSpaceDE w:val="0"/>
      <w:spacing w:after="105"/>
      <w:ind w:right="508"/>
    </w:pPr>
  </w:style>
  <w:style w:type="paragraph" w:customStyle="1" w:styleId="Default1">
    <w:name w:val="Default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1">
    <w:name w:val="testo11"/>
    <w:basedOn w:val="Standard"/>
    <w:rsid w:val="00592F24"/>
    <w:pPr>
      <w:widowControl w:val="0"/>
      <w:ind w:left="426" w:right="-1"/>
      <w:jc w:val="both"/>
    </w:pPr>
    <w:rPr>
      <w:sz w:val="22"/>
      <w:szCs w:val="20"/>
    </w:rPr>
  </w:style>
  <w:style w:type="paragraph" w:customStyle="1" w:styleId="ElnotaCarattere2">
    <w:name w:val="El_nota Carattere2"/>
    <w:basedOn w:val="Standard"/>
    <w:rsid w:val="00592F24"/>
    <w:pPr>
      <w:spacing w:before="80" w:after="80"/>
      <w:ind w:left="360" w:hanging="284"/>
      <w:jc w:val="both"/>
    </w:pPr>
    <w:rPr>
      <w:rFonts w:ascii="Arial" w:hAnsi="Arial" w:cs="Arial"/>
      <w:bCs/>
      <w:spacing w:val="-2"/>
      <w:sz w:val="18"/>
      <w:szCs w:val="3276"/>
    </w:rPr>
  </w:style>
  <w:style w:type="paragraph" w:customStyle="1" w:styleId="Nota2">
    <w:name w:val="Nota2"/>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2">
    <w:name w:val="Corpo Carattere Carattere Carattere2"/>
    <w:basedOn w:val="Standard"/>
    <w:rsid w:val="00592F24"/>
    <w:pPr>
      <w:spacing w:before="120" w:after="120"/>
      <w:ind w:left="284"/>
      <w:jc w:val="both"/>
    </w:pPr>
    <w:rPr>
      <w:spacing w:val="-2"/>
    </w:rPr>
  </w:style>
  <w:style w:type="paragraph" w:customStyle="1" w:styleId="Elpunto3">
    <w:name w:val="El_punto3"/>
    <w:basedOn w:val="Puntoelenco"/>
    <w:rsid w:val="00592F24"/>
    <w:pPr>
      <w:spacing w:before="60" w:after="60"/>
      <w:ind w:left="0" w:firstLine="0"/>
    </w:pPr>
  </w:style>
  <w:style w:type="paragraph" w:customStyle="1" w:styleId="Copertina2">
    <w:name w:val="Copertina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
    <w:name w:val="Spazio2"/>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
    <w:name w:val="Corpo_tab2"/>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
    <w:name w:val="Destinatari2"/>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2">
    <w:name w:val="Dida2"/>
    <w:basedOn w:val="WW-Didascalia"/>
    <w:rsid w:val="00592F24"/>
  </w:style>
  <w:style w:type="paragraph" w:customStyle="1" w:styleId="Ellettera3">
    <w:name w:val="El_lettera3"/>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2">
    <w:name w:val="El_lettera22"/>
    <w:basedOn w:val="Ellettera"/>
    <w:rsid w:val="00592F24"/>
  </w:style>
  <w:style w:type="paragraph" w:customStyle="1" w:styleId="EltracciatoCarattereCarattere2">
    <w:name w:val="El_tracciato Carattere Carattere2"/>
    <w:basedOn w:val="ElnotaCarattere"/>
    <w:rsid w:val="00592F24"/>
    <w:pPr>
      <w:ind w:left="0"/>
    </w:pPr>
  </w:style>
  <w:style w:type="paragraph" w:customStyle="1" w:styleId="Evidenziatore2">
    <w:name w:val="Evidenziatore2"/>
    <w:basedOn w:val="Standard"/>
    <w:rsid w:val="00592F24"/>
    <w:pPr>
      <w:spacing w:before="120" w:after="140"/>
      <w:jc w:val="both"/>
    </w:pPr>
    <w:rPr>
      <w:rFonts w:cs="Arial"/>
      <w:b/>
      <w:spacing w:val="-2"/>
    </w:rPr>
  </w:style>
  <w:style w:type="paragraph" w:customStyle="1" w:styleId="Figura2">
    <w:name w:val="Figura2"/>
    <w:basedOn w:val="Standard"/>
    <w:rsid w:val="00592F24"/>
    <w:pPr>
      <w:keepNext/>
      <w:spacing w:before="240" w:after="120"/>
      <w:jc w:val="center"/>
    </w:pPr>
  </w:style>
  <w:style w:type="paragraph" w:customStyle="1" w:styleId="Oggetto2">
    <w:name w:val="Oggetto2"/>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2">
    <w:name w:val="Tabelle2"/>
    <w:basedOn w:val="Standard"/>
    <w:rsid w:val="00592F24"/>
    <w:pPr>
      <w:spacing w:before="120" w:after="360"/>
    </w:pPr>
    <w:rPr>
      <w:rFonts w:eastAsia="Arial Unicode MS"/>
    </w:rPr>
  </w:style>
  <w:style w:type="paragraph" w:customStyle="1" w:styleId="Tittab2">
    <w:name w:val="Tit_tab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2">
    <w:name w:val="Corpo_lettera2"/>
    <w:basedOn w:val="Standard"/>
    <w:rsid w:val="00592F24"/>
    <w:pPr>
      <w:spacing w:before="120" w:after="120"/>
      <w:ind w:firstLine="340"/>
      <w:jc w:val="both"/>
    </w:pPr>
    <w:rPr>
      <w:rFonts w:cs="Arial"/>
      <w:spacing w:val="-2"/>
    </w:rPr>
  </w:style>
  <w:style w:type="paragraph" w:customStyle="1" w:styleId="GlossarioDef2">
    <w:name w:val="GlossarioDef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2">
    <w:name w:val="El_notalettera2"/>
    <w:basedOn w:val="Elnota"/>
    <w:rsid w:val="00592F24"/>
    <w:pPr>
      <w:ind w:left="616" w:hanging="360"/>
    </w:pPr>
  </w:style>
  <w:style w:type="paragraph" w:customStyle="1" w:styleId="Elnota2">
    <w:name w:val="El_nota2"/>
    <w:basedOn w:val="Nota"/>
    <w:rsid w:val="00592F24"/>
    <w:pPr>
      <w:ind w:left="360" w:hanging="360"/>
    </w:pPr>
  </w:style>
  <w:style w:type="paragraph" w:customStyle="1" w:styleId="Elnumero22">
    <w:name w:val="El_numero22"/>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2">
    <w:name w:val="El_tracciato Carattere2"/>
    <w:basedOn w:val="Elnota"/>
    <w:rsid w:val="00592F24"/>
    <w:pPr>
      <w:ind w:hanging="284"/>
    </w:pPr>
  </w:style>
  <w:style w:type="paragraph" w:customStyle="1" w:styleId="El-2">
    <w:name w:val="El-2"/>
    <w:basedOn w:val="Elpunto"/>
    <w:rsid w:val="00592F24"/>
    <w:pPr>
      <w:ind w:left="0" w:firstLine="0"/>
    </w:pPr>
  </w:style>
  <w:style w:type="paragraph" w:customStyle="1" w:styleId="Elpunto22">
    <w:name w:val="El_punto22"/>
    <w:basedOn w:val="Elpunto"/>
    <w:rsid w:val="00592F24"/>
    <w:pPr>
      <w:ind w:left="1440" w:hanging="360"/>
    </w:pPr>
  </w:style>
  <w:style w:type="paragraph" w:customStyle="1" w:styleId="Corpo2">
    <w:name w:val="Corpo2"/>
    <w:basedOn w:val="Standard"/>
    <w:rsid w:val="00592F24"/>
    <w:pPr>
      <w:spacing w:before="120" w:after="120"/>
      <w:jc w:val="both"/>
    </w:pPr>
    <w:rPr>
      <w:rFonts w:cs="Arial"/>
      <w:spacing w:val="-2"/>
    </w:rPr>
  </w:style>
  <w:style w:type="paragraph" w:customStyle="1" w:styleId="Parola2">
    <w:name w:val="Parola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
    <w:name w:val="Esempio2"/>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2">
    <w:name w:val="Stile Tabelle + Allineato a sinistra2"/>
    <w:basedOn w:val="Tabelle"/>
    <w:rsid w:val="00592F24"/>
    <w:rPr>
      <w:rFonts w:eastAsia="Times New Roman"/>
      <w:szCs w:val="20"/>
    </w:rPr>
  </w:style>
  <w:style w:type="paragraph" w:customStyle="1" w:styleId="tit32">
    <w:name w:val="tit32"/>
    <w:basedOn w:val="Standard"/>
    <w:rsid w:val="00592F24"/>
    <w:pPr>
      <w:spacing w:before="480"/>
    </w:pPr>
    <w:rPr>
      <w:rFonts w:ascii="Arial" w:hAnsi="Arial" w:cs="Arial"/>
      <w:b/>
      <w:bCs/>
      <w:color w:val="006699"/>
      <w:sz w:val="20"/>
      <w:szCs w:val="20"/>
    </w:rPr>
  </w:style>
  <w:style w:type="paragraph" w:customStyle="1" w:styleId="corpo20">
    <w:name w:val="corpo2"/>
    <w:basedOn w:val="Standard"/>
    <w:rsid w:val="00592F24"/>
    <w:pPr>
      <w:spacing w:before="120" w:after="120"/>
      <w:ind w:right="100"/>
      <w:jc w:val="both"/>
    </w:pPr>
    <w:rPr>
      <w:rFonts w:ascii="Arial" w:hAnsi="Arial" w:cs="Arial"/>
      <w:color w:val="000000"/>
      <w:sz w:val="18"/>
      <w:szCs w:val="18"/>
    </w:rPr>
  </w:style>
  <w:style w:type="paragraph" w:customStyle="1" w:styleId="tit22">
    <w:name w:val="tit22"/>
    <w:basedOn w:val="Standard"/>
    <w:rsid w:val="00592F24"/>
    <w:pPr>
      <w:spacing w:before="400" w:after="60"/>
    </w:pPr>
    <w:rPr>
      <w:rFonts w:ascii="Arial" w:hAnsi="Arial" w:cs="Arial"/>
      <w:b/>
      <w:bCs/>
      <w:color w:val="006699"/>
      <w:sz w:val="22"/>
      <w:szCs w:val="22"/>
    </w:rPr>
  </w:style>
  <w:style w:type="paragraph" w:customStyle="1" w:styleId="corpotab20">
    <w:name w:val="corpotab2"/>
    <w:basedOn w:val="Standard"/>
    <w:rsid w:val="00592F24"/>
    <w:pPr>
      <w:spacing w:before="20" w:after="20"/>
      <w:ind w:left="40" w:right="40"/>
    </w:pPr>
    <w:rPr>
      <w:rFonts w:ascii="Arial" w:hAnsi="Arial" w:cs="Arial"/>
      <w:color w:val="000000"/>
      <w:sz w:val="18"/>
      <w:szCs w:val="18"/>
    </w:rPr>
  </w:style>
  <w:style w:type="paragraph" w:customStyle="1" w:styleId="Normale22">
    <w:name w:val="Normale 22"/>
    <w:basedOn w:val="Standard"/>
    <w:rsid w:val="00592F24"/>
    <w:pPr>
      <w:spacing w:before="120"/>
      <w:ind w:left="567" w:right="567"/>
    </w:pPr>
    <w:rPr>
      <w:sz w:val="22"/>
      <w:szCs w:val="20"/>
    </w:rPr>
  </w:style>
  <w:style w:type="paragraph" w:customStyle="1" w:styleId="tit42">
    <w:name w:val="tit42"/>
    <w:basedOn w:val="Standard"/>
    <w:rsid w:val="00592F24"/>
    <w:pPr>
      <w:spacing w:before="120"/>
    </w:pPr>
    <w:rPr>
      <w:rFonts w:ascii="Arial" w:hAnsi="Arial" w:cs="Arial"/>
      <w:b/>
      <w:bCs/>
      <w:i/>
      <w:iCs/>
      <w:color w:val="006699"/>
      <w:sz w:val="18"/>
      <w:szCs w:val="18"/>
    </w:rPr>
  </w:style>
  <w:style w:type="paragraph" w:customStyle="1" w:styleId="CorpoCarattereCarattere2">
    <w:name w:val="Corpo Carattere Carattere2"/>
    <w:basedOn w:val="Standard"/>
    <w:rsid w:val="00592F24"/>
    <w:pPr>
      <w:spacing w:before="120" w:after="120"/>
      <w:ind w:left="284"/>
      <w:jc w:val="both"/>
    </w:pPr>
    <w:rPr>
      <w:spacing w:val="-2"/>
    </w:rPr>
  </w:style>
  <w:style w:type="paragraph" w:customStyle="1" w:styleId="rgsufficio12">
    <w:name w:val="rgs_ufficio12"/>
    <w:basedOn w:val="Standard"/>
    <w:rsid w:val="00592F24"/>
    <w:pPr>
      <w:jc w:val="center"/>
    </w:pPr>
    <w:rPr>
      <w:smallCaps/>
      <w:sz w:val="16"/>
      <w:szCs w:val="20"/>
    </w:rPr>
  </w:style>
  <w:style w:type="paragraph" w:customStyle="1" w:styleId="rgsoggetto2">
    <w:name w:val="rgs_oggetto2"/>
    <w:basedOn w:val="Standard"/>
    <w:rsid w:val="00592F24"/>
    <w:pPr>
      <w:ind w:left="1000" w:hanging="1000"/>
    </w:pPr>
    <w:rPr>
      <w:sz w:val="20"/>
      <w:szCs w:val="20"/>
    </w:rPr>
  </w:style>
  <w:style w:type="paragraph" w:customStyle="1" w:styleId="StileGlossarioDefCorsivo2">
    <w:name w:val="Stile GlossarioDef + Corsivo2"/>
    <w:basedOn w:val="GlossarioDef"/>
    <w:rsid w:val="00592F24"/>
    <w:rPr>
      <w:i/>
      <w:iCs/>
      <w:spacing w:val="-2"/>
    </w:rPr>
  </w:style>
  <w:style w:type="paragraph" w:customStyle="1" w:styleId="corpocarattere2">
    <w:name w:val="corpocarattere2"/>
    <w:basedOn w:val="Standard"/>
    <w:rsid w:val="00592F24"/>
    <w:pPr>
      <w:spacing w:before="280" w:after="280"/>
    </w:pPr>
    <w:rPr>
      <w:rFonts w:ascii="Arial Unicode MS" w:eastAsia="Arial Unicode MS" w:hAnsi="Arial Unicode MS" w:cs="Arial Unicode MS"/>
    </w:rPr>
  </w:style>
  <w:style w:type="paragraph" w:customStyle="1" w:styleId="0proposta2">
    <w:name w:val="0_proposta2"/>
    <w:basedOn w:val="Standard"/>
    <w:rsid w:val="00592F24"/>
    <w:pPr>
      <w:spacing w:after="120"/>
      <w:jc w:val="both"/>
    </w:pPr>
  </w:style>
  <w:style w:type="paragraph" w:customStyle="1" w:styleId="rgscorpodeltesto2">
    <w:name w:val="rgs_corpodeltesto2"/>
    <w:basedOn w:val="Standard"/>
    <w:rsid w:val="00592F24"/>
    <w:pPr>
      <w:spacing w:after="120" w:line="360" w:lineRule="auto"/>
      <w:ind w:firstLine="799"/>
      <w:jc w:val="both"/>
    </w:pPr>
    <w:rPr>
      <w:szCs w:val="20"/>
    </w:rPr>
  </w:style>
  <w:style w:type="paragraph" w:customStyle="1" w:styleId="CM1142">
    <w:name w:val="CM1142"/>
    <w:basedOn w:val="Standard"/>
    <w:next w:val="Standard"/>
    <w:rsid w:val="00592F24"/>
    <w:pPr>
      <w:widowControl w:val="0"/>
      <w:autoSpaceDE w:val="0"/>
      <w:spacing w:after="105"/>
      <w:ind w:right="508"/>
    </w:pPr>
  </w:style>
  <w:style w:type="paragraph" w:customStyle="1" w:styleId="Default2">
    <w:name w:val="Default2"/>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2">
    <w:name w:val="testo12"/>
    <w:basedOn w:val="Standard"/>
    <w:rsid w:val="00592F24"/>
    <w:pPr>
      <w:widowControl w:val="0"/>
      <w:ind w:left="426" w:right="-1"/>
      <w:jc w:val="both"/>
    </w:pPr>
    <w:rPr>
      <w:sz w:val="22"/>
      <w:szCs w:val="20"/>
    </w:rPr>
  </w:style>
  <w:style w:type="paragraph" w:customStyle="1" w:styleId="Corpo11">
    <w:name w:val="Corpo11"/>
    <w:basedOn w:val="Standard"/>
    <w:rsid w:val="00592F24"/>
    <w:pPr>
      <w:spacing w:before="120" w:after="120"/>
      <w:jc w:val="both"/>
    </w:pPr>
    <w:rPr>
      <w:rFonts w:cs="Arial"/>
      <w:spacing w:val="-2"/>
    </w:rPr>
  </w:style>
  <w:style w:type="paragraph" w:customStyle="1" w:styleId="Corpo111">
    <w:name w:val="Corpo111"/>
    <w:basedOn w:val="Standard"/>
    <w:rsid w:val="00592F24"/>
    <w:pPr>
      <w:spacing w:before="120" w:after="120"/>
      <w:jc w:val="both"/>
    </w:pPr>
    <w:rPr>
      <w:rFonts w:cs="Arial"/>
      <w:spacing w:val="-2"/>
    </w:rPr>
  </w:style>
  <w:style w:type="paragraph" w:customStyle="1" w:styleId="Elpunto4">
    <w:name w:val="El_punto4"/>
    <w:basedOn w:val="Puntoelenco"/>
    <w:rsid w:val="00592F24"/>
    <w:pPr>
      <w:spacing w:before="60" w:after="60"/>
    </w:pPr>
  </w:style>
  <w:style w:type="paragraph" w:customStyle="1" w:styleId="Copertina3">
    <w:name w:val="Copertina3"/>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Figura3">
    <w:name w:val="Figura3"/>
    <w:basedOn w:val="Standard"/>
    <w:rsid w:val="00592F24"/>
    <w:pPr>
      <w:keepNext/>
      <w:spacing w:before="240" w:after="120"/>
      <w:jc w:val="center"/>
    </w:pPr>
  </w:style>
  <w:style w:type="paragraph" w:customStyle="1" w:styleId="Tittab3">
    <w:name w:val="Tit_tab3"/>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
    <w:name w:val="GlossarioDef3"/>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3">
    <w:name w:val="El_nota3"/>
    <w:basedOn w:val="Standard"/>
    <w:rsid w:val="00592F24"/>
    <w:pPr>
      <w:spacing w:before="80" w:after="80"/>
      <w:ind w:left="284" w:hanging="284"/>
    </w:pPr>
    <w:rPr>
      <w:rFonts w:ascii="Arial" w:hAnsi="Arial" w:cs="Arial"/>
      <w:bCs/>
      <w:sz w:val="18"/>
      <w:szCs w:val="3276"/>
    </w:rPr>
  </w:style>
  <w:style w:type="paragraph" w:customStyle="1" w:styleId="Elpunto23">
    <w:name w:val="El_punto23"/>
    <w:basedOn w:val="Elpunto"/>
    <w:rsid w:val="00592F24"/>
    <w:pPr>
      <w:ind w:left="567" w:hanging="283"/>
    </w:pPr>
  </w:style>
  <w:style w:type="paragraph" w:customStyle="1" w:styleId="Esempio3">
    <w:name w:val="Esempio3"/>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rpo3">
    <w:name w:val="Corpo3"/>
    <w:basedOn w:val="Standard"/>
    <w:rsid w:val="00592F24"/>
    <w:pPr>
      <w:spacing w:before="120" w:after="120"/>
      <w:jc w:val="both"/>
    </w:pPr>
    <w:rPr>
      <w:rFonts w:cs="Arial"/>
      <w:spacing w:val="-2"/>
    </w:rPr>
  </w:style>
  <w:style w:type="paragraph" w:customStyle="1" w:styleId="Elnotalettera3">
    <w:name w:val="El_notalettera3"/>
    <w:basedOn w:val="Elnota"/>
    <w:rsid w:val="00592F24"/>
    <w:pPr>
      <w:tabs>
        <w:tab w:val="left" w:pos="540"/>
      </w:tabs>
    </w:pPr>
  </w:style>
  <w:style w:type="paragraph" w:customStyle="1" w:styleId="EltracciatoCarattere3">
    <w:name w:val="El_tracciato Carattere3"/>
    <w:basedOn w:val="Elnota"/>
    <w:rsid w:val="00592F24"/>
  </w:style>
  <w:style w:type="paragraph" w:customStyle="1" w:styleId="El-3">
    <w:name w:val="El-3"/>
    <w:basedOn w:val="Elpunto"/>
    <w:rsid w:val="00592F24"/>
  </w:style>
  <w:style w:type="paragraph" w:customStyle="1" w:styleId="Corpo112">
    <w:name w:val="Corpo112"/>
    <w:basedOn w:val="Standard"/>
    <w:rsid w:val="00592F24"/>
    <w:pPr>
      <w:spacing w:before="120" w:after="120"/>
      <w:jc w:val="both"/>
    </w:pPr>
    <w:rPr>
      <w:rFonts w:cs="Arial"/>
      <w:spacing w:val="-2"/>
    </w:rPr>
  </w:style>
  <w:style w:type="paragraph" w:customStyle="1" w:styleId="Corpo4">
    <w:name w:val="Corpo4"/>
    <w:basedOn w:val="Standard"/>
    <w:rsid w:val="00592F24"/>
    <w:pPr>
      <w:spacing w:before="120" w:after="120"/>
      <w:jc w:val="both"/>
    </w:pPr>
    <w:rPr>
      <w:rFonts w:cs="Arial"/>
      <w:spacing w:val="-2"/>
    </w:rPr>
  </w:style>
  <w:style w:type="paragraph" w:customStyle="1" w:styleId="Copertina4">
    <w:name w:val="Copertina4"/>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punto24">
    <w:name w:val="El_punto24"/>
    <w:basedOn w:val="Elpunto"/>
    <w:rsid w:val="00592F24"/>
    <w:pPr>
      <w:ind w:left="0" w:firstLine="0"/>
    </w:pPr>
  </w:style>
  <w:style w:type="paragraph" w:customStyle="1" w:styleId="Elpunto5">
    <w:name w:val="El_punto5"/>
    <w:basedOn w:val="Puntoelenco"/>
    <w:rsid w:val="00592F24"/>
    <w:pPr>
      <w:spacing w:before="60" w:after="60"/>
    </w:pPr>
  </w:style>
  <w:style w:type="paragraph" w:customStyle="1" w:styleId="Elnota4">
    <w:name w:val="El_nota4"/>
    <w:basedOn w:val="Nota"/>
    <w:rsid w:val="00592F24"/>
    <w:pPr>
      <w:ind w:left="567" w:hanging="283"/>
    </w:pPr>
  </w:style>
  <w:style w:type="paragraph" w:customStyle="1" w:styleId="Nota3">
    <w:name w:val="Nota3"/>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El-4">
    <w:name w:val="El-4"/>
    <w:basedOn w:val="Elpunto"/>
    <w:rsid w:val="00592F24"/>
  </w:style>
  <w:style w:type="paragraph" w:customStyle="1" w:styleId="Evidenziatore3">
    <w:name w:val="Evidenziatore3"/>
    <w:basedOn w:val="Standard"/>
    <w:rsid w:val="00592F24"/>
    <w:pPr>
      <w:spacing w:before="120" w:after="140"/>
      <w:jc w:val="both"/>
    </w:pPr>
    <w:rPr>
      <w:rFonts w:cs="Arial"/>
      <w:b/>
      <w:spacing w:val="-2"/>
    </w:rPr>
  </w:style>
  <w:style w:type="paragraph" w:customStyle="1" w:styleId="Tittab4">
    <w:name w:val="Tit_tab4"/>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Elnota5">
    <w:name w:val="El_nota5"/>
    <w:basedOn w:val="Standard"/>
    <w:rsid w:val="00592F24"/>
    <w:pPr>
      <w:spacing w:before="80" w:after="80"/>
      <w:ind w:left="567" w:hanging="283"/>
    </w:pPr>
    <w:rPr>
      <w:rFonts w:ascii="Arial" w:hAnsi="Arial" w:cs="Arial"/>
      <w:bCs/>
      <w:sz w:val="18"/>
      <w:szCs w:val="3276"/>
    </w:rPr>
  </w:style>
  <w:style w:type="paragraph" w:customStyle="1" w:styleId="Copertina5">
    <w:name w:val="Copertina5"/>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notaCarattere3">
    <w:name w:val="El_nota Carattere3"/>
    <w:basedOn w:val="Standard"/>
    <w:rsid w:val="00592F24"/>
    <w:pPr>
      <w:spacing w:before="80" w:after="80"/>
      <w:ind w:left="360" w:hanging="284"/>
      <w:jc w:val="both"/>
    </w:pPr>
    <w:rPr>
      <w:rFonts w:ascii="Arial" w:hAnsi="Arial" w:cs="Arial"/>
      <w:bCs/>
      <w:spacing w:val="-2"/>
      <w:sz w:val="18"/>
      <w:szCs w:val="3276"/>
    </w:rPr>
  </w:style>
  <w:style w:type="paragraph" w:customStyle="1" w:styleId="Nota4">
    <w:name w:val="Nota4"/>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3">
    <w:name w:val="Corpo Carattere Carattere Carattere3"/>
    <w:basedOn w:val="Standard"/>
    <w:rsid w:val="00592F24"/>
    <w:pPr>
      <w:spacing w:before="120" w:after="120"/>
      <w:ind w:left="284"/>
      <w:jc w:val="both"/>
    </w:pPr>
    <w:rPr>
      <w:spacing w:val="-2"/>
    </w:rPr>
  </w:style>
  <w:style w:type="paragraph" w:customStyle="1" w:styleId="Elpunto6">
    <w:name w:val="El_punto6"/>
    <w:basedOn w:val="Puntoelenco"/>
    <w:rsid w:val="00592F24"/>
    <w:pPr>
      <w:spacing w:before="60" w:after="60"/>
      <w:ind w:left="0" w:firstLine="0"/>
    </w:pPr>
  </w:style>
  <w:style w:type="paragraph" w:customStyle="1" w:styleId="Copertina6">
    <w:name w:val="Copertina6"/>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
    <w:name w:val="Spazio3"/>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
    <w:name w:val="Corpo_tab3"/>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
    <w:name w:val="Destinatari3"/>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3">
    <w:name w:val="Dida3"/>
    <w:basedOn w:val="WW-Didascalia"/>
    <w:rsid w:val="00592F24"/>
  </w:style>
  <w:style w:type="paragraph" w:customStyle="1" w:styleId="Ellettera4">
    <w:name w:val="El_lettera4"/>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3">
    <w:name w:val="El_lettera23"/>
    <w:basedOn w:val="Ellettera"/>
    <w:rsid w:val="00592F24"/>
  </w:style>
  <w:style w:type="paragraph" w:customStyle="1" w:styleId="EltracciatoCarattereCarattere3">
    <w:name w:val="El_tracciato Carattere Carattere3"/>
    <w:basedOn w:val="ElnotaCarattere"/>
    <w:rsid w:val="00592F24"/>
    <w:pPr>
      <w:ind w:left="0"/>
    </w:pPr>
  </w:style>
  <w:style w:type="paragraph" w:customStyle="1" w:styleId="Evidenziatore4">
    <w:name w:val="Evidenziatore4"/>
    <w:basedOn w:val="Standard"/>
    <w:rsid w:val="00592F24"/>
    <w:pPr>
      <w:spacing w:before="120" w:after="140"/>
      <w:jc w:val="both"/>
    </w:pPr>
    <w:rPr>
      <w:rFonts w:cs="Arial"/>
      <w:b/>
      <w:spacing w:val="-2"/>
    </w:rPr>
  </w:style>
  <w:style w:type="paragraph" w:customStyle="1" w:styleId="Figura4">
    <w:name w:val="Figura4"/>
    <w:basedOn w:val="Standard"/>
    <w:rsid w:val="00592F24"/>
    <w:pPr>
      <w:keepNext/>
      <w:spacing w:before="240" w:after="120"/>
      <w:jc w:val="center"/>
    </w:pPr>
  </w:style>
  <w:style w:type="paragraph" w:customStyle="1" w:styleId="Oggetto3">
    <w:name w:val="Oggetto3"/>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3">
    <w:name w:val="Tabelle3"/>
    <w:basedOn w:val="Standard"/>
    <w:rsid w:val="00592F24"/>
    <w:pPr>
      <w:spacing w:before="120" w:after="360"/>
    </w:pPr>
    <w:rPr>
      <w:rFonts w:eastAsia="Arial Unicode MS"/>
    </w:rPr>
  </w:style>
  <w:style w:type="paragraph" w:customStyle="1" w:styleId="Tittab5">
    <w:name w:val="Tit_tab5"/>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3">
    <w:name w:val="Corpo_lettera3"/>
    <w:basedOn w:val="Standard"/>
    <w:rsid w:val="00592F24"/>
    <w:pPr>
      <w:spacing w:before="120" w:after="120"/>
      <w:ind w:firstLine="340"/>
      <w:jc w:val="both"/>
    </w:pPr>
    <w:rPr>
      <w:rFonts w:cs="Arial"/>
      <w:spacing w:val="-2"/>
    </w:rPr>
  </w:style>
  <w:style w:type="paragraph" w:customStyle="1" w:styleId="GlossarioDef4">
    <w:name w:val="GlossarioDef4"/>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4">
    <w:name w:val="El_notalettera4"/>
    <w:basedOn w:val="Elnota"/>
    <w:rsid w:val="00592F24"/>
    <w:pPr>
      <w:ind w:left="616" w:hanging="360"/>
    </w:pPr>
  </w:style>
  <w:style w:type="paragraph" w:customStyle="1" w:styleId="Elnota6">
    <w:name w:val="El_nota6"/>
    <w:basedOn w:val="Nota"/>
    <w:rsid w:val="00592F24"/>
    <w:pPr>
      <w:ind w:left="360" w:hanging="360"/>
    </w:pPr>
  </w:style>
  <w:style w:type="paragraph" w:customStyle="1" w:styleId="Elnumero23">
    <w:name w:val="El_numero23"/>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4">
    <w:name w:val="El_tracciato Carattere4"/>
    <w:basedOn w:val="Elnota"/>
    <w:rsid w:val="00592F24"/>
    <w:pPr>
      <w:ind w:hanging="284"/>
    </w:pPr>
  </w:style>
  <w:style w:type="paragraph" w:customStyle="1" w:styleId="El-5">
    <w:name w:val="El-5"/>
    <w:basedOn w:val="Elpunto"/>
    <w:rsid w:val="00592F24"/>
    <w:pPr>
      <w:ind w:left="0" w:firstLine="0"/>
    </w:pPr>
  </w:style>
  <w:style w:type="paragraph" w:customStyle="1" w:styleId="Elpunto25">
    <w:name w:val="El_punto25"/>
    <w:basedOn w:val="Elpunto"/>
    <w:rsid w:val="00592F24"/>
    <w:pPr>
      <w:ind w:left="1440" w:hanging="360"/>
    </w:pPr>
  </w:style>
  <w:style w:type="paragraph" w:customStyle="1" w:styleId="Corpo5">
    <w:name w:val="Corpo5"/>
    <w:basedOn w:val="Standard"/>
    <w:rsid w:val="00592F24"/>
    <w:pPr>
      <w:spacing w:before="120" w:after="120"/>
      <w:jc w:val="both"/>
    </w:pPr>
    <w:rPr>
      <w:rFonts w:cs="Arial"/>
      <w:spacing w:val="-2"/>
    </w:rPr>
  </w:style>
  <w:style w:type="paragraph" w:customStyle="1" w:styleId="Parola3">
    <w:name w:val="Parola3"/>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
    <w:name w:val="Esempio4"/>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3">
    <w:name w:val="Stile Tabelle + Allineato a sinistra3"/>
    <w:basedOn w:val="Tabelle"/>
    <w:rsid w:val="00592F24"/>
    <w:rPr>
      <w:rFonts w:eastAsia="Times New Roman"/>
      <w:szCs w:val="20"/>
    </w:rPr>
  </w:style>
  <w:style w:type="paragraph" w:customStyle="1" w:styleId="tit33">
    <w:name w:val="tit33"/>
    <w:basedOn w:val="Standard"/>
    <w:rsid w:val="00592F24"/>
    <w:pPr>
      <w:spacing w:before="480"/>
    </w:pPr>
    <w:rPr>
      <w:rFonts w:ascii="Arial" w:hAnsi="Arial" w:cs="Arial"/>
      <w:b/>
      <w:bCs/>
      <w:color w:val="006699"/>
      <w:sz w:val="20"/>
      <w:szCs w:val="20"/>
    </w:rPr>
  </w:style>
  <w:style w:type="paragraph" w:customStyle="1" w:styleId="corpo30">
    <w:name w:val="corpo3"/>
    <w:basedOn w:val="Standard"/>
    <w:rsid w:val="00592F24"/>
    <w:pPr>
      <w:spacing w:before="120" w:after="120"/>
      <w:ind w:right="100"/>
      <w:jc w:val="both"/>
    </w:pPr>
    <w:rPr>
      <w:rFonts w:ascii="Arial" w:hAnsi="Arial" w:cs="Arial"/>
      <w:color w:val="000000"/>
      <w:sz w:val="18"/>
      <w:szCs w:val="18"/>
    </w:rPr>
  </w:style>
  <w:style w:type="paragraph" w:customStyle="1" w:styleId="tit23">
    <w:name w:val="tit23"/>
    <w:basedOn w:val="Standard"/>
    <w:rsid w:val="00592F24"/>
    <w:pPr>
      <w:spacing w:before="400" w:after="60"/>
    </w:pPr>
    <w:rPr>
      <w:rFonts w:ascii="Arial" w:hAnsi="Arial" w:cs="Arial"/>
      <w:b/>
      <w:bCs/>
      <w:color w:val="006699"/>
      <w:sz w:val="22"/>
      <w:szCs w:val="22"/>
    </w:rPr>
  </w:style>
  <w:style w:type="paragraph" w:customStyle="1" w:styleId="corpotab30">
    <w:name w:val="corpotab3"/>
    <w:basedOn w:val="Standard"/>
    <w:rsid w:val="00592F24"/>
    <w:pPr>
      <w:spacing w:before="20" w:after="20"/>
      <w:ind w:left="40" w:right="40"/>
    </w:pPr>
    <w:rPr>
      <w:rFonts w:ascii="Arial" w:hAnsi="Arial" w:cs="Arial"/>
      <w:color w:val="000000"/>
      <w:sz w:val="18"/>
      <w:szCs w:val="18"/>
    </w:rPr>
  </w:style>
  <w:style w:type="paragraph" w:customStyle="1" w:styleId="Normale23">
    <w:name w:val="Normale 23"/>
    <w:basedOn w:val="Standard"/>
    <w:rsid w:val="00592F24"/>
    <w:pPr>
      <w:spacing w:before="120"/>
      <w:ind w:left="567" w:right="567"/>
    </w:pPr>
    <w:rPr>
      <w:sz w:val="22"/>
      <w:szCs w:val="20"/>
    </w:rPr>
  </w:style>
  <w:style w:type="paragraph" w:customStyle="1" w:styleId="tit43">
    <w:name w:val="tit43"/>
    <w:basedOn w:val="Standard"/>
    <w:rsid w:val="00592F24"/>
    <w:pPr>
      <w:spacing w:before="120"/>
    </w:pPr>
    <w:rPr>
      <w:rFonts w:ascii="Arial" w:hAnsi="Arial" w:cs="Arial"/>
      <w:b/>
      <w:bCs/>
      <w:i/>
      <w:iCs/>
      <w:color w:val="006699"/>
      <w:sz w:val="18"/>
      <w:szCs w:val="18"/>
    </w:rPr>
  </w:style>
  <w:style w:type="paragraph" w:customStyle="1" w:styleId="CorpoCarattereCarattere3">
    <w:name w:val="Corpo Carattere Carattere3"/>
    <w:basedOn w:val="Standard"/>
    <w:rsid w:val="00592F24"/>
    <w:pPr>
      <w:spacing w:before="120" w:after="120"/>
      <w:ind w:left="284"/>
      <w:jc w:val="both"/>
    </w:pPr>
    <w:rPr>
      <w:spacing w:val="-2"/>
    </w:rPr>
  </w:style>
  <w:style w:type="paragraph" w:customStyle="1" w:styleId="rgsufficio13">
    <w:name w:val="rgs_ufficio13"/>
    <w:basedOn w:val="Standard"/>
    <w:rsid w:val="00592F24"/>
    <w:pPr>
      <w:jc w:val="center"/>
    </w:pPr>
    <w:rPr>
      <w:smallCaps/>
      <w:sz w:val="16"/>
      <w:szCs w:val="20"/>
    </w:rPr>
  </w:style>
  <w:style w:type="paragraph" w:customStyle="1" w:styleId="rgsoggetto3">
    <w:name w:val="rgs_oggetto3"/>
    <w:basedOn w:val="Standard"/>
    <w:rsid w:val="00592F24"/>
    <w:pPr>
      <w:ind w:left="1000" w:hanging="1000"/>
    </w:pPr>
    <w:rPr>
      <w:sz w:val="20"/>
      <w:szCs w:val="20"/>
    </w:rPr>
  </w:style>
  <w:style w:type="paragraph" w:customStyle="1" w:styleId="StileGlossarioDefCorsivo3">
    <w:name w:val="Stile GlossarioDef + Corsivo3"/>
    <w:basedOn w:val="GlossarioDef"/>
    <w:rsid w:val="00592F24"/>
    <w:rPr>
      <w:i/>
      <w:iCs/>
      <w:spacing w:val="-2"/>
    </w:rPr>
  </w:style>
  <w:style w:type="paragraph" w:customStyle="1" w:styleId="corpocarattere3">
    <w:name w:val="corpocarattere3"/>
    <w:basedOn w:val="Standard"/>
    <w:rsid w:val="00592F24"/>
    <w:pPr>
      <w:spacing w:before="280" w:after="280"/>
    </w:pPr>
    <w:rPr>
      <w:rFonts w:ascii="Arial Unicode MS" w:eastAsia="Arial Unicode MS" w:hAnsi="Arial Unicode MS" w:cs="Arial Unicode MS"/>
    </w:rPr>
  </w:style>
  <w:style w:type="paragraph" w:customStyle="1" w:styleId="0proposta3">
    <w:name w:val="0_proposta3"/>
    <w:basedOn w:val="Standard"/>
    <w:rsid w:val="00592F24"/>
    <w:pPr>
      <w:spacing w:after="120"/>
      <w:jc w:val="both"/>
    </w:pPr>
  </w:style>
  <w:style w:type="paragraph" w:customStyle="1" w:styleId="rgscorpodeltesto3">
    <w:name w:val="rgs_corpodeltesto3"/>
    <w:basedOn w:val="Standard"/>
    <w:rsid w:val="00592F24"/>
    <w:pPr>
      <w:spacing w:after="120" w:line="360" w:lineRule="auto"/>
      <w:ind w:firstLine="799"/>
      <w:jc w:val="both"/>
    </w:pPr>
    <w:rPr>
      <w:szCs w:val="20"/>
    </w:rPr>
  </w:style>
  <w:style w:type="paragraph" w:customStyle="1" w:styleId="CM1143">
    <w:name w:val="CM1143"/>
    <w:basedOn w:val="Standard"/>
    <w:next w:val="Standard"/>
    <w:rsid w:val="00592F24"/>
    <w:pPr>
      <w:widowControl w:val="0"/>
      <w:autoSpaceDE w:val="0"/>
      <w:spacing w:after="105"/>
      <w:ind w:right="508"/>
    </w:pPr>
  </w:style>
  <w:style w:type="paragraph" w:customStyle="1" w:styleId="Default3">
    <w:name w:val="Default3"/>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3">
    <w:name w:val="testo13"/>
    <w:basedOn w:val="Standard"/>
    <w:rsid w:val="00592F24"/>
    <w:pPr>
      <w:widowControl w:val="0"/>
      <w:ind w:left="426" w:right="-1"/>
      <w:jc w:val="both"/>
    </w:pPr>
    <w:rPr>
      <w:sz w:val="22"/>
      <w:szCs w:val="20"/>
    </w:rPr>
  </w:style>
  <w:style w:type="paragraph" w:customStyle="1" w:styleId="Corpo12">
    <w:name w:val="Corpo12"/>
    <w:basedOn w:val="Standard"/>
    <w:rsid w:val="00592F24"/>
    <w:pPr>
      <w:spacing w:before="120" w:after="120"/>
      <w:jc w:val="both"/>
    </w:pPr>
    <w:rPr>
      <w:rFonts w:cs="Arial"/>
      <w:spacing w:val="-2"/>
    </w:rPr>
  </w:style>
  <w:style w:type="paragraph" w:customStyle="1" w:styleId="Corpo113">
    <w:name w:val="Corpo113"/>
    <w:basedOn w:val="Standard"/>
    <w:rsid w:val="00592F24"/>
    <w:pPr>
      <w:spacing w:before="120" w:after="120"/>
      <w:jc w:val="both"/>
    </w:pPr>
    <w:rPr>
      <w:rFonts w:cs="Arial"/>
      <w:spacing w:val="-2"/>
    </w:rPr>
  </w:style>
  <w:style w:type="paragraph" w:customStyle="1" w:styleId="WW-Corpotesto">
    <w:name w:val="WW-Corpo testo"/>
    <w:basedOn w:val="Standard"/>
    <w:rsid w:val="00592F24"/>
    <w:pPr>
      <w:spacing w:before="240"/>
      <w:ind w:left="907"/>
    </w:pPr>
    <w:rPr>
      <w:lang w:val="en-US"/>
    </w:rPr>
  </w:style>
  <w:style w:type="paragraph" w:customStyle="1" w:styleId="circolarepidipagina">
    <w:name w:val="circolare piè di pagina"/>
    <w:basedOn w:val="Standard"/>
    <w:rsid w:val="00592F24"/>
    <w:rPr>
      <w:rFonts w:ascii="Arial" w:hAnsi="Arial" w:cs="Arial"/>
      <w:sz w:val="16"/>
      <w:szCs w:val="16"/>
    </w:rPr>
  </w:style>
  <w:style w:type="paragraph" w:customStyle="1" w:styleId="1">
    <w:name w:val="1"/>
    <w:basedOn w:val="Standard"/>
    <w:rsid w:val="00592F24"/>
    <w:pPr>
      <w:spacing w:after="160" w:line="240" w:lineRule="exact"/>
    </w:pPr>
    <w:rPr>
      <w:rFonts w:ascii="Tahoma" w:hAnsi="Tahoma"/>
      <w:sz w:val="20"/>
      <w:szCs w:val="20"/>
      <w:lang w:val="en-US"/>
    </w:rPr>
  </w:style>
  <w:style w:type="paragraph" w:customStyle="1" w:styleId="StileCopertinaAllineatoasinistra">
    <w:name w:val="Stile Copertina + Allineato a sinistra"/>
    <w:basedOn w:val="Copertina"/>
    <w:rsid w:val="00592F24"/>
    <w:pPr>
      <w:suppressAutoHyphens/>
      <w:autoSpaceDN w:val="0"/>
      <w:textAlignment w:val="baseline"/>
    </w:pPr>
    <w:rPr>
      <w:rFonts w:ascii="Garamond" w:eastAsia="Arial" w:hAnsi="Garamond"/>
      <w:bCs/>
      <w:kern w:val="3"/>
      <w:szCs w:val="24"/>
      <w:lang w:eastAsia="zh-CN"/>
    </w:rPr>
  </w:style>
  <w:style w:type="paragraph" w:customStyle="1" w:styleId="circolaresottoparagrafo">
    <w:name w:val="circolare sottoparagrafo"/>
    <w:basedOn w:val="Titolo31"/>
    <w:rsid w:val="00592F24"/>
    <w:rPr>
      <w:sz w:val="26"/>
      <w:szCs w:val="26"/>
    </w:rPr>
  </w:style>
  <w:style w:type="paragraph" w:customStyle="1" w:styleId="Stile2">
    <w:name w:val="Stile2"/>
    <w:basedOn w:val="Titolo21"/>
    <w:rsid w:val="00592F24"/>
  </w:style>
  <w:style w:type="paragraph" w:customStyle="1" w:styleId="ElnotaCarattere4">
    <w:name w:val="El_nota Carattere4"/>
    <w:basedOn w:val="Standard"/>
    <w:rsid w:val="00592F24"/>
    <w:pPr>
      <w:spacing w:before="80" w:after="80"/>
      <w:ind w:left="284" w:hanging="284"/>
      <w:jc w:val="both"/>
    </w:pPr>
    <w:rPr>
      <w:rFonts w:ascii="Arial" w:hAnsi="Arial" w:cs="Arial"/>
      <w:bCs/>
      <w:spacing w:val="-2"/>
      <w:sz w:val="18"/>
      <w:szCs w:val="3276"/>
    </w:rPr>
  </w:style>
  <w:style w:type="paragraph" w:customStyle="1" w:styleId="Nota5">
    <w:name w:val="Nota5"/>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4">
    <w:name w:val="Corpo Carattere Carattere Carattere4"/>
    <w:basedOn w:val="Standard"/>
    <w:rsid w:val="00592F24"/>
    <w:pPr>
      <w:spacing w:before="120" w:after="120"/>
      <w:ind w:left="284"/>
      <w:jc w:val="both"/>
    </w:pPr>
    <w:rPr>
      <w:spacing w:val="-2"/>
    </w:rPr>
  </w:style>
  <w:style w:type="paragraph" w:customStyle="1" w:styleId="Elpunto7">
    <w:name w:val="El_punto7"/>
    <w:basedOn w:val="Puntoelenco"/>
    <w:rsid w:val="00592F24"/>
    <w:pPr>
      <w:spacing w:before="60" w:after="60"/>
      <w:ind w:left="0" w:firstLine="0"/>
    </w:pPr>
  </w:style>
  <w:style w:type="paragraph" w:customStyle="1" w:styleId="Copertina7">
    <w:name w:val="Copertina7"/>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4">
    <w:name w:val="Spazio4"/>
    <w:rsid w:val="00592F24"/>
    <w:pPr>
      <w:suppressAutoHyphens/>
      <w:autoSpaceDN w:val="0"/>
      <w:textAlignment w:val="baseline"/>
    </w:pPr>
    <w:rPr>
      <w:rFonts w:ascii="Arial" w:eastAsia="Arial" w:hAnsi="Arial" w:cs="Arial"/>
      <w:kern w:val="3"/>
      <w:sz w:val="24"/>
      <w:szCs w:val="24"/>
      <w:lang w:eastAsia="zh-CN"/>
    </w:rPr>
  </w:style>
  <w:style w:type="paragraph" w:customStyle="1" w:styleId="Corpotab4">
    <w:name w:val="Corpo_tab4"/>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4">
    <w:name w:val="Destinatari4"/>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4">
    <w:name w:val="Dida4"/>
    <w:basedOn w:val="WW-Didascalia"/>
    <w:rsid w:val="00592F24"/>
  </w:style>
  <w:style w:type="paragraph" w:customStyle="1" w:styleId="Ellettera5">
    <w:name w:val="El_lettera5"/>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4">
    <w:name w:val="El_lettera24"/>
    <w:basedOn w:val="Ellettera"/>
    <w:rsid w:val="00592F24"/>
  </w:style>
  <w:style w:type="paragraph" w:customStyle="1" w:styleId="EltracciatoCarattereCarattere4">
    <w:name w:val="El_tracciato Carattere Carattere4"/>
    <w:basedOn w:val="ElnotaCarattere"/>
    <w:rsid w:val="00592F24"/>
    <w:pPr>
      <w:ind w:left="0"/>
    </w:pPr>
  </w:style>
  <w:style w:type="paragraph" w:customStyle="1" w:styleId="Evidenziatore5">
    <w:name w:val="Evidenziatore5"/>
    <w:basedOn w:val="Standard"/>
    <w:rsid w:val="00592F24"/>
    <w:pPr>
      <w:spacing w:before="120" w:after="140"/>
      <w:jc w:val="both"/>
    </w:pPr>
    <w:rPr>
      <w:rFonts w:cs="Arial"/>
      <w:b/>
      <w:spacing w:val="-2"/>
    </w:rPr>
  </w:style>
  <w:style w:type="paragraph" w:customStyle="1" w:styleId="Figura5">
    <w:name w:val="Figura5"/>
    <w:basedOn w:val="Standard"/>
    <w:rsid w:val="00592F24"/>
    <w:pPr>
      <w:keepNext/>
      <w:spacing w:before="240" w:after="120"/>
      <w:jc w:val="center"/>
    </w:pPr>
  </w:style>
  <w:style w:type="paragraph" w:customStyle="1" w:styleId="Oggetto4">
    <w:name w:val="Oggetto4"/>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4">
    <w:name w:val="Tabelle4"/>
    <w:basedOn w:val="Standard"/>
    <w:rsid w:val="00592F24"/>
    <w:pPr>
      <w:spacing w:before="120" w:after="360"/>
    </w:pPr>
    <w:rPr>
      <w:rFonts w:eastAsia="Arial Unicode MS"/>
    </w:rPr>
  </w:style>
  <w:style w:type="paragraph" w:customStyle="1" w:styleId="Tittab6">
    <w:name w:val="Tit_tab6"/>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4">
    <w:name w:val="Corpo_lettera4"/>
    <w:basedOn w:val="Standard"/>
    <w:rsid w:val="00592F24"/>
    <w:pPr>
      <w:spacing w:before="120" w:after="120"/>
      <w:ind w:firstLine="340"/>
      <w:jc w:val="both"/>
    </w:pPr>
    <w:rPr>
      <w:rFonts w:cs="Arial"/>
      <w:spacing w:val="-2"/>
    </w:rPr>
  </w:style>
  <w:style w:type="paragraph" w:customStyle="1" w:styleId="GlossarioDef5">
    <w:name w:val="GlossarioDef5"/>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5">
    <w:name w:val="El_notalettera5"/>
    <w:basedOn w:val="Elnota"/>
    <w:rsid w:val="00592F24"/>
    <w:pPr>
      <w:ind w:left="567" w:hanging="283"/>
    </w:pPr>
  </w:style>
  <w:style w:type="paragraph" w:customStyle="1" w:styleId="Elnota7">
    <w:name w:val="El_nota7"/>
    <w:basedOn w:val="Nota"/>
    <w:rsid w:val="00592F24"/>
    <w:pPr>
      <w:ind w:left="567" w:hanging="283"/>
    </w:pPr>
  </w:style>
  <w:style w:type="paragraph" w:customStyle="1" w:styleId="Elnumero24">
    <w:name w:val="El_numero24"/>
    <w:rsid w:val="00592F24"/>
    <w:pPr>
      <w:tabs>
        <w:tab w:val="left" w:pos="2138"/>
      </w:tabs>
      <w:suppressAutoHyphens/>
      <w:autoSpaceDN w:val="0"/>
      <w:spacing w:before="40" w:after="40"/>
      <w:ind w:left="851" w:hanging="284"/>
      <w:textAlignment w:val="baseline"/>
    </w:pPr>
    <w:rPr>
      <w:rFonts w:ascii="Garamond" w:eastAsia="Arial" w:hAnsi="Garamond" w:cs="Arial"/>
      <w:kern w:val="3"/>
      <w:sz w:val="24"/>
      <w:szCs w:val="24"/>
      <w:lang w:eastAsia="zh-CN"/>
    </w:rPr>
  </w:style>
  <w:style w:type="paragraph" w:customStyle="1" w:styleId="EltracciatoCarattere5">
    <w:name w:val="El_tracciato Carattere5"/>
    <w:basedOn w:val="Elnota"/>
    <w:rsid w:val="00592F24"/>
  </w:style>
  <w:style w:type="paragraph" w:customStyle="1" w:styleId="El-6">
    <w:name w:val="El-6"/>
    <w:basedOn w:val="Elpunto"/>
    <w:rsid w:val="00592F24"/>
    <w:pPr>
      <w:ind w:left="0" w:firstLine="0"/>
    </w:pPr>
  </w:style>
  <w:style w:type="paragraph" w:customStyle="1" w:styleId="Elpunto26">
    <w:name w:val="El_punto26"/>
    <w:basedOn w:val="Elpunto"/>
    <w:rsid w:val="00592F24"/>
    <w:pPr>
      <w:ind w:left="463" w:hanging="283"/>
    </w:pPr>
  </w:style>
  <w:style w:type="paragraph" w:customStyle="1" w:styleId="Corpo6">
    <w:name w:val="Corpo6"/>
    <w:basedOn w:val="Standard"/>
    <w:rsid w:val="00592F24"/>
    <w:pPr>
      <w:spacing w:before="120" w:after="120"/>
      <w:jc w:val="both"/>
    </w:pPr>
    <w:rPr>
      <w:rFonts w:cs="Arial"/>
      <w:spacing w:val="-2"/>
    </w:rPr>
  </w:style>
  <w:style w:type="paragraph" w:customStyle="1" w:styleId="Parola4">
    <w:name w:val="Parola4"/>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5">
    <w:name w:val="Esempio5"/>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4">
    <w:name w:val="Stile Tabelle + Allineato a sinistra4"/>
    <w:basedOn w:val="Tabelle"/>
    <w:rsid w:val="00592F24"/>
    <w:rPr>
      <w:rFonts w:eastAsia="Times New Roman"/>
      <w:szCs w:val="20"/>
    </w:rPr>
  </w:style>
  <w:style w:type="paragraph" w:customStyle="1" w:styleId="tit34">
    <w:name w:val="tit34"/>
    <w:basedOn w:val="Standard"/>
    <w:rsid w:val="00592F24"/>
    <w:pPr>
      <w:spacing w:before="480"/>
    </w:pPr>
    <w:rPr>
      <w:rFonts w:ascii="Arial" w:hAnsi="Arial" w:cs="Arial"/>
      <w:b/>
      <w:bCs/>
      <w:color w:val="006699"/>
      <w:sz w:val="20"/>
      <w:szCs w:val="20"/>
    </w:rPr>
  </w:style>
  <w:style w:type="paragraph" w:customStyle="1" w:styleId="corpo40">
    <w:name w:val="corpo4"/>
    <w:basedOn w:val="Standard"/>
    <w:rsid w:val="00592F24"/>
    <w:pPr>
      <w:spacing w:before="120" w:after="120"/>
      <w:ind w:right="100"/>
      <w:jc w:val="both"/>
    </w:pPr>
    <w:rPr>
      <w:rFonts w:ascii="Arial" w:hAnsi="Arial" w:cs="Arial"/>
      <w:color w:val="000000"/>
      <w:sz w:val="18"/>
      <w:szCs w:val="18"/>
    </w:rPr>
  </w:style>
  <w:style w:type="paragraph" w:customStyle="1" w:styleId="tit24">
    <w:name w:val="tit24"/>
    <w:basedOn w:val="Standard"/>
    <w:rsid w:val="00592F24"/>
    <w:pPr>
      <w:spacing w:before="400" w:after="60"/>
    </w:pPr>
    <w:rPr>
      <w:rFonts w:ascii="Arial" w:hAnsi="Arial" w:cs="Arial"/>
      <w:b/>
      <w:bCs/>
      <w:color w:val="006699"/>
      <w:sz w:val="22"/>
      <w:szCs w:val="22"/>
    </w:rPr>
  </w:style>
  <w:style w:type="paragraph" w:customStyle="1" w:styleId="corpotab40">
    <w:name w:val="corpotab4"/>
    <w:basedOn w:val="Standard"/>
    <w:rsid w:val="00592F24"/>
    <w:pPr>
      <w:spacing w:before="20" w:after="20"/>
      <w:ind w:left="40" w:right="40"/>
    </w:pPr>
    <w:rPr>
      <w:rFonts w:ascii="Arial" w:hAnsi="Arial" w:cs="Arial"/>
      <w:color w:val="000000"/>
      <w:sz w:val="18"/>
      <w:szCs w:val="18"/>
    </w:rPr>
  </w:style>
  <w:style w:type="paragraph" w:customStyle="1" w:styleId="Normale24">
    <w:name w:val="Normale 24"/>
    <w:basedOn w:val="Standard"/>
    <w:rsid w:val="00592F24"/>
    <w:pPr>
      <w:spacing w:before="120"/>
      <w:ind w:left="567" w:right="567"/>
    </w:pPr>
    <w:rPr>
      <w:sz w:val="22"/>
      <w:szCs w:val="20"/>
    </w:rPr>
  </w:style>
  <w:style w:type="paragraph" w:customStyle="1" w:styleId="tit44">
    <w:name w:val="tit44"/>
    <w:basedOn w:val="Standard"/>
    <w:rsid w:val="00592F24"/>
    <w:pPr>
      <w:spacing w:before="120"/>
    </w:pPr>
    <w:rPr>
      <w:rFonts w:ascii="Arial" w:hAnsi="Arial" w:cs="Arial"/>
      <w:b/>
      <w:bCs/>
      <w:i/>
      <w:iCs/>
      <w:color w:val="006699"/>
      <w:sz w:val="18"/>
      <w:szCs w:val="18"/>
    </w:rPr>
  </w:style>
  <w:style w:type="paragraph" w:customStyle="1" w:styleId="CorpoCarattereCarattere4">
    <w:name w:val="Corpo Carattere Carattere4"/>
    <w:basedOn w:val="Standard"/>
    <w:rsid w:val="00592F24"/>
    <w:pPr>
      <w:spacing w:before="120" w:after="120"/>
      <w:ind w:left="284"/>
      <w:jc w:val="both"/>
    </w:pPr>
    <w:rPr>
      <w:spacing w:val="-2"/>
    </w:rPr>
  </w:style>
  <w:style w:type="paragraph" w:customStyle="1" w:styleId="rgsufficio14">
    <w:name w:val="rgs_ufficio14"/>
    <w:basedOn w:val="Standard"/>
    <w:rsid w:val="00592F24"/>
    <w:pPr>
      <w:jc w:val="center"/>
    </w:pPr>
    <w:rPr>
      <w:smallCaps/>
      <w:sz w:val="16"/>
      <w:szCs w:val="20"/>
    </w:rPr>
  </w:style>
  <w:style w:type="paragraph" w:customStyle="1" w:styleId="StileGlossarioDefCorsivo4">
    <w:name w:val="Stile GlossarioDef + Corsivo4"/>
    <w:basedOn w:val="GlossarioDef"/>
    <w:rsid w:val="00592F24"/>
    <w:rPr>
      <w:i/>
      <w:iCs/>
      <w:spacing w:val="-2"/>
    </w:rPr>
  </w:style>
  <w:style w:type="paragraph" w:customStyle="1" w:styleId="corpocarattere4">
    <w:name w:val="corpocarattere4"/>
    <w:basedOn w:val="Standard"/>
    <w:rsid w:val="00592F24"/>
    <w:pPr>
      <w:spacing w:before="280" w:after="280"/>
    </w:pPr>
    <w:rPr>
      <w:rFonts w:ascii="Arial Unicode MS" w:eastAsia="Arial Unicode MS" w:hAnsi="Arial Unicode MS" w:cs="Arial Unicode MS"/>
    </w:rPr>
  </w:style>
  <w:style w:type="paragraph" w:customStyle="1" w:styleId="0proposta4">
    <w:name w:val="0_proposta4"/>
    <w:basedOn w:val="Standard"/>
    <w:rsid w:val="00592F24"/>
    <w:pPr>
      <w:spacing w:after="120"/>
      <w:jc w:val="both"/>
    </w:pPr>
  </w:style>
  <w:style w:type="paragraph" w:customStyle="1" w:styleId="rgscorpodeltesto4">
    <w:name w:val="rgs_corpodeltesto4"/>
    <w:basedOn w:val="Standard"/>
    <w:rsid w:val="00592F24"/>
    <w:pPr>
      <w:spacing w:after="120" w:line="360" w:lineRule="auto"/>
      <w:ind w:firstLine="799"/>
      <w:jc w:val="both"/>
    </w:pPr>
    <w:rPr>
      <w:szCs w:val="20"/>
    </w:rPr>
  </w:style>
  <w:style w:type="paragraph" w:customStyle="1" w:styleId="CM1144">
    <w:name w:val="CM1144"/>
    <w:basedOn w:val="Standard"/>
    <w:next w:val="Standard"/>
    <w:rsid w:val="00592F24"/>
    <w:pPr>
      <w:widowControl w:val="0"/>
      <w:autoSpaceDE w:val="0"/>
      <w:spacing w:after="105"/>
      <w:ind w:right="508"/>
    </w:pPr>
  </w:style>
  <w:style w:type="paragraph" w:customStyle="1" w:styleId="Default4">
    <w:name w:val="Default4"/>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4">
    <w:name w:val="testo14"/>
    <w:basedOn w:val="Standard"/>
    <w:rsid w:val="00592F24"/>
    <w:pPr>
      <w:widowControl w:val="0"/>
      <w:ind w:left="426" w:right="-1"/>
      <w:jc w:val="both"/>
    </w:pPr>
    <w:rPr>
      <w:sz w:val="22"/>
      <w:szCs w:val="20"/>
    </w:rPr>
  </w:style>
  <w:style w:type="paragraph" w:customStyle="1" w:styleId="StileEvidenziatoreNonGrassetto1">
    <w:name w:val="Stile Evidenziatore + Non Grassetto1"/>
    <w:basedOn w:val="Evidenziatore"/>
    <w:rsid w:val="00592F24"/>
  </w:style>
  <w:style w:type="paragraph" w:customStyle="1" w:styleId="ElnotaCarattere11">
    <w:name w:val="El_nota Carattere11"/>
    <w:basedOn w:val="Standard"/>
    <w:rsid w:val="00592F24"/>
    <w:pPr>
      <w:spacing w:before="80" w:after="80"/>
      <w:ind w:left="567" w:hanging="284"/>
      <w:jc w:val="both"/>
    </w:pPr>
    <w:rPr>
      <w:rFonts w:ascii="Arial" w:hAnsi="Arial" w:cs="Arial"/>
      <w:bCs/>
      <w:spacing w:val="-2"/>
      <w:sz w:val="18"/>
      <w:szCs w:val="3276"/>
    </w:rPr>
  </w:style>
  <w:style w:type="paragraph" w:customStyle="1" w:styleId="Nota11">
    <w:name w:val="Nota1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11">
    <w:name w:val="Corpo Carattere Carattere Carattere11"/>
    <w:basedOn w:val="Standard"/>
    <w:rsid w:val="00592F24"/>
    <w:pPr>
      <w:spacing w:before="120" w:after="120"/>
      <w:ind w:left="284"/>
      <w:jc w:val="both"/>
    </w:pPr>
    <w:rPr>
      <w:spacing w:val="-2"/>
    </w:rPr>
  </w:style>
  <w:style w:type="paragraph" w:customStyle="1" w:styleId="Elpunto11">
    <w:name w:val="El_punto11"/>
    <w:basedOn w:val="Puntoelenco"/>
    <w:rsid w:val="00592F24"/>
    <w:pPr>
      <w:spacing w:before="60" w:after="60"/>
      <w:ind w:left="0" w:firstLine="0"/>
    </w:pPr>
  </w:style>
  <w:style w:type="paragraph" w:customStyle="1" w:styleId="Copertina11">
    <w:name w:val="Copertina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1">
    <w:name w:val="Spazio1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1">
    <w:name w:val="Corpo_tab1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1">
    <w:name w:val="Destinatari1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11">
    <w:name w:val="Dida11"/>
    <w:basedOn w:val="WW-Didascalia"/>
    <w:rsid w:val="00592F24"/>
  </w:style>
  <w:style w:type="paragraph" w:customStyle="1" w:styleId="Ellettera11">
    <w:name w:val="El_lettera1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11">
    <w:name w:val="El_lettera211"/>
    <w:basedOn w:val="Ellettera"/>
    <w:rsid w:val="00592F24"/>
  </w:style>
  <w:style w:type="paragraph" w:customStyle="1" w:styleId="EltracciatoCarattereCarattere11">
    <w:name w:val="El_tracciato Carattere Carattere11"/>
    <w:basedOn w:val="ElnotaCarattere"/>
    <w:rsid w:val="00592F24"/>
    <w:pPr>
      <w:ind w:left="0" w:firstLine="0"/>
    </w:pPr>
  </w:style>
  <w:style w:type="paragraph" w:customStyle="1" w:styleId="Evidenziatore11">
    <w:name w:val="Evidenziatore11"/>
    <w:basedOn w:val="Standard"/>
    <w:rsid w:val="00592F24"/>
    <w:pPr>
      <w:spacing w:before="120" w:after="140"/>
      <w:jc w:val="both"/>
    </w:pPr>
    <w:rPr>
      <w:rFonts w:cs="Arial"/>
      <w:b/>
      <w:spacing w:val="-2"/>
    </w:rPr>
  </w:style>
  <w:style w:type="paragraph" w:customStyle="1" w:styleId="Figura11">
    <w:name w:val="Figura11"/>
    <w:basedOn w:val="Standard"/>
    <w:rsid w:val="00592F24"/>
    <w:pPr>
      <w:keepNext/>
      <w:spacing w:before="240" w:after="120"/>
      <w:jc w:val="center"/>
    </w:pPr>
  </w:style>
  <w:style w:type="paragraph" w:customStyle="1" w:styleId="Oggetto11">
    <w:name w:val="Oggetto1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11">
    <w:name w:val="Tabelle11"/>
    <w:basedOn w:val="Standard"/>
    <w:rsid w:val="00592F24"/>
    <w:pPr>
      <w:spacing w:before="120" w:after="360"/>
    </w:pPr>
    <w:rPr>
      <w:rFonts w:eastAsia="Arial Unicode MS"/>
    </w:rPr>
  </w:style>
  <w:style w:type="paragraph" w:customStyle="1" w:styleId="Tittab11">
    <w:name w:val="Tit_tab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11">
    <w:name w:val="Corpo_lettera11"/>
    <w:basedOn w:val="Standard"/>
    <w:rsid w:val="00592F24"/>
    <w:pPr>
      <w:spacing w:before="120" w:after="120"/>
      <w:ind w:firstLine="340"/>
      <w:jc w:val="both"/>
    </w:pPr>
    <w:rPr>
      <w:rFonts w:cs="Arial"/>
      <w:spacing w:val="-2"/>
    </w:rPr>
  </w:style>
  <w:style w:type="paragraph" w:customStyle="1" w:styleId="GlossarioDef11">
    <w:name w:val="GlossarioDef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11">
    <w:name w:val="El_notalettera11"/>
    <w:basedOn w:val="Elnota"/>
    <w:rsid w:val="00592F24"/>
    <w:pPr>
      <w:ind w:left="616" w:hanging="360"/>
    </w:pPr>
  </w:style>
  <w:style w:type="paragraph" w:customStyle="1" w:styleId="Elnota11">
    <w:name w:val="El_nota11"/>
    <w:basedOn w:val="Nota"/>
    <w:rsid w:val="00592F24"/>
    <w:pPr>
      <w:ind w:left="567" w:hanging="283"/>
    </w:pPr>
  </w:style>
  <w:style w:type="paragraph" w:customStyle="1" w:styleId="Elnumero211">
    <w:name w:val="El_numero21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11">
    <w:name w:val="El_tracciato Carattere11"/>
    <w:basedOn w:val="Elnota"/>
    <w:rsid w:val="00592F24"/>
  </w:style>
  <w:style w:type="paragraph" w:customStyle="1" w:styleId="El-11">
    <w:name w:val="El-11"/>
    <w:basedOn w:val="Elpunto"/>
    <w:rsid w:val="00592F24"/>
    <w:pPr>
      <w:ind w:left="0" w:firstLine="0"/>
    </w:pPr>
  </w:style>
  <w:style w:type="paragraph" w:customStyle="1" w:styleId="Elpunto211">
    <w:name w:val="El_punto211"/>
    <w:basedOn w:val="Elpunto"/>
    <w:rsid w:val="00592F24"/>
    <w:pPr>
      <w:ind w:left="463" w:hanging="283"/>
    </w:pPr>
  </w:style>
  <w:style w:type="paragraph" w:customStyle="1" w:styleId="Corpo13">
    <w:name w:val="Corpo13"/>
    <w:basedOn w:val="Standard"/>
    <w:rsid w:val="00592F24"/>
    <w:pPr>
      <w:spacing w:before="120" w:after="120"/>
      <w:jc w:val="both"/>
    </w:pPr>
    <w:rPr>
      <w:rFonts w:cs="Arial"/>
      <w:spacing w:val="-2"/>
    </w:rPr>
  </w:style>
  <w:style w:type="paragraph" w:customStyle="1" w:styleId="Parola11">
    <w:name w:val="Parola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1">
    <w:name w:val="Esempio1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11">
    <w:name w:val="Stile Tabelle + Allineato a sinistra11"/>
    <w:basedOn w:val="Tabelle"/>
    <w:rsid w:val="00592F24"/>
    <w:rPr>
      <w:rFonts w:eastAsia="Times New Roman"/>
      <w:szCs w:val="20"/>
    </w:rPr>
  </w:style>
  <w:style w:type="paragraph" w:customStyle="1" w:styleId="tit311">
    <w:name w:val="tit311"/>
    <w:basedOn w:val="Standard"/>
    <w:rsid w:val="00592F24"/>
    <w:pPr>
      <w:spacing w:before="480"/>
    </w:pPr>
    <w:rPr>
      <w:rFonts w:ascii="Arial" w:hAnsi="Arial" w:cs="Arial"/>
      <w:b/>
      <w:bCs/>
      <w:color w:val="006699"/>
      <w:sz w:val="20"/>
      <w:szCs w:val="20"/>
    </w:rPr>
  </w:style>
  <w:style w:type="paragraph" w:customStyle="1" w:styleId="corpo110">
    <w:name w:val="corpo11"/>
    <w:basedOn w:val="Standard"/>
    <w:rsid w:val="00592F24"/>
    <w:pPr>
      <w:spacing w:before="120" w:after="120"/>
      <w:ind w:right="100"/>
      <w:jc w:val="both"/>
    </w:pPr>
    <w:rPr>
      <w:rFonts w:ascii="Arial" w:hAnsi="Arial" w:cs="Arial"/>
      <w:color w:val="000000"/>
      <w:sz w:val="18"/>
      <w:szCs w:val="18"/>
    </w:rPr>
  </w:style>
  <w:style w:type="paragraph" w:customStyle="1" w:styleId="tit211">
    <w:name w:val="tit211"/>
    <w:basedOn w:val="Standard"/>
    <w:rsid w:val="00592F24"/>
    <w:pPr>
      <w:spacing w:before="400" w:after="60"/>
    </w:pPr>
    <w:rPr>
      <w:rFonts w:ascii="Arial" w:hAnsi="Arial" w:cs="Arial"/>
      <w:b/>
      <w:bCs/>
      <w:color w:val="006699"/>
      <w:sz w:val="22"/>
      <w:szCs w:val="22"/>
    </w:rPr>
  </w:style>
  <w:style w:type="paragraph" w:customStyle="1" w:styleId="corpotab110">
    <w:name w:val="corpotab11"/>
    <w:basedOn w:val="Standard"/>
    <w:rsid w:val="00592F24"/>
    <w:pPr>
      <w:spacing w:before="20" w:after="20"/>
      <w:ind w:left="40" w:right="40"/>
    </w:pPr>
    <w:rPr>
      <w:rFonts w:ascii="Arial" w:hAnsi="Arial" w:cs="Arial"/>
      <w:color w:val="000000"/>
      <w:sz w:val="18"/>
      <w:szCs w:val="18"/>
    </w:rPr>
  </w:style>
  <w:style w:type="paragraph" w:customStyle="1" w:styleId="Normale211">
    <w:name w:val="Normale 211"/>
    <w:basedOn w:val="Standard"/>
    <w:rsid w:val="00592F24"/>
    <w:pPr>
      <w:spacing w:before="120"/>
      <w:ind w:left="567" w:right="567"/>
    </w:pPr>
    <w:rPr>
      <w:sz w:val="22"/>
      <w:szCs w:val="20"/>
    </w:rPr>
  </w:style>
  <w:style w:type="paragraph" w:customStyle="1" w:styleId="tit411">
    <w:name w:val="tit411"/>
    <w:basedOn w:val="Standard"/>
    <w:rsid w:val="00592F24"/>
    <w:pPr>
      <w:spacing w:before="120"/>
    </w:pPr>
    <w:rPr>
      <w:rFonts w:ascii="Arial" w:hAnsi="Arial" w:cs="Arial"/>
      <w:b/>
      <w:bCs/>
      <w:i/>
      <w:iCs/>
      <w:color w:val="006699"/>
      <w:sz w:val="18"/>
      <w:szCs w:val="18"/>
    </w:rPr>
  </w:style>
  <w:style w:type="paragraph" w:customStyle="1" w:styleId="CorpoCarattereCarattere11">
    <w:name w:val="Corpo Carattere Carattere11"/>
    <w:basedOn w:val="Standard"/>
    <w:rsid w:val="00592F24"/>
    <w:pPr>
      <w:spacing w:before="120" w:after="120"/>
      <w:ind w:left="284"/>
      <w:jc w:val="both"/>
    </w:pPr>
    <w:rPr>
      <w:spacing w:val="-2"/>
    </w:rPr>
  </w:style>
  <w:style w:type="paragraph" w:customStyle="1" w:styleId="rgsufficio111">
    <w:name w:val="rgs_ufficio111"/>
    <w:basedOn w:val="Standard"/>
    <w:rsid w:val="00592F24"/>
    <w:pPr>
      <w:jc w:val="center"/>
    </w:pPr>
    <w:rPr>
      <w:smallCaps/>
      <w:sz w:val="16"/>
      <w:szCs w:val="20"/>
    </w:rPr>
  </w:style>
  <w:style w:type="paragraph" w:customStyle="1" w:styleId="rgsoggetto11">
    <w:name w:val="rgs_oggetto11"/>
    <w:basedOn w:val="Standard"/>
    <w:rsid w:val="00592F24"/>
    <w:pPr>
      <w:ind w:left="1000" w:hanging="1000"/>
    </w:pPr>
    <w:rPr>
      <w:sz w:val="20"/>
      <w:szCs w:val="20"/>
    </w:rPr>
  </w:style>
  <w:style w:type="paragraph" w:customStyle="1" w:styleId="StileGlossarioDefCorsivo11">
    <w:name w:val="Stile GlossarioDef + Corsivo11"/>
    <w:basedOn w:val="GlossarioDef"/>
    <w:rsid w:val="00592F24"/>
    <w:rPr>
      <w:i/>
      <w:iCs/>
      <w:spacing w:val="-2"/>
    </w:rPr>
  </w:style>
  <w:style w:type="paragraph" w:customStyle="1" w:styleId="corpocarattere11">
    <w:name w:val="corpocarattere11"/>
    <w:basedOn w:val="Standard"/>
    <w:rsid w:val="00592F24"/>
    <w:pPr>
      <w:spacing w:before="280" w:after="280"/>
    </w:pPr>
    <w:rPr>
      <w:rFonts w:ascii="Arial Unicode MS" w:eastAsia="Arial Unicode MS" w:hAnsi="Arial Unicode MS" w:cs="Arial Unicode MS"/>
    </w:rPr>
  </w:style>
  <w:style w:type="paragraph" w:customStyle="1" w:styleId="0proposta11">
    <w:name w:val="0_proposta11"/>
    <w:basedOn w:val="Standard"/>
    <w:rsid w:val="00592F24"/>
    <w:pPr>
      <w:spacing w:after="120"/>
      <w:jc w:val="both"/>
    </w:pPr>
  </w:style>
  <w:style w:type="paragraph" w:customStyle="1" w:styleId="rgscorpodeltesto11">
    <w:name w:val="rgs_corpodeltesto11"/>
    <w:basedOn w:val="Standard"/>
    <w:rsid w:val="00592F24"/>
    <w:pPr>
      <w:spacing w:after="120" w:line="360" w:lineRule="auto"/>
      <w:ind w:firstLine="799"/>
      <w:jc w:val="both"/>
    </w:pPr>
    <w:rPr>
      <w:szCs w:val="20"/>
    </w:rPr>
  </w:style>
  <w:style w:type="paragraph" w:customStyle="1" w:styleId="CM11411">
    <w:name w:val="CM11411"/>
    <w:basedOn w:val="Standard"/>
    <w:next w:val="Standard"/>
    <w:rsid w:val="00592F24"/>
    <w:pPr>
      <w:widowControl w:val="0"/>
      <w:autoSpaceDE w:val="0"/>
      <w:spacing w:after="105"/>
      <w:ind w:right="508"/>
    </w:pPr>
  </w:style>
  <w:style w:type="paragraph" w:customStyle="1" w:styleId="Default11">
    <w:name w:val="Default1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11">
    <w:name w:val="testo111"/>
    <w:basedOn w:val="Standard"/>
    <w:rsid w:val="00592F24"/>
    <w:pPr>
      <w:widowControl w:val="0"/>
      <w:ind w:left="426" w:right="-1"/>
      <w:jc w:val="both"/>
    </w:pPr>
    <w:rPr>
      <w:sz w:val="22"/>
      <w:szCs w:val="20"/>
    </w:rPr>
  </w:style>
  <w:style w:type="paragraph" w:customStyle="1" w:styleId="ElnotaCarattere21">
    <w:name w:val="El_nota Carattere21"/>
    <w:basedOn w:val="Standard"/>
    <w:rsid w:val="00592F24"/>
    <w:pPr>
      <w:spacing w:before="80" w:after="80"/>
      <w:ind w:left="567" w:hanging="284"/>
      <w:jc w:val="both"/>
    </w:pPr>
    <w:rPr>
      <w:rFonts w:ascii="Arial" w:hAnsi="Arial" w:cs="Arial"/>
      <w:bCs/>
      <w:spacing w:val="-2"/>
      <w:sz w:val="18"/>
      <w:szCs w:val="3276"/>
    </w:rPr>
  </w:style>
  <w:style w:type="paragraph" w:customStyle="1" w:styleId="Nota21">
    <w:name w:val="Nota2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21">
    <w:name w:val="Corpo Carattere Carattere Carattere21"/>
    <w:basedOn w:val="Standard"/>
    <w:rsid w:val="00592F24"/>
    <w:pPr>
      <w:spacing w:before="120" w:after="120"/>
      <w:ind w:left="284"/>
      <w:jc w:val="both"/>
    </w:pPr>
    <w:rPr>
      <w:spacing w:val="-2"/>
    </w:rPr>
  </w:style>
  <w:style w:type="paragraph" w:customStyle="1" w:styleId="Elpunto31">
    <w:name w:val="El_punto31"/>
    <w:basedOn w:val="Puntoelenco"/>
    <w:rsid w:val="00592F24"/>
    <w:pPr>
      <w:spacing w:before="60" w:after="60"/>
      <w:ind w:left="0" w:firstLine="0"/>
    </w:pPr>
  </w:style>
  <w:style w:type="paragraph" w:customStyle="1" w:styleId="Copertina21">
    <w:name w:val="Copertina2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1">
    <w:name w:val="Spazio2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1">
    <w:name w:val="Corpo_tab2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1">
    <w:name w:val="Destinatari2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21">
    <w:name w:val="Dida21"/>
    <w:basedOn w:val="WW-Didascalia"/>
    <w:rsid w:val="00592F24"/>
  </w:style>
  <w:style w:type="paragraph" w:customStyle="1" w:styleId="Ellettera31">
    <w:name w:val="El_lettera3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21">
    <w:name w:val="El_lettera221"/>
    <w:basedOn w:val="Ellettera"/>
    <w:rsid w:val="00592F24"/>
  </w:style>
  <w:style w:type="paragraph" w:customStyle="1" w:styleId="EltracciatoCarattereCarattere21">
    <w:name w:val="El_tracciato Carattere Carattere21"/>
    <w:basedOn w:val="ElnotaCarattere"/>
    <w:rsid w:val="00592F24"/>
    <w:pPr>
      <w:ind w:left="0" w:firstLine="0"/>
    </w:pPr>
  </w:style>
  <w:style w:type="paragraph" w:customStyle="1" w:styleId="Evidenziatore21">
    <w:name w:val="Evidenziatore21"/>
    <w:basedOn w:val="Standard"/>
    <w:rsid w:val="00592F24"/>
    <w:pPr>
      <w:spacing w:before="120" w:after="140"/>
      <w:jc w:val="both"/>
    </w:pPr>
    <w:rPr>
      <w:rFonts w:cs="Arial"/>
      <w:b/>
      <w:spacing w:val="-2"/>
    </w:rPr>
  </w:style>
  <w:style w:type="paragraph" w:customStyle="1" w:styleId="Figura21">
    <w:name w:val="Figura21"/>
    <w:basedOn w:val="Standard"/>
    <w:rsid w:val="00592F24"/>
    <w:pPr>
      <w:keepNext/>
      <w:spacing w:before="240" w:after="120"/>
      <w:jc w:val="center"/>
    </w:pPr>
  </w:style>
  <w:style w:type="paragraph" w:customStyle="1" w:styleId="Oggetto21">
    <w:name w:val="Oggetto2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21">
    <w:name w:val="Tabelle21"/>
    <w:basedOn w:val="Standard"/>
    <w:rsid w:val="00592F24"/>
    <w:pPr>
      <w:spacing w:before="120" w:after="360"/>
    </w:pPr>
    <w:rPr>
      <w:rFonts w:eastAsia="Arial Unicode MS"/>
    </w:rPr>
  </w:style>
  <w:style w:type="paragraph" w:customStyle="1" w:styleId="Tittab21">
    <w:name w:val="Tit_tab2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21">
    <w:name w:val="Corpo_lettera21"/>
    <w:basedOn w:val="Standard"/>
    <w:rsid w:val="00592F24"/>
    <w:pPr>
      <w:spacing w:before="120" w:after="120"/>
      <w:ind w:firstLine="340"/>
      <w:jc w:val="both"/>
    </w:pPr>
    <w:rPr>
      <w:rFonts w:cs="Arial"/>
      <w:spacing w:val="-2"/>
    </w:rPr>
  </w:style>
  <w:style w:type="paragraph" w:customStyle="1" w:styleId="GlossarioDef21">
    <w:name w:val="GlossarioDef2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21">
    <w:name w:val="El_notalettera21"/>
    <w:basedOn w:val="Elnota"/>
    <w:rsid w:val="00592F24"/>
    <w:pPr>
      <w:ind w:left="616" w:hanging="360"/>
    </w:pPr>
  </w:style>
  <w:style w:type="paragraph" w:customStyle="1" w:styleId="Elnota21">
    <w:name w:val="El_nota21"/>
    <w:basedOn w:val="Nota"/>
    <w:rsid w:val="00592F24"/>
    <w:pPr>
      <w:ind w:left="567" w:hanging="283"/>
    </w:pPr>
  </w:style>
  <w:style w:type="paragraph" w:customStyle="1" w:styleId="Elnumero221">
    <w:name w:val="El_numero22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21">
    <w:name w:val="El_tracciato Carattere21"/>
    <w:basedOn w:val="Elnota"/>
    <w:rsid w:val="00592F24"/>
  </w:style>
  <w:style w:type="paragraph" w:customStyle="1" w:styleId="El-21">
    <w:name w:val="El-21"/>
    <w:basedOn w:val="Elpunto"/>
    <w:rsid w:val="00592F24"/>
    <w:pPr>
      <w:ind w:left="0" w:firstLine="0"/>
    </w:pPr>
  </w:style>
  <w:style w:type="paragraph" w:customStyle="1" w:styleId="Elpunto221">
    <w:name w:val="El_punto221"/>
    <w:basedOn w:val="Elpunto"/>
    <w:rsid w:val="00592F24"/>
    <w:pPr>
      <w:ind w:left="463" w:hanging="283"/>
    </w:pPr>
  </w:style>
  <w:style w:type="paragraph" w:customStyle="1" w:styleId="Corpo21">
    <w:name w:val="Corpo21"/>
    <w:basedOn w:val="Standard"/>
    <w:rsid w:val="00592F24"/>
    <w:pPr>
      <w:spacing w:before="120" w:after="120"/>
      <w:jc w:val="both"/>
    </w:pPr>
    <w:rPr>
      <w:rFonts w:cs="Arial"/>
      <w:spacing w:val="-2"/>
    </w:rPr>
  </w:style>
  <w:style w:type="paragraph" w:customStyle="1" w:styleId="Parola21">
    <w:name w:val="Parola2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1">
    <w:name w:val="Esempio2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21">
    <w:name w:val="Stile Tabelle + Allineato a sinistra21"/>
    <w:basedOn w:val="Tabelle"/>
    <w:rsid w:val="00592F24"/>
    <w:rPr>
      <w:rFonts w:eastAsia="Times New Roman"/>
      <w:szCs w:val="20"/>
    </w:rPr>
  </w:style>
  <w:style w:type="paragraph" w:customStyle="1" w:styleId="tit321">
    <w:name w:val="tit321"/>
    <w:basedOn w:val="Standard"/>
    <w:rsid w:val="00592F24"/>
    <w:pPr>
      <w:spacing w:before="480"/>
    </w:pPr>
    <w:rPr>
      <w:rFonts w:ascii="Arial" w:hAnsi="Arial" w:cs="Arial"/>
      <w:b/>
      <w:bCs/>
      <w:color w:val="006699"/>
      <w:sz w:val="20"/>
      <w:szCs w:val="20"/>
    </w:rPr>
  </w:style>
  <w:style w:type="paragraph" w:customStyle="1" w:styleId="corpo210">
    <w:name w:val="corpo21"/>
    <w:basedOn w:val="Standard"/>
    <w:rsid w:val="00592F24"/>
    <w:pPr>
      <w:spacing w:before="120" w:after="120"/>
      <w:ind w:right="100"/>
      <w:jc w:val="both"/>
    </w:pPr>
    <w:rPr>
      <w:rFonts w:ascii="Arial" w:hAnsi="Arial" w:cs="Arial"/>
      <w:color w:val="000000"/>
      <w:sz w:val="18"/>
      <w:szCs w:val="18"/>
    </w:rPr>
  </w:style>
  <w:style w:type="paragraph" w:customStyle="1" w:styleId="tit221">
    <w:name w:val="tit221"/>
    <w:basedOn w:val="Standard"/>
    <w:rsid w:val="00592F24"/>
    <w:pPr>
      <w:spacing w:before="400" w:after="60"/>
    </w:pPr>
    <w:rPr>
      <w:rFonts w:ascii="Arial" w:hAnsi="Arial" w:cs="Arial"/>
      <w:b/>
      <w:bCs/>
      <w:color w:val="006699"/>
      <w:sz w:val="22"/>
      <w:szCs w:val="22"/>
    </w:rPr>
  </w:style>
  <w:style w:type="paragraph" w:customStyle="1" w:styleId="corpotab210">
    <w:name w:val="corpotab21"/>
    <w:basedOn w:val="Standard"/>
    <w:rsid w:val="00592F24"/>
    <w:pPr>
      <w:spacing w:before="20" w:after="20"/>
      <w:ind w:left="40" w:right="40"/>
    </w:pPr>
    <w:rPr>
      <w:rFonts w:ascii="Arial" w:hAnsi="Arial" w:cs="Arial"/>
      <w:color w:val="000000"/>
      <w:sz w:val="18"/>
      <w:szCs w:val="18"/>
    </w:rPr>
  </w:style>
  <w:style w:type="paragraph" w:customStyle="1" w:styleId="Normale221">
    <w:name w:val="Normale 221"/>
    <w:basedOn w:val="Standard"/>
    <w:rsid w:val="00592F24"/>
    <w:pPr>
      <w:spacing w:before="120"/>
      <w:ind w:left="567" w:right="567"/>
    </w:pPr>
    <w:rPr>
      <w:sz w:val="22"/>
      <w:szCs w:val="20"/>
    </w:rPr>
  </w:style>
  <w:style w:type="paragraph" w:customStyle="1" w:styleId="tit421">
    <w:name w:val="tit421"/>
    <w:basedOn w:val="Standard"/>
    <w:rsid w:val="00592F24"/>
    <w:pPr>
      <w:spacing w:before="120"/>
    </w:pPr>
    <w:rPr>
      <w:rFonts w:ascii="Arial" w:hAnsi="Arial" w:cs="Arial"/>
      <w:b/>
      <w:bCs/>
      <w:i/>
      <w:iCs/>
      <w:color w:val="006699"/>
      <w:sz w:val="18"/>
      <w:szCs w:val="18"/>
    </w:rPr>
  </w:style>
  <w:style w:type="paragraph" w:customStyle="1" w:styleId="CorpoCarattereCarattere21">
    <w:name w:val="Corpo Carattere Carattere21"/>
    <w:basedOn w:val="Standard"/>
    <w:rsid w:val="00592F24"/>
    <w:pPr>
      <w:spacing w:before="120" w:after="120"/>
      <w:ind w:left="284"/>
      <w:jc w:val="both"/>
    </w:pPr>
    <w:rPr>
      <w:spacing w:val="-2"/>
    </w:rPr>
  </w:style>
  <w:style w:type="paragraph" w:customStyle="1" w:styleId="rgsufficio121">
    <w:name w:val="rgs_ufficio121"/>
    <w:basedOn w:val="Standard"/>
    <w:rsid w:val="00592F24"/>
    <w:pPr>
      <w:jc w:val="center"/>
    </w:pPr>
    <w:rPr>
      <w:smallCaps/>
      <w:sz w:val="16"/>
      <w:szCs w:val="20"/>
    </w:rPr>
  </w:style>
  <w:style w:type="paragraph" w:customStyle="1" w:styleId="rgsoggetto21">
    <w:name w:val="rgs_oggetto21"/>
    <w:basedOn w:val="Standard"/>
    <w:rsid w:val="00592F24"/>
    <w:pPr>
      <w:ind w:left="1000" w:hanging="1000"/>
    </w:pPr>
    <w:rPr>
      <w:sz w:val="20"/>
      <w:szCs w:val="20"/>
    </w:rPr>
  </w:style>
  <w:style w:type="paragraph" w:customStyle="1" w:styleId="StileGlossarioDefCorsivo21">
    <w:name w:val="Stile GlossarioDef + Corsivo21"/>
    <w:basedOn w:val="GlossarioDef"/>
    <w:rsid w:val="00592F24"/>
    <w:rPr>
      <w:i/>
      <w:iCs/>
      <w:spacing w:val="-2"/>
    </w:rPr>
  </w:style>
  <w:style w:type="paragraph" w:customStyle="1" w:styleId="corpocarattere21">
    <w:name w:val="corpocarattere21"/>
    <w:basedOn w:val="Standard"/>
    <w:rsid w:val="00592F24"/>
    <w:pPr>
      <w:spacing w:before="280" w:after="280"/>
    </w:pPr>
    <w:rPr>
      <w:rFonts w:ascii="Arial Unicode MS" w:eastAsia="Arial Unicode MS" w:hAnsi="Arial Unicode MS" w:cs="Arial Unicode MS"/>
    </w:rPr>
  </w:style>
  <w:style w:type="paragraph" w:customStyle="1" w:styleId="0proposta21">
    <w:name w:val="0_proposta21"/>
    <w:basedOn w:val="Standard"/>
    <w:rsid w:val="00592F24"/>
    <w:pPr>
      <w:spacing w:after="120"/>
      <w:jc w:val="both"/>
    </w:pPr>
  </w:style>
  <w:style w:type="paragraph" w:customStyle="1" w:styleId="rgscorpodeltesto21">
    <w:name w:val="rgs_corpodeltesto21"/>
    <w:basedOn w:val="Standard"/>
    <w:rsid w:val="00592F24"/>
    <w:pPr>
      <w:spacing w:after="120" w:line="360" w:lineRule="auto"/>
      <w:ind w:firstLine="799"/>
      <w:jc w:val="both"/>
    </w:pPr>
    <w:rPr>
      <w:szCs w:val="20"/>
    </w:rPr>
  </w:style>
  <w:style w:type="paragraph" w:customStyle="1" w:styleId="CM11421">
    <w:name w:val="CM11421"/>
    <w:basedOn w:val="Standard"/>
    <w:next w:val="Standard"/>
    <w:rsid w:val="00592F24"/>
    <w:pPr>
      <w:widowControl w:val="0"/>
      <w:autoSpaceDE w:val="0"/>
      <w:spacing w:after="105"/>
      <w:ind w:right="508"/>
    </w:pPr>
  </w:style>
  <w:style w:type="paragraph" w:customStyle="1" w:styleId="Default21">
    <w:name w:val="Default2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21">
    <w:name w:val="testo121"/>
    <w:basedOn w:val="Standard"/>
    <w:rsid w:val="00592F24"/>
    <w:pPr>
      <w:widowControl w:val="0"/>
      <w:ind w:left="426" w:right="-1"/>
      <w:jc w:val="both"/>
    </w:pPr>
    <w:rPr>
      <w:sz w:val="22"/>
      <w:szCs w:val="20"/>
    </w:rPr>
  </w:style>
  <w:style w:type="paragraph" w:customStyle="1" w:styleId="Corpo114">
    <w:name w:val="Corpo114"/>
    <w:basedOn w:val="Standard"/>
    <w:rsid w:val="00592F24"/>
    <w:pPr>
      <w:spacing w:before="120" w:after="120"/>
      <w:jc w:val="both"/>
    </w:pPr>
    <w:rPr>
      <w:rFonts w:cs="Arial"/>
      <w:spacing w:val="-2"/>
    </w:rPr>
  </w:style>
  <w:style w:type="paragraph" w:customStyle="1" w:styleId="Corpo1111">
    <w:name w:val="Corpo1111"/>
    <w:basedOn w:val="Standard"/>
    <w:rsid w:val="00592F24"/>
    <w:pPr>
      <w:spacing w:before="120" w:after="120"/>
      <w:jc w:val="both"/>
    </w:pPr>
    <w:rPr>
      <w:rFonts w:cs="Arial"/>
      <w:spacing w:val="-2"/>
    </w:rPr>
  </w:style>
  <w:style w:type="paragraph" w:customStyle="1" w:styleId="Elpunto41">
    <w:name w:val="El_punto41"/>
    <w:basedOn w:val="Puntoelenco"/>
    <w:rsid w:val="00592F24"/>
    <w:pPr>
      <w:spacing w:before="60" w:after="60"/>
    </w:pPr>
  </w:style>
  <w:style w:type="paragraph" w:customStyle="1" w:styleId="Copertina31">
    <w:name w:val="Copertina3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Figura31">
    <w:name w:val="Figura31"/>
    <w:basedOn w:val="Standard"/>
    <w:rsid w:val="00592F24"/>
    <w:pPr>
      <w:keepNext/>
      <w:spacing w:before="240" w:after="120"/>
      <w:jc w:val="center"/>
    </w:pPr>
  </w:style>
  <w:style w:type="paragraph" w:customStyle="1" w:styleId="Tittab31">
    <w:name w:val="Tit_tab3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1">
    <w:name w:val="GlossarioDef3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31">
    <w:name w:val="El_nota31"/>
    <w:basedOn w:val="Standard"/>
    <w:rsid w:val="00592F24"/>
    <w:pPr>
      <w:spacing w:before="80" w:after="80"/>
      <w:ind w:left="284" w:hanging="284"/>
    </w:pPr>
    <w:rPr>
      <w:rFonts w:ascii="Arial" w:hAnsi="Arial" w:cs="Arial"/>
      <w:bCs/>
      <w:sz w:val="18"/>
      <w:szCs w:val="3276"/>
    </w:rPr>
  </w:style>
  <w:style w:type="paragraph" w:customStyle="1" w:styleId="Elpunto231">
    <w:name w:val="El_punto231"/>
    <w:basedOn w:val="Elpunto"/>
    <w:rsid w:val="00592F24"/>
    <w:pPr>
      <w:ind w:left="567" w:hanging="283"/>
    </w:pPr>
  </w:style>
  <w:style w:type="paragraph" w:customStyle="1" w:styleId="Esempio31">
    <w:name w:val="Esempio3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rpo31">
    <w:name w:val="Corpo31"/>
    <w:basedOn w:val="Standard"/>
    <w:rsid w:val="00592F24"/>
    <w:pPr>
      <w:spacing w:before="120" w:after="120"/>
      <w:jc w:val="both"/>
    </w:pPr>
    <w:rPr>
      <w:rFonts w:cs="Arial"/>
      <w:spacing w:val="-2"/>
    </w:rPr>
  </w:style>
  <w:style w:type="paragraph" w:customStyle="1" w:styleId="Elnotalettera31">
    <w:name w:val="El_notalettera31"/>
    <w:basedOn w:val="Elnota"/>
    <w:rsid w:val="00592F24"/>
    <w:pPr>
      <w:ind w:left="616" w:hanging="360"/>
    </w:pPr>
  </w:style>
  <w:style w:type="paragraph" w:customStyle="1" w:styleId="EltracciatoCarattere31">
    <w:name w:val="El_tracciato Carattere31"/>
    <w:basedOn w:val="Elnota"/>
    <w:rsid w:val="00592F24"/>
  </w:style>
  <w:style w:type="paragraph" w:customStyle="1" w:styleId="El-31">
    <w:name w:val="El-31"/>
    <w:basedOn w:val="Elpunto"/>
    <w:rsid w:val="00592F24"/>
  </w:style>
  <w:style w:type="paragraph" w:customStyle="1" w:styleId="Corpo1121">
    <w:name w:val="Corpo1121"/>
    <w:basedOn w:val="Standard"/>
    <w:rsid w:val="00592F24"/>
    <w:pPr>
      <w:spacing w:before="120" w:after="120"/>
      <w:jc w:val="both"/>
    </w:pPr>
    <w:rPr>
      <w:rFonts w:cs="Arial"/>
      <w:spacing w:val="-2"/>
    </w:rPr>
  </w:style>
  <w:style w:type="paragraph" w:customStyle="1" w:styleId="Corpo41">
    <w:name w:val="Corpo41"/>
    <w:basedOn w:val="Standard"/>
    <w:rsid w:val="00592F24"/>
    <w:pPr>
      <w:spacing w:before="120" w:after="120"/>
      <w:jc w:val="both"/>
    </w:pPr>
    <w:rPr>
      <w:rFonts w:cs="Arial"/>
      <w:spacing w:val="-2"/>
    </w:rPr>
  </w:style>
  <w:style w:type="paragraph" w:customStyle="1" w:styleId="Copertina41">
    <w:name w:val="Copertina4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punto241">
    <w:name w:val="El_punto241"/>
    <w:basedOn w:val="Elpunto"/>
    <w:rsid w:val="00592F24"/>
    <w:pPr>
      <w:ind w:left="0" w:firstLine="0"/>
    </w:pPr>
  </w:style>
  <w:style w:type="paragraph" w:customStyle="1" w:styleId="Elpunto51">
    <w:name w:val="El_punto51"/>
    <w:basedOn w:val="Puntoelenco"/>
    <w:rsid w:val="00592F24"/>
    <w:pPr>
      <w:spacing w:before="60" w:after="60"/>
    </w:pPr>
  </w:style>
  <w:style w:type="paragraph" w:customStyle="1" w:styleId="Elnota41">
    <w:name w:val="El_nota41"/>
    <w:basedOn w:val="Nota"/>
    <w:rsid w:val="00592F24"/>
    <w:pPr>
      <w:ind w:left="567" w:hanging="283"/>
    </w:pPr>
  </w:style>
  <w:style w:type="paragraph" w:customStyle="1" w:styleId="Nota31">
    <w:name w:val="Nota3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El-41">
    <w:name w:val="El-41"/>
    <w:basedOn w:val="Elpunto"/>
    <w:rsid w:val="00592F24"/>
  </w:style>
  <w:style w:type="paragraph" w:customStyle="1" w:styleId="Evidenziatore31">
    <w:name w:val="Evidenziatore31"/>
    <w:basedOn w:val="Standard"/>
    <w:rsid w:val="00592F24"/>
    <w:pPr>
      <w:spacing w:before="120" w:after="140"/>
      <w:jc w:val="both"/>
    </w:pPr>
    <w:rPr>
      <w:rFonts w:cs="Arial"/>
      <w:b/>
      <w:spacing w:val="-2"/>
    </w:rPr>
  </w:style>
  <w:style w:type="paragraph" w:customStyle="1" w:styleId="Tittab41">
    <w:name w:val="Tit_tab4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Elnota51">
    <w:name w:val="El_nota51"/>
    <w:basedOn w:val="Standard"/>
    <w:rsid w:val="00592F24"/>
    <w:pPr>
      <w:spacing w:before="80" w:after="80"/>
      <w:ind w:left="567" w:hanging="283"/>
    </w:pPr>
    <w:rPr>
      <w:rFonts w:ascii="Arial" w:hAnsi="Arial" w:cs="Arial"/>
      <w:bCs/>
      <w:sz w:val="18"/>
      <w:szCs w:val="3276"/>
    </w:rPr>
  </w:style>
  <w:style w:type="paragraph" w:customStyle="1" w:styleId="Copertina51">
    <w:name w:val="Copertina5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notaCarattere31">
    <w:name w:val="El_nota Carattere31"/>
    <w:basedOn w:val="Standard"/>
    <w:rsid w:val="00592F24"/>
    <w:pPr>
      <w:spacing w:before="80" w:after="80"/>
      <w:ind w:left="284" w:hanging="284"/>
      <w:jc w:val="both"/>
    </w:pPr>
    <w:rPr>
      <w:rFonts w:ascii="Arial" w:hAnsi="Arial" w:cs="Arial"/>
      <w:bCs/>
      <w:spacing w:val="-2"/>
      <w:sz w:val="18"/>
      <w:szCs w:val="3276"/>
    </w:rPr>
  </w:style>
  <w:style w:type="paragraph" w:customStyle="1" w:styleId="Nota41">
    <w:name w:val="Nota4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31">
    <w:name w:val="Corpo Carattere Carattere Carattere31"/>
    <w:basedOn w:val="Standard"/>
    <w:rsid w:val="00592F24"/>
    <w:pPr>
      <w:spacing w:before="120" w:after="120"/>
      <w:ind w:left="284"/>
      <w:jc w:val="both"/>
    </w:pPr>
    <w:rPr>
      <w:spacing w:val="-2"/>
    </w:rPr>
  </w:style>
  <w:style w:type="paragraph" w:customStyle="1" w:styleId="Elpunto61">
    <w:name w:val="El_punto61"/>
    <w:basedOn w:val="Puntoelenco"/>
    <w:rsid w:val="00592F24"/>
    <w:pPr>
      <w:spacing w:before="60" w:after="60"/>
      <w:ind w:left="0" w:firstLine="0"/>
    </w:pPr>
  </w:style>
  <w:style w:type="paragraph" w:customStyle="1" w:styleId="Copertina61">
    <w:name w:val="Copertina6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1">
    <w:name w:val="Spazio3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1">
    <w:name w:val="Corpo_tab3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1">
    <w:name w:val="Destinatari3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31">
    <w:name w:val="Dida31"/>
    <w:basedOn w:val="WW-Didascalia"/>
    <w:rsid w:val="00592F24"/>
  </w:style>
  <w:style w:type="paragraph" w:customStyle="1" w:styleId="Ellettera41">
    <w:name w:val="El_lettera4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31">
    <w:name w:val="El_lettera231"/>
    <w:basedOn w:val="Ellettera"/>
    <w:rsid w:val="00592F24"/>
  </w:style>
  <w:style w:type="paragraph" w:customStyle="1" w:styleId="EltracciatoCarattereCarattere31">
    <w:name w:val="El_tracciato Carattere Carattere31"/>
    <w:basedOn w:val="ElnotaCarattere"/>
    <w:rsid w:val="00592F24"/>
    <w:pPr>
      <w:ind w:left="0" w:firstLine="0"/>
    </w:pPr>
  </w:style>
  <w:style w:type="paragraph" w:customStyle="1" w:styleId="Evidenziatore41">
    <w:name w:val="Evidenziatore41"/>
    <w:basedOn w:val="Standard"/>
    <w:rsid w:val="00592F24"/>
    <w:pPr>
      <w:spacing w:before="120" w:after="140"/>
      <w:jc w:val="both"/>
    </w:pPr>
    <w:rPr>
      <w:rFonts w:cs="Arial"/>
      <w:b/>
      <w:spacing w:val="-2"/>
    </w:rPr>
  </w:style>
  <w:style w:type="paragraph" w:customStyle="1" w:styleId="Figura41">
    <w:name w:val="Figura41"/>
    <w:basedOn w:val="Standard"/>
    <w:rsid w:val="00592F24"/>
    <w:pPr>
      <w:keepNext/>
      <w:spacing w:before="240" w:after="120"/>
      <w:jc w:val="center"/>
    </w:pPr>
  </w:style>
  <w:style w:type="paragraph" w:customStyle="1" w:styleId="Oggetto31">
    <w:name w:val="Oggetto3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31">
    <w:name w:val="Tabelle31"/>
    <w:basedOn w:val="Standard"/>
    <w:rsid w:val="00592F24"/>
    <w:pPr>
      <w:spacing w:before="120" w:after="360"/>
    </w:pPr>
    <w:rPr>
      <w:rFonts w:eastAsia="Arial Unicode MS"/>
    </w:rPr>
  </w:style>
  <w:style w:type="paragraph" w:customStyle="1" w:styleId="Tittab51">
    <w:name w:val="Tit_tab5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31">
    <w:name w:val="Corpo_lettera31"/>
    <w:basedOn w:val="Standard"/>
    <w:rsid w:val="00592F24"/>
    <w:pPr>
      <w:spacing w:before="120" w:after="120"/>
      <w:ind w:firstLine="340"/>
      <w:jc w:val="both"/>
    </w:pPr>
    <w:rPr>
      <w:rFonts w:cs="Arial"/>
      <w:spacing w:val="-2"/>
    </w:rPr>
  </w:style>
  <w:style w:type="paragraph" w:customStyle="1" w:styleId="GlossarioDef41">
    <w:name w:val="GlossarioDef4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41">
    <w:name w:val="El_notalettera41"/>
    <w:basedOn w:val="Elnota"/>
    <w:rsid w:val="00592F24"/>
    <w:pPr>
      <w:ind w:left="616" w:hanging="360"/>
    </w:pPr>
  </w:style>
  <w:style w:type="paragraph" w:customStyle="1" w:styleId="Elnota61">
    <w:name w:val="El_nota61"/>
    <w:basedOn w:val="Nota"/>
    <w:rsid w:val="00592F24"/>
    <w:pPr>
      <w:ind w:left="284" w:hanging="284"/>
    </w:pPr>
  </w:style>
  <w:style w:type="paragraph" w:customStyle="1" w:styleId="Elnumero231">
    <w:name w:val="El_numero23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41">
    <w:name w:val="El_tracciato Carattere41"/>
    <w:basedOn w:val="Elnota"/>
    <w:rsid w:val="00592F24"/>
  </w:style>
  <w:style w:type="paragraph" w:customStyle="1" w:styleId="El-51">
    <w:name w:val="El-51"/>
    <w:basedOn w:val="Elpunto"/>
    <w:rsid w:val="00592F24"/>
    <w:pPr>
      <w:ind w:left="0" w:firstLine="0"/>
    </w:pPr>
  </w:style>
  <w:style w:type="paragraph" w:customStyle="1" w:styleId="Elpunto251">
    <w:name w:val="El_punto251"/>
    <w:basedOn w:val="Elpunto"/>
    <w:rsid w:val="00592F24"/>
    <w:pPr>
      <w:ind w:left="1500" w:hanging="360"/>
    </w:pPr>
  </w:style>
  <w:style w:type="paragraph" w:customStyle="1" w:styleId="Corpo51">
    <w:name w:val="Corpo51"/>
    <w:basedOn w:val="Standard"/>
    <w:rsid w:val="00592F24"/>
    <w:pPr>
      <w:spacing w:before="120" w:after="120"/>
      <w:jc w:val="both"/>
    </w:pPr>
    <w:rPr>
      <w:rFonts w:cs="Arial"/>
      <w:spacing w:val="-2"/>
    </w:rPr>
  </w:style>
  <w:style w:type="paragraph" w:customStyle="1" w:styleId="Parola31">
    <w:name w:val="Parola3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1">
    <w:name w:val="Esempio4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31">
    <w:name w:val="Stile Tabelle + Allineato a sinistra31"/>
    <w:basedOn w:val="Tabelle"/>
    <w:rsid w:val="00592F24"/>
    <w:rPr>
      <w:rFonts w:eastAsia="Times New Roman"/>
      <w:szCs w:val="20"/>
    </w:rPr>
  </w:style>
  <w:style w:type="paragraph" w:customStyle="1" w:styleId="tit331">
    <w:name w:val="tit331"/>
    <w:basedOn w:val="Standard"/>
    <w:rsid w:val="00592F24"/>
    <w:pPr>
      <w:spacing w:before="480"/>
    </w:pPr>
    <w:rPr>
      <w:rFonts w:ascii="Arial" w:hAnsi="Arial" w:cs="Arial"/>
      <w:b/>
      <w:bCs/>
      <w:color w:val="006699"/>
      <w:sz w:val="20"/>
      <w:szCs w:val="20"/>
    </w:rPr>
  </w:style>
  <w:style w:type="paragraph" w:customStyle="1" w:styleId="corpo310">
    <w:name w:val="corpo31"/>
    <w:basedOn w:val="Standard"/>
    <w:rsid w:val="00592F24"/>
    <w:pPr>
      <w:spacing w:before="120" w:after="120"/>
      <w:ind w:right="100"/>
      <w:jc w:val="both"/>
    </w:pPr>
    <w:rPr>
      <w:rFonts w:ascii="Arial" w:hAnsi="Arial" w:cs="Arial"/>
      <w:color w:val="000000"/>
      <w:sz w:val="18"/>
      <w:szCs w:val="18"/>
    </w:rPr>
  </w:style>
  <w:style w:type="paragraph" w:customStyle="1" w:styleId="tit231">
    <w:name w:val="tit231"/>
    <w:basedOn w:val="Standard"/>
    <w:rsid w:val="00592F24"/>
    <w:pPr>
      <w:spacing w:before="400" w:after="60"/>
    </w:pPr>
    <w:rPr>
      <w:rFonts w:ascii="Arial" w:hAnsi="Arial" w:cs="Arial"/>
      <w:b/>
      <w:bCs/>
      <w:color w:val="006699"/>
      <w:sz w:val="22"/>
      <w:szCs w:val="22"/>
    </w:rPr>
  </w:style>
  <w:style w:type="paragraph" w:customStyle="1" w:styleId="corpotab310">
    <w:name w:val="corpotab31"/>
    <w:basedOn w:val="Standard"/>
    <w:rsid w:val="00592F24"/>
    <w:pPr>
      <w:spacing w:before="20" w:after="20"/>
      <w:ind w:left="40" w:right="40"/>
    </w:pPr>
    <w:rPr>
      <w:rFonts w:ascii="Arial" w:hAnsi="Arial" w:cs="Arial"/>
      <w:color w:val="000000"/>
      <w:sz w:val="18"/>
      <w:szCs w:val="18"/>
    </w:rPr>
  </w:style>
  <w:style w:type="paragraph" w:customStyle="1" w:styleId="Normale231">
    <w:name w:val="Normale 231"/>
    <w:basedOn w:val="Standard"/>
    <w:rsid w:val="00592F24"/>
    <w:pPr>
      <w:spacing w:before="120"/>
      <w:ind w:left="567" w:right="567"/>
    </w:pPr>
    <w:rPr>
      <w:sz w:val="22"/>
      <w:szCs w:val="20"/>
    </w:rPr>
  </w:style>
  <w:style w:type="paragraph" w:customStyle="1" w:styleId="tit431">
    <w:name w:val="tit431"/>
    <w:basedOn w:val="Standard"/>
    <w:rsid w:val="00592F24"/>
    <w:pPr>
      <w:spacing w:before="120"/>
    </w:pPr>
    <w:rPr>
      <w:rFonts w:ascii="Arial" w:hAnsi="Arial" w:cs="Arial"/>
      <w:b/>
      <w:bCs/>
      <w:i/>
      <w:iCs/>
      <w:color w:val="006699"/>
      <w:sz w:val="18"/>
      <w:szCs w:val="18"/>
    </w:rPr>
  </w:style>
  <w:style w:type="paragraph" w:customStyle="1" w:styleId="CorpoCarattereCarattere31">
    <w:name w:val="Corpo Carattere Carattere31"/>
    <w:basedOn w:val="Standard"/>
    <w:rsid w:val="00592F24"/>
    <w:pPr>
      <w:spacing w:before="120" w:after="120"/>
      <w:ind w:left="284"/>
      <w:jc w:val="both"/>
    </w:pPr>
    <w:rPr>
      <w:spacing w:val="-2"/>
    </w:rPr>
  </w:style>
  <w:style w:type="paragraph" w:customStyle="1" w:styleId="rgsufficio131">
    <w:name w:val="rgs_ufficio131"/>
    <w:basedOn w:val="Standard"/>
    <w:rsid w:val="00592F24"/>
    <w:pPr>
      <w:jc w:val="center"/>
    </w:pPr>
    <w:rPr>
      <w:smallCaps/>
      <w:sz w:val="16"/>
      <w:szCs w:val="20"/>
    </w:rPr>
  </w:style>
  <w:style w:type="paragraph" w:customStyle="1" w:styleId="rgsoggetto31">
    <w:name w:val="rgs_oggetto31"/>
    <w:basedOn w:val="Standard"/>
    <w:rsid w:val="00592F24"/>
    <w:pPr>
      <w:ind w:left="1000" w:hanging="1000"/>
    </w:pPr>
    <w:rPr>
      <w:sz w:val="20"/>
      <w:szCs w:val="20"/>
    </w:rPr>
  </w:style>
  <w:style w:type="paragraph" w:customStyle="1" w:styleId="StileGlossarioDefCorsivo31">
    <w:name w:val="Stile GlossarioDef + Corsivo31"/>
    <w:basedOn w:val="GlossarioDef"/>
    <w:rsid w:val="00592F24"/>
    <w:rPr>
      <w:i/>
      <w:iCs/>
      <w:spacing w:val="-2"/>
    </w:rPr>
  </w:style>
  <w:style w:type="paragraph" w:customStyle="1" w:styleId="corpocarattere31">
    <w:name w:val="corpocarattere31"/>
    <w:basedOn w:val="Standard"/>
    <w:rsid w:val="00592F24"/>
    <w:pPr>
      <w:spacing w:before="280" w:after="280"/>
    </w:pPr>
    <w:rPr>
      <w:rFonts w:ascii="Arial Unicode MS" w:eastAsia="Arial Unicode MS" w:hAnsi="Arial Unicode MS" w:cs="Arial Unicode MS"/>
    </w:rPr>
  </w:style>
  <w:style w:type="paragraph" w:customStyle="1" w:styleId="0proposta31">
    <w:name w:val="0_proposta31"/>
    <w:basedOn w:val="Standard"/>
    <w:rsid w:val="00592F24"/>
    <w:pPr>
      <w:spacing w:after="120"/>
      <w:jc w:val="both"/>
    </w:pPr>
  </w:style>
  <w:style w:type="paragraph" w:customStyle="1" w:styleId="rgscorpodeltesto31">
    <w:name w:val="rgs_corpodeltesto31"/>
    <w:basedOn w:val="Standard"/>
    <w:rsid w:val="00592F24"/>
    <w:pPr>
      <w:spacing w:after="120" w:line="360" w:lineRule="auto"/>
      <w:ind w:firstLine="799"/>
      <w:jc w:val="both"/>
    </w:pPr>
    <w:rPr>
      <w:szCs w:val="20"/>
    </w:rPr>
  </w:style>
  <w:style w:type="paragraph" w:customStyle="1" w:styleId="CM11431">
    <w:name w:val="CM11431"/>
    <w:basedOn w:val="Standard"/>
    <w:next w:val="Standard"/>
    <w:rsid w:val="00592F24"/>
    <w:pPr>
      <w:widowControl w:val="0"/>
      <w:autoSpaceDE w:val="0"/>
      <w:spacing w:after="105"/>
      <w:ind w:right="508"/>
    </w:pPr>
  </w:style>
  <w:style w:type="paragraph" w:customStyle="1" w:styleId="Default31">
    <w:name w:val="Default3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31">
    <w:name w:val="testo131"/>
    <w:basedOn w:val="Standard"/>
    <w:rsid w:val="00592F24"/>
    <w:pPr>
      <w:widowControl w:val="0"/>
      <w:ind w:left="426" w:right="-1"/>
      <w:jc w:val="both"/>
    </w:pPr>
    <w:rPr>
      <w:sz w:val="22"/>
      <w:szCs w:val="20"/>
    </w:rPr>
  </w:style>
  <w:style w:type="paragraph" w:customStyle="1" w:styleId="Corpo121">
    <w:name w:val="Corpo121"/>
    <w:basedOn w:val="Standard"/>
    <w:rsid w:val="00592F24"/>
    <w:pPr>
      <w:spacing w:before="120" w:after="120"/>
      <w:jc w:val="both"/>
    </w:pPr>
    <w:rPr>
      <w:rFonts w:cs="Arial"/>
      <w:spacing w:val="-2"/>
    </w:rPr>
  </w:style>
  <w:style w:type="paragraph" w:customStyle="1" w:styleId="Corpo1131">
    <w:name w:val="Corpo1131"/>
    <w:basedOn w:val="Standard"/>
    <w:rsid w:val="00592F24"/>
    <w:pPr>
      <w:spacing w:before="120" w:after="120"/>
      <w:jc w:val="both"/>
    </w:pPr>
    <w:rPr>
      <w:rFonts w:cs="Arial"/>
      <w:spacing w:val="-2"/>
    </w:rPr>
  </w:style>
  <w:style w:type="paragraph" w:customStyle="1" w:styleId="Corpotesto1">
    <w:name w:val="Corpo testo1"/>
    <w:basedOn w:val="Standard"/>
    <w:rsid w:val="00592F24"/>
    <w:pPr>
      <w:spacing w:before="240"/>
      <w:ind w:left="907"/>
    </w:pPr>
    <w:rPr>
      <w:lang w:val="en-US"/>
    </w:rPr>
  </w:style>
  <w:style w:type="paragraph" w:customStyle="1" w:styleId="ElnotaCarattere5">
    <w:name w:val="El_nota Carattere5"/>
    <w:basedOn w:val="Standard"/>
    <w:rsid w:val="00592F24"/>
    <w:pPr>
      <w:spacing w:before="80" w:after="80"/>
      <w:ind w:left="284" w:hanging="284"/>
      <w:jc w:val="both"/>
    </w:pPr>
    <w:rPr>
      <w:rFonts w:ascii="Arial" w:hAnsi="Arial" w:cs="Arial"/>
      <w:bCs/>
      <w:spacing w:val="-2"/>
      <w:sz w:val="18"/>
      <w:szCs w:val="3276"/>
    </w:rPr>
  </w:style>
  <w:style w:type="paragraph" w:customStyle="1" w:styleId="Nota6">
    <w:name w:val="Nota6"/>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5">
    <w:name w:val="Corpo Carattere Carattere Carattere5"/>
    <w:basedOn w:val="Standard"/>
    <w:rsid w:val="00592F24"/>
    <w:pPr>
      <w:spacing w:before="120" w:after="120"/>
      <w:ind w:left="284"/>
      <w:jc w:val="both"/>
    </w:pPr>
    <w:rPr>
      <w:spacing w:val="-2"/>
    </w:rPr>
  </w:style>
  <w:style w:type="paragraph" w:customStyle="1" w:styleId="Elpunto8">
    <w:name w:val="El_punto8"/>
    <w:basedOn w:val="Puntoelenco"/>
    <w:rsid w:val="00592F24"/>
    <w:pPr>
      <w:spacing w:before="60" w:after="60"/>
    </w:pPr>
  </w:style>
  <w:style w:type="paragraph" w:customStyle="1" w:styleId="Copertina8">
    <w:name w:val="Copertina8"/>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5">
    <w:name w:val="Spazio5"/>
    <w:rsid w:val="00592F24"/>
    <w:pPr>
      <w:suppressAutoHyphens/>
      <w:autoSpaceDN w:val="0"/>
      <w:textAlignment w:val="baseline"/>
    </w:pPr>
    <w:rPr>
      <w:rFonts w:ascii="Arial" w:eastAsia="Arial" w:hAnsi="Arial" w:cs="Arial"/>
      <w:kern w:val="3"/>
      <w:sz w:val="24"/>
      <w:szCs w:val="24"/>
      <w:lang w:eastAsia="zh-CN"/>
    </w:rPr>
  </w:style>
  <w:style w:type="paragraph" w:customStyle="1" w:styleId="Corpotab5">
    <w:name w:val="Corpo_tab5"/>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5">
    <w:name w:val="Destinatari5"/>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5">
    <w:name w:val="Dida5"/>
    <w:basedOn w:val="WW-Didascalia"/>
    <w:rsid w:val="00592F24"/>
  </w:style>
  <w:style w:type="paragraph" w:customStyle="1" w:styleId="Ellettera6">
    <w:name w:val="El_lettera6"/>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5">
    <w:name w:val="El_lettera25"/>
    <w:basedOn w:val="Ellettera"/>
    <w:rsid w:val="00592F24"/>
  </w:style>
  <w:style w:type="paragraph" w:customStyle="1" w:styleId="EltracciatoCarattereCarattere5">
    <w:name w:val="El_tracciato Carattere Carattere5"/>
    <w:basedOn w:val="ElnotaCarattere"/>
    <w:rsid w:val="00592F24"/>
    <w:pPr>
      <w:ind w:left="0"/>
    </w:pPr>
  </w:style>
  <w:style w:type="paragraph" w:customStyle="1" w:styleId="Evidenziatore6">
    <w:name w:val="Evidenziatore6"/>
    <w:basedOn w:val="Standard"/>
    <w:rsid w:val="00592F24"/>
    <w:pPr>
      <w:spacing w:before="120" w:after="140"/>
      <w:jc w:val="both"/>
    </w:pPr>
    <w:rPr>
      <w:rFonts w:cs="Arial"/>
      <w:b/>
      <w:spacing w:val="-2"/>
    </w:rPr>
  </w:style>
  <w:style w:type="paragraph" w:customStyle="1" w:styleId="Figura6">
    <w:name w:val="Figura6"/>
    <w:basedOn w:val="Standard"/>
    <w:rsid w:val="00592F24"/>
    <w:pPr>
      <w:keepNext/>
      <w:spacing w:before="240" w:after="120"/>
      <w:jc w:val="center"/>
    </w:pPr>
  </w:style>
  <w:style w:type="paragraph" w:customStyle="1" w:styleId="Oggetto5">
    <w:name w:val="Oggetto5"/>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5">
    <w:name w:val="Tabelle5"/>
    <w:basedOn w:val="Standard"/>
    <w:rsid w:val="00592F24"/>
    <w:pPr>
      <w:spacing w:before="120" w:after="360"/>
    </w:pPr>
    <w:rPr>
      <w:rFonts w:eastAsia="Arial Unicode MS"/>
    </w:rPr>
  </w:style>
  <w:style w:type="paragraph" w:customStyle="1" w:styleId="Tittab7">
    <w:name w:val="Tit_tab7"/>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5">
    <w:name w:val="Corpo_lettera5"/>
    <w:basedOn w:val="Standard"/>
    <w:rsid w:val="00592F24"/>
    <w:pPr>
      <w:spacing w:before="120" w:after="120"/>
      <w:ind w:firstLine="340"/>
      <w:jc w:val="both"/>
    </w:pPr>
    <w:rPr>
      <w:rFonts w:cs="Arial"/>
      <w:spacing w:val="-2"/>
    </w:rPr>
  </w:style>
  <w:style w:type="paragraph" w:customStyle="1" w:styleId="GlossarioDef6">
    <w:name w:val="GlossarioDef6"/>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6">
    <w:name w:val="El_notalettera6"/>
    <w:basedOn w:val="Elnota"/>
    <w:rsid w:val="00592F24"/>
    <w:pPr>
      <w:ind w:left="616" w:hanging="360"/>
    </w:pPr>
  </w:style>
  <w:style w:type="paragraph" w:customStyle="1" w:styleId="Elnota8">
    <w:name w:val="El_nota8"/>
    <w:basedOn w:val="Nota"/>
    <w:rsid w:val="00592F24"/>
    <w:pPr>
      <w:ind w:left="284" w:hanging="284"/>
    </w:pPr>
  </w:style>
  <w:style w:type="paragraph" w:customStyle="1" w:styleId="Elnumero25">
    <w:name w:val="El_numero25"/>
    <w:basedOn w:val="Standard"/>
    <w:rsid w:val="00592F24"/>
    <w:pPr>
      <w:spacing w:before="40" w:after="40"/>
      <w:ind w:left="851"/>
    </w:pPr>
    <w:rPr>
      <w:rFonts w:cs="Arial"/>
      <w:szCs w:val="20"/>
    </w:rPr>
  </w:style>
  <w:style w:type="paragraph" w:customStyle="1" w:styleId="EltracciatoCarattere6">
    <w:name w:val="El_tracciato Carattere6"/>
    <w:basedOn w:val="Elnota"/>
    <w:rsid w:val="00592F24"/>
  </w:style>
  <w:style w:type="paragraph" w:customStyle="1" w:styleId="El-7">
    <w:name w:val="El-7"/>
    <w:basedOn w:val="Elpunto"/>
    <w:rsid w:val="00592F24"/>
    <w:pPr>
      <w:ind w:firstLine="0"/>
    </w:pPr>
  </w:style>
  <w:style w:type="paragraph" w:customStyle="1" w:styleId="Elpunto27">
    <w:name w:val="El_punto27"/>
    <w:basedOn w:val="Elpunto"/>
    <w:rsid w:val="00592F24"/>
    <w:pPr>
      <w:ind w:left="567" w:hanging="283"/>
    </w:pPr>
  </w:style>
  <w:style w:type="paragraph" w:customStyle="1" w:styleId="Parola5">
    <w:name w:val="Parola5"/>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6">
    <w:name w:val="Esempio6"/>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5">
    <w:name w:val="Stile Tabelle + Allineato a sinistra5"/>
    <w:basedOn w:val="Tabelle"/>
    <w:rsid w:val="00592F24"/>
    <w:rPr>
      <w:rFonts w:eastAsia="Times New Roman"/>
      <w:szCs w:val="20"/>
    </w:rPr>
  </w:style>
  <w:style w:type="paragraph" w:customStyle="1" w:styleId="tit35">
    <w:name w:val="tit35"/>
    <w:basedOn w:val="Standard"/>
    <w:rsid w:val="00592F24"/>
    <w:pPr>
      <w:spacing w:before="480"/>
    </w:pPr>
    <w:rPr>
      <w:rFonts w:ascii="Arial" w:hAnsi="Arial" w:cs="Arial"/>
      <w:b/>
      <w:bCs/>
      <w:color w:val="006699"/>
      <w:sz w:val="20"/>
      <w:szCs w:val="20"/>
    </w:rPr>
  </w:style>
  <w:style w:type="paragraph" w:customStyle="1" w:styleId="corpo50">
    <w:name w:val="corpo5"/>
    <w:basedOn w:val="Standard"/>
    <w:rsid w:val="00592F24"/>
    <w:pPr>
      <w:spacing w:before="120" w:after="120"/>
      <w:ind w:right="100"/>
      <w:jc w:val="both"/>
    </w:pPr>
    <w:rPr>
      <w:rFonts w:ascii="Arial" w:hAnsi="Arial" w:cs="Arial"/>
      <w:color w:val="000000"/>
      <w:sz w:val="18"/>
      <w:szCs w:val="18"/>
    </w:rPr>
  </w:style>
  <w:style w:type="paragraph" w:customStyle="1" w:styleId="tit25">
    <w:name w:val="tit25"/>
    <w:basedOn w:val="Standard"/>
    <w:rsid w:val="00592F24"/>
    <w:pPr>
      <w:spacing w:before="400" w:after="60"/>
    </w:pPr>
    <w:rPr>
      <w:rFonts w:ascii="Arial" w:hAnsi="Arial" w:cs="Arial"/>
      <w:b/>
      <w:bCs/>
      <w:color w:val="006699"/>
      <w:sz w:val="22"/>
      <w:szCs w:val="22"/>
    </w:rPr>
  </w:style>
  <w:style w:type="paragraph" w:customStyle="1" w:styleId="corpotab50">
    <w:name w:val="corpotab5"/>
    <w:basedOn w:val="Standard"/>
    <w:rsid w:val="00592F24"/>
    <w:pPr>
      <w:spacing w:before="20" w:after="20"/>
      <w:ind w:left="40" w:right="40"/>
    </w:pPr>
    <w:rPr>
      <w:rFonts w:ascii="Arial" w:hAnsi="Arial" w:cs="Arial"/>
      <w:color w:val="000000"/>
      <w:sz w:val="18"/>
      <w:szCs w:val="18"/>
    </w:rPr>
  </w:style>
  <w:style w:type="paragraph" w:customStyle="1" w:styleId="Normale25">
    <w:name w:val="Normale 25"/>
    <w:basedOn w:val="Standard"/>
    <w:rsid w:val="00592F24"/>
    <w:pPr>
      <w:spacing w:before="120"/>
      <w:ind w:left="567" w:right="567"/>
    </w:pPr>
    <w:rPr>
      <w:sz w:val="22"/>
      <w:szCs w:val="20"/>
    </w:rPr>
  </w:style>
  <w:style w:type="paragraph" w:customStyle="1" w:styleId="tit45">
    <w:name w:val="tit45"/>
    <w:basedOn w:val="Standard"/>
    <w:rsid w:val="00592F24"/>
    <w:pPr>
      <w:spacing w:before="120"/>
    </w:pPr>
    <w:rPr>
      <w:rFonts w:ascii="Arial" w:hAnsi="Arial" w:cs="Arial"/>
      <w:b/>
      <w:bCs/>
      <w:i/>
      <w:iCs/>
      <w:color w:val="006699"/>
      <w:sz w:val="18"/>
      <w:szCs w:val="18"/>
    </w:rPr>
  </w:style>
  <w:style w:type="paragraph" w:customStyle="1" w:styleId="CorpoCarattereCarattere5">
    <w:name w:val="Corpo Carattere Carattere5"/>
    <w:basedOn w:val="Standard"/>
    <w:rsid w:val="00592F24"/>
    <w:pPr>
      <w:spacing w:before="120" w:after="120"/>
      <w:ind w:left="284"/>
      <w:jc w:val="both"/>
    </w:pPr>
    <w:rPr>
      <w:spacing w:val="-2"/>
    </w:rPr>
  </w:style>
  <w:style w:type="paragraph" w:customStyle="1" w:styleId="rgsufficio15">
    <w:name w:val="rgs_ufficio15"/>
    <w:basedOn w:val="Standard"/>
    <w:rsid w:val="00592F24"/>
    <w:pPr>
      <w:jc w:val="center"/>
    </w:pPr>
    <w:rPr>
      <w:smallCaps/>
      <w:sz w:val="16"/>
      <w:szCs w:val="20"/>
    </w:rPr>
  </w:style>
  <w:style w:type="paragraph" w:customStyle="1" w:styleId="rgsoggetto4">
    <w:name w:val="rgs_oggetto4"/>
    <w:basedOn w:val="Standard"/>
    <w:rsid w:val="00592F24"/>
    <w:pPr>
      <w:ind w:left="1000" w:hanging="1000"/>
    </w:pPr>
    <w:rPr>
      <w:sz w:val="20"/>
      <w:szCs w:val="20"/>
    </w:rPr>
  </w:style>
  <w:style w:type="paragraph" w:customStyle="1" w:styleId="StileGlossarioDefCorsivo5">
    <w:name w:val="Stile GlossarioDef + Corsivo5"/>
    <w:basedOn w:val="GlossarioDef"/>
    <w:rsid w:val="00592F24"/>
    <w:rPr>
      <w:i/>
      <w:iCs/>
      <w:spacing w:val="-2"/>
    </w:rPr>
  </w:style>
  <w:style w:type="paragraph" w:customStyle="1" w:styleId="corpocarattere5">
    <w:name w:val="corpocarattere5"/>
    <w:basedOn w:val="Standard"/>
    <w:rsid w:val="00592F24"/>
    <w:pPr>
      <w:spacing w:before="280" w:after="280"/>
    </w:pPr>
    <w:rPr>
      <w:rFonts w:ascii="Arial Unicode MS" w:eastAsia="Arial Unicode MS" w:hAnsi="Arial Unicode MS" w:cs="Arial Unicode MS"/>
    </w:rPr>
  </w:style>
  <w:style w:type="paragraph" w:customStyle="1" w:styleId="0proposta5">
    <w:name w:val="0_proposta5"/>
    <w:basedOn w:val="Standard"/>
    <w:rsid w:val="00592F24"/>
    <w:pPr>
      <w:spacing w:after="120"/>
      <w:jc w:val="both"/>
    </w:pPr>
  </w:style>
  <w:style w:type="paragraph" w:customStyle="1" w:styleId="rgscorpodeltesto5">
    <w:name w:val="rgs_corpodeltesto5"/>
    <w:basedOn w:val="Standard"/>
    <w:rsid w:val="00592F24"/>
    <w:pPr>
      <w:spacing w:after="120" w:line="360" w:lineRule="auto"/>
      <w:ind w:firstLine="799"/>
      <w:jc w:val="both"/>
    </w:pPr>
    <w:rPr>
      <w:szCs w:val="20"/>
    </w:rPr>
  </w:style>
  <w:style w:type="paragraph" w:customStyle="1" w:styleId="StileEvidenziatoreNonGrassetto2">
    <w:name w:val="Stile Evidenziatore + Non Grassetto2"/>
    <w:basedOn w:val="Evidenziatore"/>
    <w:rsid w:val="00592F24"/>
  </w:style>
  <w:style w:type="paragraph" w:customStyle="1" w:styleId="CM1145">
    <w:name w:val="CM1145"/>
    <w:basedOn w:val="Standard"/>
    <w:next w:val="Standard"/>
    <w:rsid w:val="00592F24"/>
    <w:pPr>
      <w:widowControl w:val="0"/>
      <w:autoSpaceDE w:val="0"/>
      <w:spacing w:after="105"/>
      <w:ind w:right="508"/>
    </w:pPr>
  </w:style>
  <w:style w:type="paragraph" w:customStyle="1" w:styleId="Default5">
    <w:name w:val="Default5"/>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5">
    <w:name w:val="testo15"/>
    <w:basedOn w:val="Standard"/>
    <w:rsid w:val="00592F24"/>
    <w:pPr>
      <w:widowControl w:val="0"/>
      <w:ind w:left="426" w:right="-1"/>
      <w:jc w:val="both"/>
    </w:pPr>
    <w:rPr>
      <w:sz w:val="22"/>
      <w:szCs w:val="20"/>
    </w:rPr>
  </w:style>
  <w:style w:type="paragraph" w:customStyle="1" w:styleId="ElnotaCarattere12">
    <w:name w:val="El_nota Carattere12"/>
    <w:basedOn w:val="Standard"/>
    <w:rsid w:val="00592F24"/>
    <w:pPr>
      <w:spacing w:before="80" w:after="80"/>
      <w:ind w:left="567" w:hanging="284"/>
      <w:jc w:val="both"/>
    </w:pPr>
    <w:rPr>
      <w:rFonts w:ascii="Arial" w:hAnsi="Arial" w:cs="Arial"/>
      <w:bCs/>
      <w:spacing w:val="-2"/>
      <w:sz w:val="18"/>
      <w:szCs w:val="3276"/>
    </w:rPr>
  </w:style>
  <w:style w:type="paragraph" w:customStyle="1" w:styleId="Nota12">
    <w:name w:val="Nota12"/>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12">
    <w:name w:val="Corpo Carattere Carattere Carattere12"/>
    <w:basedOn w:val="Standard"/>
    <w:rsid w:val="00592F24"/>
    <w:pPr>
      <w:spacing w:before="120" w:after="120"/>
      <w:ind w:left="284"/>
      <w:jc w:val="both"/>
    </w:pPr>
    <w:rPr>
      <w:spacing w:val="-2"/>
    </w:rPr>
  </w:style>
  <w:style w:type="paragraph" w:customStyle="1" w:styleId="Elpunto12">
    <w:name w:val="El_punto12"/>
    <w:basedOn w:val="Puntoelenco"/>
    <w:rsid w:val="00592F24"/>
    <w:pPr>
      <w:spacing w:before="60" w:after="60"/>
      <w:ind w:left="0" w:firstLine="0"/>
    </w:pPr>
  </w:style>
  <w:style w:type="paragraph" w:customStyle="1" w:styleId="Copertina12">
    <w:name w:val="Copertina1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2">
    <w:name w:val="Spazio12"/>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2">
    <w:name w:val="Corpo_tab12"/>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2">
    <w:name w:val="Destinatari12"/>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12">
    <w:name w:val="Dida12"/>
    <w:basedOn w:val="WW-Didascalia"/>
    <w:rsid w:val="00592F24"/>
  </w:style>
  <w:style w:type="paragraph" w:customStyle="1" w:styleId="Ellettera12">
    <w:name w:val="El_lettera12"/>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12">
    <w:name w:val="El_lettera212"/>
    <w:basedOn w:val="Ellettera"/>
    <w:rsid w:val="00592F24"/>
  </w:style>
  <w:style w:type="paragraph" w:customStyle="1" w:styleId="EltracciatoCarattereCarattere12">
    <w:name w:val="El_tracciato Carattere Carattere12"/>
    <w:basedOn w:val="ElnotaCarattere"/>
    <w:rsid w:val="00592F24"/>
    <w:pPr>
      <w:ind w:left="0" w:firstLine="0"/>
    </w:pPr>
  </w:style>
  <w:style w:type="paragraph" w:customStyle="1" w:styleId="Evidenziatore12">
    <w:name w:val="Evidenziatore12"/>
    <w:basedOn w:val="Standard"/>
    <w:rsid w:val="00592F24"/>
    <w:pPr>
      <w:spacing w:before="120" w:after="140"/>
      <w:jc w:val="both"/>
    </w:pPr>
    <w:rPr>
      <w:rFonts w:cs="Arial"/>
      <w:b/>
      <w:spacing w:val="-2"/>
    </w:rPr>
  </w:style>
  <w:style w:type="paragraph" w:customStyle="1" w:styleId="Figura12">
    <w:name w:val="Figura12"/>
    <w:basedOn w:val="Standard"/>
    <w:rsid w:val="00592F24"/>
    <w:pPr>
      <w:keepNext/>
      <w:spacing w:before="240" w:after="120"/>
      <w:jc w:val="center"/>
    </w:pPr>
  </w:style>
  <w:style w:type="paragraph" w:customStyle="1" w:styleId="Oggetto12">
    <w:name w:val="Oggetto12"/>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12">
    <w:name w:val="Tabelle12"/>
    <w:basedOn w:val="Standard"/>
    <w:rsid w:val="00592F24"/>
    <w:pPr>
      <w:spacing w:before="120" w:after="360"/>
    </w:pPr>
    <w:rPr>
      <w:rFonts w:eastAsia="Arial Unicode MS"/>
    </w:rPr>
  </w:style>
  <w:style w:type="paragraph" w:customStyle="1" w:styleId="Tittab12">
    <w:name w:val="Tit_tab1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12">
    <w:name w:val="Corpo_lettera12"/>
    <w:basedOn w:val="Standard"/>
    <w:rsid w:val="00592F24"/>
    <w:pPr>
      <w:spacing w:before="120" w:after="120"/>
      <w:ind w:firstLine="340"/>
      <w:jc w:val="both"/>
    </w:pPr>
    <w:rPr>
      <w:rFonts w:cs="Arial"/>
      <w:spacing w:val="-2"/>
    </w:rPr>
  </w:style>
  <w:style w:type="paragraph" w:customStyle="1" w:styleId="GlossarioDef12">
    <w:name w:val="GlossarioDef1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12">
    <w:name w:val="El_notalettera12"/>
    <w:basedOn w:val="Elnota"/>
    <w:rsid w:val="00592F24"/>
    <w:pPr>
      <w:ind w:left="616" w:hanging="360"/>
    </w:pPr>
  </w:style>
  <w:style w:type="paragraph" w:customStyle="1" w:styleId="Elnota12">
    <w:name w:val="El_nota12"/>
    <w:basedOn w:val="Nota"/>
    <w:rsid w:val="00592F24"/>
    <w:pPr>
      <w:ind w:left="567" w:hanging="283"/>
    </w:pPr>
  </w:style>
  <w:style w:type="paragraph" w:customStyle="1" w:styleId="Elnumero212">
    <w:name w:val="El_numero212"/>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12">
    <w:name w:val="El_tracciato Carattere12"/>
    <w:basedOn w:val="Elnota"/>
    <w:rsid w:val="00592F24"/>
  </w:style>
  <w:style w:type="paragraph" w:customStyle="1" w:styleId="El-12">
    <w:name w:val="El-12"/>
    <w:basedOn w:val="Elpunto"/>
    <w:rsid w:val="00592F24"/>
    <w:pPr>
      <w:ind w:left="0" w:firstLine="0"/>
    </w:pPr>
  </w:style>
  <w:style w:type="paragraph" w:customStyle="1" w:styleId="Elpunto212">
    <w:name w:val="El_punto212"/>
    <w:basedOn w:val="Elpunto"/>
    <w:rsid w:val="00592F24"/>
    <w:pPr>
      <w:ind w:left="720" w:hanging="360"/>
    </w:pPr>
  </w:style>
  <w:style w:type="paragraph" w:customStyle="1" w:styleId="Corpo14">
    <w:name w:val="Corpo14"/>
    <w:basedOn w:val="Standard"/>
    <w:rsid w:val="00592F24"/>
    <w:pPr>
      <w:spacing w:before="120" w:after="120"/>
      <w:jc w:val="both"/>
    </w:pPr>
    <w:rPr>
      <w:rFonts w:cs="Arial"/>
      <w:spacing w:val="-2"/>
    </w:rPr>
  </w:style>
  <w:style w:type="paragraph" w:customStyle="1" w:styleId="Parola12">
    <w:name w:val="Parola1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2">
    <w:name w:val="Esempio12"/>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12">
    <w:name w:val="Stile Tabelle + Allineato a sinistra12"/>
    <w:basedOn w:val="Tabelle"/>
    <w:rsid w:val="00592F24"/>
    <w:rPr>
      <w:rFonts w:eastAsia="Times New Roman"/>
      <w:szCs w:val="20"/>
    </w:rPr>
  </w:style>
  <w:style w:type="paragraph" w:customStyle="1" w:styleId="tit312">
    <w:name w:val="tit312"/>
    <w:basedOn w:val="Standard"/>
    <w:rsid w:val="00592F24"/>
    <w:pPr>
      <w:spacing w:before="480"/>
    </w:pPr>
    <w:rPr>
      <w:rFonts w:ascii="Arial" w:hAnsi="Arial" w:cs="Arial"/>
      <w:b/>
      <w:bCs/>
      <w:color w:val="006699"/>
      <w:sz w:val="20"/>
      <w:szCs w:val="20"/>
    </w:rPr>
  </w:style>
  <w:style w:type="paragraph" w:customStyle="1" w:styleId="corpo120">
    <w:name w:val="corpo12"/>
    <w:basedOn w:val="Standard"/>
    <w:rsid w:val="00592F24"/>
    <w:pPr>
      <w:spacing w:before="120" w:after="120"/>
      <w:ind w:right="100"/>
      <w:jc w:val="both"/>
    </w:pPr>
    <w:rPr>
      <w:rFonts w:ascii="Arial" w:hAnsi="Arial" w:cs="Arial"/>
      <w:color w:val="000000"/>
      <w:sz w:val="18"/>
      <w:szCs w:val="18"/>
    </w:rPr>
  </w:style>
  <w:style w:type="paragraph" w:customStyle="1" w:styleId="tit212">
    <w:name w:val="tit212"/>
    <w:basedOn w:val="Standard"/>
    <w:rsid w:val="00592F24"/>
    <w:pPr>
      <w:spacing w:before="400" w:after="60"/>
    </w:pPr>
    <w:rPr>
      <w:rFonts w:ascii="Arial" w:hAnsi="Arial" w:cs="Arial"/>
      <w:b/>
      <w:bCs/>
      <w:color w:val="006699"/>
      <w:sz w:val="22"/>
      <w:szCs w:val="22"/>
    </w:rPr>
  </w:style>
  <w:style w:type="paragraph" w:customStyle="1" w:styleId="corpotab120">
    <w:name w:val="corpotab12"/>
    <w:basedOn w:val="Standard"/>
    <w:rsid w:val="00592F24"/>
    <w:pPr>
      <w:spacing w:before="20" w:after="20"/>
      <w:ind w:left="40" w:right="40"/>
    </w:pPr>
    <w:rPr>
      <w:rFonts w:ascii="Arial" w:hAnsi="Arial" w:cs="Arial"/>
      <w:color w:val="000000"/>
      <w:sz w:val="18"/>
      <w:szCs w:val="18"/>
    </w:rPr>
  </w:style>
  <w:style w:type="paragraph" w:customStyle="1" w:styleId="Normale212">
    <w:name w:val="Normale 212"/>
    <w:basedOn w:val="Standard"/>
    <w:rsid w:val="00592F24"/>
    <w:pPr>
      <w:spacing w:before="120"/>
      <w:ind w:left="567" w:right="567"/>
    </w:pPr>
    <w:rPr>
      <w:sz w:val="22"/>
      <w:szCs w:val="20"/>
    </w:rPr>
  </w:style>
  <w:style w:type="paragraph" w:customStyle="1" w:styleId="tit412">
    <w:name w:val="tit412"/>
    <w:basedOn w:val="Standard"/>
    <w:rsid w:val="00592F24"/>
    <w:pPr>
      <w:spacing w:before="120"/>
    </w:pPr>
    <w:rPr>
      <w:rFonts w:ascii="Arial" w:hAnsi="Arial" w:cs="Arial"/>
      <w:b/>
      <w:bCs/>
      <w:i/>
      <w:iCs/>
      <w:color w:val="006699"/>
      <w:sz w:val="18"/>
      <w:szCs w:val="18"/>
    </w:rPr>
  </w:style>
  <w:style w:type="paragraph" w:customStyle="1" w:styleId="CorpoCarattereCarattere12">
    <w:name w:val="Corpo Carattere Carattere12"/>
    <w:basedOn w:val="Standard"/>
    <w:rsid w:val="00592F24"/>
    <w:pPr>
      <w:spacing w:before="120" w:after="120"/>
      <w:ind w:left="284"/>
      <w:jc w:val="both"/>
    </w:pPr>
    <w:rPr>
      <w:spacing w:val="-2"/>
    </w:rPr>
  </w:style>
  <w:style w:type="paragraph" w:customStyle="1" w:styleId="rgsufficio112">
    <w:name w:val="rgs_ufficio112"/>
    <w:basedOn w:val="Standard"/>
    <w:rsid w:val="00592F24"/>
    <w:pPr>
      <w:jc w:val="center"/>
    </w:pPr>
    <w:rPr>
      <w:smallCaps/>
      <w:sz w:val="16"/>
      <w:szCs w:val="20"/>
    </w:rPr>
  </w:style>
  <w:style w:type="paragraph" w:customStyle="1" w:styleId="rgsoggetto12">
    <w:name w:val="rgs_oggetto12"/>
    <w:basedOn w:val="Standard"/>
    <w:rsid w:val="00592F24"/>
    <w:pPr>
      <w:ind w:left="1000" w:hanging="1000"/>
    </w:pPr>
    <w:rPr>
      <w:sz w:val="20"/>
      <w:szCs w:val="20"/>
    </w:rPr>
  </w:style>
  <w:style w:type="paragraph" w:customStyle="1" w:styleId="StileGlossarioDefCorsivo12">
    <w:name w:val="Stile GlossarioDef + Corsivo12"/>
    <w:basedOn w:val="GlossarioDef"/>
    <w:rsid w:val="00592F24"/>
    <w:rPr>
      <w:i/>
      <w:iCs/>
      <w:spacing w:val="-2"/>
    </w:rPr>
  </w:style>
  <w:style w:type="paragraph" w:customStyle="1" w:styleId="corpocarattere12">
    <w:name w:val="corpocarattere12"/>
    <w:basedOn w:val="Standard"/>
    <w:rsid w:val="00592F24"/>
    <w:pPr>
      <w:spacing w:before="280" w:after="280"/>
    </w:pPr>
    <w:rPr>
      <w:rFonts w:ascii="Arial Unicode MS" w:eastAsia="Arial Unicode MS" w:hAnsi="Arial Unicode MS" w:cs="Arial Unicode MS"/>
    </w:rPr>
  </w:style>
  <w:style w:type="paragraph" w:customStyle="1" w:styleId="0proposta12">
    <w:name w:val="0_proposta12"/>
    <w:basedOn w:val="Standard"/>
    <w:rsid w:val="00592F24"/>
    <w:pPr>
      <w:spacing w:after="120"/>
      <w:jc w:val="both"/>
    </w:pPr>
  </w:style>
  <w:style w:type="paragraph" w:customStyle="1" w:styleId="rgscorpodeltesto12">
    <w:name w:val="rgs_corpodeltesto12"/>
    <w:basedOn w:val="Standard"/>
    <w:rsid w:val="00592F24"/>
    <w:pPr>
      <w:spacing w:after="120" w:line="360" w:lineRule="auto"/>
      <w:ind w:firstLine="799"/>
      <w:jc w:val="both"/>
    </w:pPr>
    <w:rPr>
      <w:szCs w:val="20"/>
    </w:rPr>
  </w:style>
  <w:style w:type="paragraph" w:customStyle="1" w:styleId="CM11412">
    <w:name w:val="CM11412"/>
    <w:basedOn w:val="Standard"/>
    <w:next w:val="Standard"/>
    <w:rsid w:val="00592F24"/>
    <w:pPr>
      <w:widowControl w:val="0"/>
      <w:autoSpaceDE w:val="0"/>
      <w:spacing w:after="105"/>
      <w:ind w:right="508"/>
    </w:pPr>
  </w:style>
  <w:style w:type="paragraph" w:customStyle="1" w:styleId="Default12">
    <w:name w:val="Default12"/>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12">
    <w:name w:val="testo112"/>
    <w:basedOn w:val="Standard"/>
    <w:rsid w:val="00592F24"/>
    <w:pPr>
      <w:widowControl w:val="0"/>
      <w:ind w:left="426" w:right="-1"/>
      <w:jc w:val="both"/>
    </w:pPr>
    <w:rPr>
      <w:sz w:val="22"/>
      <w:szCs w:val="20"/>
    </w:rPr>
  </w:style>
  <w:style w:type="paragraph" w:customStyle="1" w:styleId="ElnotaCarattere22">
    <w:name w:val="El_nota Carattere22"/>
    <w:basedOn w:val="Standard"/>
    <w:rsid w:val="00592F24"/>
    <w:pPr>
      <w:spacing w:before="80" w:after="80"/>
      <w:ind w:left="567" w:hanging="284"/>
      <w:jc w:val="both"/>
    </w:pPr>
    <w:rPr>
      <w:rFonts w:ascii="Arial" w:hAnsi="Arial" w:cs="Arial"/>
      <w:bCs/>
      <w:spacing w:val="-2"/>
      <w:sz w:val="18"/>
      <w:szCs w:val="3276"/>
    </w:rPr>
  </w:style>
  <w:style w:type="paragraph" w:customStyle="1" w:styleId="Nota22">
    <w:name w:val="Nota22"/>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22">
    <w:name w:val="Corpo Carattere Carattere Carattere22"/>
    <w:basedOn w:val="Standard"/>
    <w:rsid w:val="00592F24"/>
    <w:pPr>
      <w:spacing w:before="120" w:after="120"/>
      <w:ind w:left="284"/>
      <w:jc w:val="both"/>
    </w:pPr>
    <w:rPr>
      <w:spacing w:val="-2"/>
    </w:rPr>
  </w:style>
  <w:style w:type="paragraph" w:customStyle="1" w:styleId="Elpunto32">
    <w:name w:val="El_punto32"/>
    <w:basedOn w:val="Puntoelenco"/>
    <w:rsid w:val="00592F24"/>
    <w:pPr>
      <w:spacing w:before="60" w:after="60"/>
      <w:ind w:left="0" w:firstLine="0"/>
    </w:pPr>
  </w:style>
  <w:style w:type="paragraph" w:customStyle="1" w:styleId="Copertina22">
    <w:name w:val="Copertina2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2">
    <w:name w:val="Spazio22"/>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2">
    <w:name w:val="Corpo_tab22"/>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2">
    <w:name w:val="Destinatari22"/>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22">
    <w:name w:val="Dida22"/>
    <w:basedOn w:val="WW-Didascalia"/>
    <w:rsid w:val="00592F24"/>
  </w:style>
  <w:style w:type="paragraph" w:customStyle="1" w:styleId="Ellettera32">
    <w:name w:val="El_lettera32"/>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22">
    <w:name w:val="El_lettera222"/>
    <w:basedOn w:val="Ellettera"/>
    <w:rsid w:val="00592F24"/>
  </w:style>
  <w:style w:type="paragraph" w:customStyle="1" w:styleId="EltracciatoCarattereCarattere22">
    <w:name w:val="El_tracciato Carattere Carattere22"/>
    <w:basedOn w:val="ElnotaCarattere"/>
    <w:rsid w:val="00592F24"/>
    <w:pPr>
      <w:ind w:left="0" w:firstLine="0"/>
    </w:pPr>
  </w:style>
  <w:style w:type="paragraph" w:customStyle="1" w:styleId="Evidenziatore22">
    <w:name w:val="Evidenziatore22"/>
    <w:basedOn w:val="Standard"/>
    <w:rsid w:val="00592F24"/>
    <w:pPr>
      <w:spacing w:before="120" w:after="140"/>
      <w:jc w:val="both"/>
    </w:pPr>
    <w:rPr>
      <w:rFonts w:cs="Arial"/>
      <w:b/>
      <w:spacing w:val="-2"/>
    </w:rPr>
  </w:style>
  <w:style w:type="paragraph" w:customStyle="1" w:styleId="Figura22">
    <w:name w:val="Figura22"/>
    <w:basedOn w:val="Standard"/>
    <w:rsid w:val="00592F24"/>
    <w:pPr>
      <w:keepNext/>
      <w:spacing w:before="240" w:after="120"/>
      <w:jc w:val="center"/>
    </w:pPr>
  </w:style>
  <w:style w:type="paragraph" w:customStyle="1" w:styleId="Oggetto22">
    <w:name w:val="Oggetto22"/>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22">
    <w:name w:val="Tabelle22"/>
    <w:basedOn w:val="Standard"/>
    <w:rsid w:val="00592F24"/>
    <w:pPr>
      <w:spacing w:before="120" w:after="360"/>
    </w:pPr>
    <w:rPr>
      <w:rFonts w:eastAsia="Arial Unicode MS"/>
    </w:rPr>
  </w:style>
  <w:style w:type="paragraph" w:customStyle="1" w:styleId="Tittab22">
    <w:name w:val="Tit_tab2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22">
    <w:name w:val="Corpo_lettera22"/>
    <w:basedOn w:val="Standard"/>
    <w:rsid w:val="00592F24"/>
    <w:pPr>
      <w:spacing w:before="120" w:after="120"/>
      <w:ind w:firstLine="340"/>
      <w:jc w:val="both"/>
    </w:pPr>
    <w:rPr>
      <w:rFonts w:cs="Arial"/>
      <w:spacing w:val="-2"/>
    </w:rPr>
  </w:style>
  <w:style w:type="paragraph" w:customStyle="1" w:styleId="GlossarioDef22">
    <w:name w:val="GlossarioDef2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22">
    <w:name w:val="El_notalettera22"/>
    <w:basedOn w:val="Elnota"/>
    <w:rsid w:val="00592F24"/>
    <w:pPr>
      <w:ind w:left="616" w:hanging="360"/>
    </w:pPr>
  </w:style>
  <w:style w:type="paragraph" w:customStyle="1" w:styleId="Elnota22">
    <w:name w:val="El_nota22"/>
    <w:basedOn w:val="Nota"/>
    <w:rsid w:val="00592F24"/>
    <w:pPr>
      <w:ind w:left="567" w:hanging="283"/>
    </w:pPr>
  </w:style>
  <w:style w:type="paragraph" w:customStyle="1" w:styleId="Elnumero222">
    <w:name w:val="El_numero222"/>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22">
    <w:name w:val="El_tracciato Carattere22"/>
    <w:basedOn w:val="Elnota"/>
    <w:rsid w:val="00592F24"/>
  </w:style>
  <w:style w:type="paragraph" w:customStyle="1" w:styleId="El-22">
    <w:name w:val="El-22"/>
    <w:basedOn w:val="Elpunto"/>
    <w:rsid w:val="00592F24"/>
    <w:pPr>
      <w:ind w:left="0" w:firstLine="0"/>
    </w:pPr>
  </w:style>
  <w:style w:type="paragraph" w:customStyle="1" w:styleId="Elpunto222">
    <w:name w:val="El_punto222"/>
    <w:basedOn w:val="Elpunto"/>
    <w:rsid w:val="00592F24"/>
    <w:pPr>
      <w:ind w:left="720" w:hanging="360"/>
    </w:pPr>
  </w:style>
  <w:style w:type="paragraph" w:customStyle="1" w:styleId="Corpo22">
    <w:name w:val="Corpo22"/>
    <w:basedOn w:val="Standard"/>
    <w:rsid w:val="00592F24"/>
    <w:pPr>
      <w:spacing w:before="120" w:after="120"/>
      <w:jc w:val="both"/>
    </w:pPr>
    <w:rPr>
      <w:rFonts w:cs="Arial"/>
      <w:spacing w:val="-2"/>
    </w:rPr>
  </w:style>
  <w:style w:type="paragraph" w:customStyle="1" w:styleId="Parola22">
    <w:name w:val="Parola2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2">
    <w:name w:val="Esempio22"/>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22">
    <w:name w:val="Stile Tabelle + Allineato a sinistra22"/>
    <w:basedOn w:val="Tabelle"/>
    <w:rsid w:val="00592F24"/>
    <w:rPr>
      <w:rFonts w:eastAsia="Times New Roman"/>
      <w:szCs w:val="20"/>
    </w:rPr>
  </w:style>
  <w:style w:type="paragraph" w:customStyle="1" w:styleId="tit322">
    <w:name w:val="tit322"/>
    <w:basedOn w:val="Standard"/>
    <w:rsid w:val="00592F24"/>
    <w:pPr>
      <w:spacing w:before="480"/>
    </w:pPr>
    <w:rPr>
      <w:rFonts w:ascii="Arial" w:hAnsi="Arial" w:cs="Arial"/>
      <w:b/>
      <w:bCs/>
      <w:color w:val="006699"/>
      <w:sz w:val="20"/>
      <w:szCs w:val="20"/>
    </w:rPr>
  </w:style>
  <w:style w:type="paragraph" w:customStyle="1" w:styleId="corpo220">
    <w:name w:val="corpo22"/>
    <w:basedOn w:val="Standard"/>
    <w:rsid w:val="00592F24"/>
    <w:pPr>
      <w:spacing w:before="120" w:after="120"/>
      <w:ind w:right="100"/>
      <w:jc w:val="both"/>
    </w:pPr>
    <w:rPr>
      <w:rFonts w:ascii="Arial" w:hAnsi="Arial" w:cs="Arial"/>
      <w:color w:val="000000"/>
      <w:sz w:val="18"/>
      <w:szCs w:val="18"/>
    </w:rPr>
  </w:style>
  <w:style w:type="paragraph" w:customStyle="1" w:styleId="tit222">
    <w:name w:val="tit222"/>
    <w:basedOn w:val="Standard"/>
    <w:rsid w:val="00592F24"/>
    <w:pPr>
      <w:spacing w:before="400" w:after="60"/>
    </w:pPr>
    <w:rPr>
      <w:rFonts w:ascii="Arial" w:hAnsi="Arial" w:cs="Arial"/>
      <w:b/>
      <w:bCs/>
      <w:color w:val="006699"/>
      <w:sz w:val="22"/>
      <w:szCs w:val="22"/>
    </w:rPr>
  </w:style>
  <w:style w:type="paragraph" w:customStyle="1" w:styleId="corpotab220">
    <w:name w:val="corpotab22"/>
    <w:basedOn w:val="Standard"/>
    <w:rsid w:val="00592F24"/>
    <w:pPr>
      <w:spacing w:before="20" w:after="20"/>
      <w:ind w:left="40" w:right="40"/>
    </w:pPr>
    <w:rPr>
      <w:rFonts w:ascii="Arial" w:hAnsi="Arial" w:cs="Arial"/>
      <w:color w:val="000000"/>
      <w:sz w:val="18"/>
      <w:szCs w:val="18"/>
    </w:rPr>
  </w:style>
  <w:style w:type="paragraph" w:customStyle="1" w:styleId="Normale222">
    <w:name w:val="Normale 222"/>
    <w:basedOn w:val="Standard"/>
    <w:rsid w:val="00592F24"/>
    <w:pPr>
      <w:spacing w:before="120"/>
      <w:ind w:left="567" w:right="567"/>
    </w:pPr>
    <w:rPr>
      <w:sz w:val="22"/>
      <w:szCs w:val="20"/>
    </w:rPr>
  </w:style>
  <w:style w:type="paragraph" w:customStyle="1" w:styleId="tit422">
    <w:name w:val="tit422"/>
    <w:basedOn w:val="Standard"/>
    <w:rsid w:val="00592F24"/>
    <w:pPr>
      <w:spacing w:before="120"/>
    </w:pPr>
    <w:rPr>
      <w:rFonts w:ascii="Arial" w:hAnsi="Arial" w:cs="Arial"/>
      <w:b/>
      <w:bCs/>
      <w:i/>
      <w:iCs/>
      <w:color w:val="006699"/>
      <w:sz w:val="18"/>
      <w:szCs w:val="18"/>
    </w:rPr>
  </w:style>
  <w:style w:type="paragraph" w:customStyle="1" w:styleId="CorpoCarattereCarattere22">
    <w:name w:val="Corpo Carattere Carattere22"/>
    <w:basedOn w:val="Standard"/>
    <w:rsid w:val="00592F24"/>
    <w:pPr>
      <w:spacing w:before="120" w:after="120"/>
      <w:ind w:left="284"/>
      <w:jc w:val="both"/>
    </w:pPr>
    <w:rPr>
      <w:spacing w:val="-2"/>
    </w:rPr>
  </w:style>
  <w:style w:type="paragraph" w:customStyle="1" w:styleId="rgsufficio122">
    <w:name w:val="rgs_ufficio122"/>
    <w:basedOn w:val="Standard"/>
    <w:rsid w:val="00592F24"/>
    <w:pPr>
      <w:jc w:val="center"/>
    </w:pPr>
    <w:rPr>
      <w:smallCaps/>
      <w:sz w:val="16"/>
      <w:szCs w:val="20"/>
    </w:rPr>
  </w:style>
  <w:style w:type="paragraph" w:customStyle="1" w:styleId="rgsoggetto22">
    <w:name w:val="rgs_oggetto22"/>
    <w:basedOn w:val="Standard"/>
    <w:rsid w:val="00592F24"/>
    <w:pPr>
      <w:ind w:left="1000" w:hanging="1000"/>
    </w:pPr>
    <w:rPr>
      <w:sz w:val="20"/>
      <w:szCs w:val="20"/>
    </w:rPr>
  </w:style>
  <w:style w:type="paragraph" w:customStyle="1" w:styleId="StileGlossarioDefCorsivo22">
    <w:name w:val="Stile GlossarioDef + Corsivo22"/>
    <w:basedOn w:val="GlossarioDef"/>
    <w:rsid w:val="00592F24"/>
    <w:rPr>
      <w:i/>
      <w:iCs/>
      <w:spacing w:val="-2"/>
    </w:rPr>
  </w:style>
  <w:style w:type="paragraph" w:customStyle="1" w:styleId="corpocarattere22">
    <w:name w:val="corpocarattere22"/>
    <w:basedOn w:val="Standard"/>
    <w:rsid w:val="00592F24"/>
    <w:pPr>
      <w:spacing w:before="280" w:after="280"/>
    </w:pPr>
    <w:rPr>
      <w:rFonts w:ascii="Arial Unicode MS" w:eastAsia="Arial Unicode MS" w:hAnsi="Arial Unicode MS" w:cs="Arial Unicode MS"/>
    </w:rPr>
  </w:style>
  <w:style w:type="paragraph" w:customStyle="1" w:styleId="0proposta22">
    <w:name w:val="0_proposta22"/>
    <w:basedOn w:val="Standard"/>
    <w:rsid w:val="00592F24"/>
    <w:pPr>
      <w:spacing w:after="120"/>
      <w:jc w:val="both"/>
    </w:pPr>
  </w:style>
  <w:style w:type="paragraph" w:customStyle="1" w:styleId="rgscorpodeltesto22">
    <w:name w:val="rgs_corpodeltesto22"/>
    <w:basedOn w:val="Standard"/>
    <w:rsid w:val="00592F24"/>
    <w:pPr>
      <w:spacing w:after="120" w:line="360" w:lineRule="auto"/>
      <w:ind w:firstLine="799"/>
      <w:jc w:val="both"/>
    </w:pPr>
    <w:rPr>
      <w:szCs w:val="20"/>
    </w:rPr>
  </w:style>
  <w:style w:type="paragraph" w:customStyle="1" w:styleId="CM11422">
    <w:name w:val="CM11422"/>
    <w:basedOn w:val="Standard"/>
    <w:next w:val="Standard"/>
    <w:rsid w:val="00592F24"/>
    <w:pPr>
      <w:widowControl w:val="0"/>
      <w:autoSpaceDE w:val="0"/>
      <w:spacing w:after="105"/>
      <w:ind w:right="508"/>
    </w:pPr>
  </w:style>
  <w:style w:type="paragraph" w:customStyle="1" w:styleId="Default22">
    <w:name w:val="Default22"/>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22">
    <w:name w:val="testo122"/>
    <w:basedOn w:val="Standard"/>
    <w:rsid w:val="00592F24"/>
    <w:pPr>
      <w:widowControl w:val="0"/>
      <w:ind w:left="426" w:right="-1"/>
      <w:jc w:val="both"/>
    </w:pPr>
    <w:rPr>
      <w:sz w:val="22"/>
      <w:szCs w:val="20"/>
    </w:rPr>
  </w:style>
  <w:style w:type="paragraph" w:customStyle="1" w:styleId="Corpo115">
    <w:name w:val="Corpo115"/>
    <w:basedOn w:val="Standard"/>
    <w:rsid w:val="00592F24"/>
    <w:pPr>
      <w:spacing w:before="120" w:after="120"/>
      <w:jc w:val="both"/>
    </w:pPr>
    <w:rPr>
      <w:rFonts w:cs="Arial"/>
      <w:spacing w:val="-2"/>
    </w:rPr>
  </w:style>
  <w:style w:type="paragraph" w:customStyle="1" w:styleId="Corpo1112">
    <w:name w:val="Corpo1112"/>
    <w:basedOn w:val="Standard"/>
    <w:rsid w:val="00592F24"/>
    <w:pPr>
      <w:spacing w:before="120" w:after="120"/>
      <w:jc w:val="both"/>
    </w:pPr>
    <w:rPr>
      <w:rFonts w:cs="Arial"/>
      <w:spacing w:val="-2"/>
    </w:rPr>
  </w:style>
  <w:style w:type="paragraph" w:customStyle="1" w:styleId="Elpunto42">
    <w:name w:val="El_punto42"/>
    <w:basedOn w:val="Puntoelenco"/>
    <w:rsid w:val="00592F24"/>
    <w:pPr>
      <w:spacing w:before="60" w:after="60"/>
    </w:pPr>
  </w:style>
  <w:style w:type="paragraph" w:customStyle="1" w:styleId="Copertina32">
    <w:name w:val="Copertina3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Figura32">
    <w:name w:val="Figura32"/>
    <w:basedOn w:val="Standard"/>
    <w:rsid w:val="00592F24"/>
    <w:pPr>
      <w:keepNext/>
      <w:spacing w:before="240" w:after="120"/>
      <w:jc w:val="center"/>
    </w:pPr>
  </w:style>
  <w:style w:type="paragraph" w:customStyle="1" w:styleId="Tittab32">
    <w:name w:val="Tit_tab3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2">
    <w:name w:val="GlossarioDef3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32">
    <w:name w:val="El_nota32"/>
    <w:basedOn w:val="Standard"/>
    <w:rsid w:val="00592F24"/>
    <w:pPr>
      <w:spacing w:before="80" w:after="80"/>
      <w:ind w:left="284" w:hanging="284"/>
    </w:pPr>
    <w:rPr>
      <w:rFonts w:ascii="Arial" w:hAnsi="Arial" w:cs="Arial"/>
      <w:bCs/>
      <w:sz w:val="18"/>
      <w:szCs w:val="3276"/>
    </w:rPr>
  </w:style>
  <w:style w:type="paragraph" w:customStyle="1" w:styleId="Elpunto232">
    <w:name w:val="El_punto232"/>
    <w:basedOn w:val="Elpunto"/>
    <w:rsid w:val="00592F24"/>
    <w:pPr>
      <w:ind w:left="567" w:hanging="283"/>
    </w:pPr>
  </w:style>
  <w:style w:type="paragraph" w:customStyle="1" w:styleId="Esempio32">
    <w:name w:val="Esempio32"/>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rpo32">
    <w:name w:val="Corpo32"/>
    <w:basedOn w:val="Standard"/>
    <w:rsid w:val="00592F24"/>
    <w:pPr>
      <w:spacing w:before="120" w:after="120"/>
      <w:jc w:val="both"/>
    </w:pPr>
    <w:rPr>
      <w:rFonts w:cs="Arial"/>
      <w:spacing w:val="-2"/>
    </w:rPr>
  </w:style>
  <w:style w:type="paragraph" w:customStyle="1" w:styleId="Elnotalettera32">
    <w:name w:val="El_notalettera32"/>
    <w:basedOn w:val="Elnota"/>
    <w:rsid w:val="00592F24"/>
    <w:pPr>
      <w:ind w:left="616" w:hanging="360"/>
    </w:pPr>
  </w:style>
  <w:style w:type="paragraph" w:customStyle="1" w:styleId="EltracciatoCarattere32">
    <w:name w:val="El_tracciato Carattere32"/>
    <w:basedOn w:val="Elnota"/>
    <w:rsid w:val="00592F24"/>
  </w:style>
  <w:style w:type="paragraph" w:customStyle="1" w:styleId="El-32">
    <w:name w:val="El-32"/>
    <w:basedOn w:val="Elpunto"/>
    <w:rsid w:val="00592F24"/>
  </w:style>
  <w:style w:type="paragraph" w:customStyle="1" w:styleId="Corpo1122">
    <w:name w:val="Corpo1122"/>
    <w:basedOn w:val="Standard"/>
    <w:rsid w:val="00592F24"/>
    <w:pPr>
      <w:spacing w:before="120" w:after="120"/>
      <w:jc w:val="both"/>
    </w:pPr>
    <w:rPr>
      <w:rFonts w:cs="Arial"/>
      <w:spacing w:val="-2"/>
    </w:rPr>
  </w:style>
  <w:style w:type="paragraph" w:customStyle="1" w:styleId="Corpo42">
    <w:name w:val="Corpo42"/>
    <w:basedOn w:val="Standard"/>
    <w:rsid w:val="00592F24"/>
    <w:pPr>
      <w:spacing w:before="120" w:after="120"/>
      <w:jc w:val="both"/>
    </w:pPr>
    <w:rPr>
      <w:rFonts w:cs="Arial"/>
      <w:spacing w:val="-2"/>
    </w:rPr>
  </w:style>
  <w:style w:type="paragraph" w:customStyle="1" w:styleId="Copertina42">
    <w:name w:val="Copertina4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punto242">
    <w:name w:val="El_punto242"/>
    <w:basedOn w:val="Elpunto"/>
    <w:rsid w:val="00592F24"/>
    <w:pPr>
      <w:ind w:left="0" w:firstLine="0"/>
    </w:pPr>
  </w:style>
  <w:style w:type="paragraph" w:customStyle="1" w:styleId="Elpunto52">
    <w:name w:val="El_punto52"/>
    <w:basedOn w:val="Puntoelenco"/>
    <w:rsid w:val="00592F24"/>
    <w:pPr>
      <w:spacing w:before="60" w:after="60"/>
    </w:pPr>
  </w:style>
  <w:style w:type="paragraph" w:customStyle="1" w:styleId="Elnota42">
    <w:name w:val="El_nota42"/>
    <w:basedOn w:val="Nota"/>
    <w:rsid w:val="00592F24"/>
    <w:pPr>
      <w:ind w:left="567" w:hanging="283"/>
    </w:pPr>
  </w:style>
  <w:style w:type="paragraph" w:customStyle="1" w:styleId="Nota32">
    <w:name w:val="Nota32"/>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El-42">
    <w:name w:val="El-42"/>
    <w:basedOn w:val="Elpunto"/>
    <w:rsid w:val="00592F24"/>
  </w:style>
  <w:style w:type="paragraph" w:customStyle="1" w:styleId="Evidenziatore32">
    <w:name w:val="Evidenziatore32"/>
    <w:basedOn w:val="Standard"/>
    <w:rsid w:val="00592F24"/>
    <w:pPr>
      <w:spacing w:before="120" w:after="140"/>
      <w:jc w:val="both"/>
    </w:pPr>
    <w:rPr>
      <w:rFonts w:cs="Arial"/>
      <w:b/>
      <w:spacing w:val="-2"/>
    </w:rPr>
  </w:style>
  <w:style w:type="paragraph" w:customStyle="1" w:styleId="Tittab42">
    <w:name w:val="Tit_tab4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Elnota52">
    <w:name w:val="El_nota52"/>
    <w:basedOn w:val="Standard"/>
    <w:rsid w:val="00592F24"/>
    <w:pPr>
      <w:spacing w:before="80" w:after="80"/>
      <w:ind w:left="567" w:hanging="283"/>
    </w:pPr>
    <w:rPr>
      <w:rFonts w:ascii="Arial" w:hAnsi="Arial" w:cs="Arial"/>
      <w:bCs/>
      <w:sz w:val="18"/>
      <w:szCs w:val="3276"/>
    </w:rPr>
  </w:style>
  <w:style w:type="paragraph" w:customStyle="1" w:styleId="Copertina52">
    <w:name w:val="Copertina5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notaCarattere32">
    <w:name w:val="El_nota Carattere32"/>
    <w:basedOn w:val="Standard"/>
    <w:rsid w:val="00592F24"/>
    <w:pPr>
      <w:spacing w:before="80" w:after="80"/>
      <w:ind w:left="567" w:hanging="284"/>
      <w:jc w:val="both"/>
    </w:pPr>
    <w:rPr>
      <w:rFonts w:ascii="Arial" w:hAnsi="Arial" w:cs="Arial"/>
      <w:bCs/>
      <w:spacing w:val="-2"/>
      <w:sz w:val="18"/>
      <w:szCs w:val="3276"/>
    </w:rPr>
  </w:style>
  <w:style w:type="paragraph" w:customStyle="1" w:styleId="Nota42">
    <w:name w:val="Nota42"/>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32">
    <w:name w:val="Corpo Carattere Carattere Carattere32"/>
    <w:basedOn w:val="Standard"/>
    <w:rsid w:val="00592F24"/>
    <w:pPr>
      <w:spacing w:before="120" w:after="120"/>
      <w:ind w:left="284"/>
      <w:jc w:val="both"/>
    </w:pPr>
    <w:rPr>
      <w:spacing w:val="-2"/>
    </w:rPr>
  </w:style>
  <w:style w:type="paragraph" w:customStyle="1" w:styleId="Elpunto62">
    <w:name w:val="El_punto62"/>
    <w:basedOn w:val="Puntoelenco"/>
    <w:rsid w:val="00592F24"/>
    <w:pPr>
      <w:spacing w:before="60" w:after="60"/>
      <w:ind w:left="0" w:firstLine="0"/>
    </w:pPr>
  </w:style>
  <w:style w:type="paragraph" w:customStyle="1" w:styleId="Copertina62">
    <w:name w:val="Copertina6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2">
    <w:name w:val="Spazio32"/>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2">
    <w:name w:val="Corpo_tab32"/>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2">
    <w:name w:val="Destinatari32"/>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32">
    <w:name w:val="Dida32"/>
    <w:basedOn w:val="WW-Didascalia"/>
    <w:rsid w:val="00592F24"/>
  </w:style>
  <w:style w:type="paragraph" w:customStyle="1" w:styleId="Ellettera42">
    <w:name w:val="El_lettera42"/>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32">
    <w:name w:val="El_lettera232"/>
    <w:basedOn w:val="Ellettera"/>
    <w:rsid w:val="00592F24"/>
  </w:style>
  <w:style w:type="paragraph" w:customStyle="1" w:styleId="EltracciatoCarattereCarattere32">
    <w:name w:val="El_tracciato Carattere Carattere32"/>
    <w:basedOn w:val="ElnotaCarattere"/>
    <w:rsid w:val="00592F24"/>
    <w:pPr>
      <w:ind w:left="0" w:firstLine="0"/>
    </w:pPr>
  </w:style>
  <w:style w:type="paragraph" w:customStyle="1" w:styleId="Evidenziatore42">
    <w:name w:val="Evidenziatore42"/>
    <w:basedOn w:val="Standard"/>
    <w:rsid w:val="00592F24"/>
    <w:pPr>
      <w:spacing w:before="120" w:after="140"/>
      <w:jc w:val="both"/>
    </w:pPr>
    <w:rPr>
      <w:rFonts w:cs="Arial"/>
      <w:b/>
      <w:spacing w:val="-2"/>
    </w:rPr>
  </w:style>
  <w:style w:type="paragraph" w:customStyle="1" w:styleId="Figura42">
    <w:name w:val="Figura42"/>
    <w:basedOn w:val="Standard"/>
    <w:rsid w:val="00592F24"/>
    <w:pPr>
      <w:keepNext/>
      <w:spacing w:before="240" w:after="120"/>
      <w:jc w:val="center"/>
    </w:pPr>
  </w:style>
  <w:style w:type="paragraph" w:customStyle="1" w:styleId="Oggetto32">
    <w:name w:val="Oggetto32"/>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32">
    <w:name w:val="Tabelle32"/>
    <w:basedOn w:val="Standard"/>
    <w:rsid w:val="00592F24"/>
    <w:pPr>
      <w:spacing w:before="120" w:after="360"/>
    </w:pPr>
    <w:rPr>
      <w:rFonts w:eastAsia="Arial Unicode MS"/>
    </w:rPr>
  </w:style>
  <w:style w:type="paragraph" w:customStyle="1" w:styleId="Tittab52">
    <w:name w:val="Tit_tab5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32">
    <w:name w:val="Corpo_lettera32"/>
    <w:basedOn w:val="Standard"/>
    <w:rsid w:val="00592F24"/>
    <w:pPr>
      <w:spacing w:before="120" w:after="120"/>
      <w:ind w:firstLine="340"/>
      <w:jc w:val="both"/>
    </w:pPr>
    <w:rPr>
      <w:rFonts w:cs="Arial"/>
      <w:spacing w:val="-2"/>
    </w:rPr>
  </w:style>
  <w:style w:type="paragraph" w:customStyle="1" w:styleId="GlossarioDef42">
    <w:name w:val="GlossarioDef4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42">
    <w:name w:val="El_notalettera42"/>
    <w:basedOn w:val="Elnota"/>
    <w:rsid w:val="00592F24"/>
    <w:pPr>
      <w:ind w:left="616" w:hanging="360"/>
    </w:pPr>
  </w:style>
  <w:style w:type="paragraph" w:customStyle="1" w:styleId="Elnota62">
    <w:name w:val="El_nota62"/>
    <w:basedOn w:val="Nota"/>
    <w:rsid w:val="00592F24"/>
    <w:pPr>
      <w:ind w:left="567" w:hanging="283"/>
    </w:pPr>
  </w:style>
  <w:style w:type="paragraph" w:customStyle="1" w:styleId="Elnumero232">
    <w:name w:val="El_numero232"/>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42">
    <w:name w:val="El_tracciato Carattere42"/>
    <w:basedOn w:val="Elnota"/>
    <w:rsid w:val="00592F24"/>
  </w:style>
  <w:style w:type="paragraph" w:customStyle="1" w:styleId="El-52">
    <w:name w:val="El-52"/>
    <w:basedOn w:val="Elpunto"/>
    <w:rsid w:val="00592F24"/>
    <w:pPr>
      <w:ind w:left="0" w:firstLine="0"/>
    </w:pPr>
  </w:style>
  <w:style w:type="paragraph" w:customStyle="1" w:styleId="Elpunto252">
    <w:name w:val="El_punto252"/>
    <w:basedOn w:val="Elpunto"/>
    <w:rsid w:val="00592F24"/>
    <w:pPr>
      <w:ind w:left="720" w:hanging="360"/>
    </w:pPr>
  </w:style>
  <w:style w:type="paragraph" w:customStyle="1" w:styleId="Corpo52">
    <w:name w:val="Corpo52"/>
    <w:basedOn w:val="Standard"/>
    <w:rsid w:val="00592F24"/>
    <w:pPr>
      <w:spacing w:before="120" w:after="120"/>
      <w:jc w:val="both"/>
    </w:pPr>
    <w:rPr>
      <w:rFonts w:cs="Arial"/>
      <w:spacing w:val="-2"/>
    </w:rPr>
  </w:style>
  <w:style w:type="paragraph" w:customStyle="1" w:styleId="Parola32">
    <w:name w:val="Parola3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2">
    <w:name w:val="Esempio42"/>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32">
    <w:name w:val="Stile Tabelle + Allineato a sinistra32"/>
    <w:basedOn w:val="Tabelle"/>
    <w:rsid w:val="00592F24"/>
    <w:rPr>
      <w:rFonts w:eastAsia="Times New Roman"/>
      <w:szCs w:val="20"/>
    </w:rPr>
  </w:style>
  <w:style w:type="paragraph" w:customStyle="1" w:styleId="tit332">
    <w:name w:val="tit332"/>
    <w:basedOn w:val="Standard"/>
    <w:rsid w:val="00592F24"/>
    <w:pPr>
      <w:spacing w:before="480"/>
    </w:pPr>
    <w:rPr>
      <w:rFonts w:ascii="Arial" w:hAnsi="Arial" w:cs="Arial"/>
      <w:b/>
      <w:bCs/>
      <w:color w:val="006699"/>
      <w:sz w:val="20"/>
      <w:szCs w:val="20"/>
    </w:rPr>
  </w:style>
  <w:style w:type="paragraph" w:customStyle="1" w:styleId="corpo320">
    <w:name w:val="corpo32"/>
    <w:basedOn w:val="Standard"/>
    <w:rsid w:val="00592F24"/>
    <w:pPr>
      <w:spacing w:before="120" w:after="120"/>
      <w:ind w:right="100"/>
      <w:jc w:val="both"/>
    </w:pPr>
    <w:rPr>
      <w:rFonts w:ascii="Arial" w:hAnsi="Arial" w:cs="Arial"/>
      <w:color w:val="000000"/>
      <w:sz w:val="18"/>
      <w:szCs w:val="18"/>
    </w:rPr>
  </w:style>
  <w:style w:type="paragraph" w:customStyle="1" w:styleId="tit232">
    <w:name w:val="tit232"/>
    <w:basedOn w:val="Standard"/>
    <w:rsid w:val="00592F24"/>
    <w:pPr>
      <w:spacing w:before="400" w:after="60"/>
    </w:pPr>
    <w:rPr>
      <w:rFonts w:ascii="Arial" w:hAnsi="Arial" w:cs="Arial"/>
      <w:b/>
      <w:bCs/>
      <w:color w:val="006699"/>
      <w:sz w:val="22"/>
      <w:szCs w:val="22"/>
    </w:rPr>
  </w:style>
  <w:style w:type="paragraph" w:customStyle="1" w:styleId="corpotab320">
    <w:name w:val="corpotab32"/>
    <w:basedOn w:val="Standard"/>
    <w:rsid w:val="00592F24"/>
    <w:pPr>
      <w:spacing w:before="20" w:after="20"/>
      <w:ind w:left="40" w:right="40"/>
    </w:pPr>
    <w:rPr>
      <w:rFonts w:ascii="Arial" w:hAnsi="Arial" w:cs="Arial"/>
      <w:color w:val="000000"/>
      <w:sz w:val="18"/>
      <w:szCs w:val="18"/>
    </w:rPr>
  </w:style>
  <w:style w:type="paragraph" w:customStyle="1" w:styleId="Normale232">
    <w:name w:val="Normale 232"/>
    <w:basedOn w:val="Standard"/>
    <w:rsid w:val="00592F24"/>
    <w:pPr>
      <w:spacing w:before="120"/>
      <w:ind w:left="567" w:right="567"/>
    </w:pPr>
    <w:rPr>
      <w:sz w:val="22"/>
      <w:szCs w:val="20"/>
    </w:rPr>
  </w:style>
  <w:style w:type="paragraph" w:customStyle="1" w:styleId="tit432">
    <w:name w:val="tit432"/>
    <w:basedOn w:val="Standard"/>
    <w:rsid w:val="00592F24"/>
    <w:pPr>
      <w:spacing w:before="120"/>
    </w:pPr>
    <w:rPr>
      <w:rFonts w:ascii="Arial" w:hAnsi="Arial" w:cs="Arial"/>
      <w:b/>
      <w:bCs/>
      <w:i/>
      <w:iCs/>
      <w:color w:val="006699"/>
      <w:sz w:val="18"/>
      <w:szCs w:val="18"/>
    </w:rPr>
  </w:style>
  <w:style w:type="paragraph" w:customStyle="1" w:styleId="CorpoCarattereCarattere32">
    <w:name w:val="Corpo Carattere Carattere32"/>
    <w:basedOn w:val="Standard"/>
    <w:rsid w:val="00592F24"/>
    <w:pPr>
      <w:spacing w:before="120" w:after="120"/>
      <w:ind w:left="284"/>
      <w:jc w:val="both"/>
    </w:pPr>
    <w:rPr>
      <w:spacing w:val="-2"/>
    </w:rPr>
  </w:style>
  <w:style w:type="paragraph" w:customStyle="1" w:styleId="rgsufficio132">
    <w:name w:val="rgs_ufficio132"/>
    <w:basedOn w:val="Standard"/>
    <w:rsid w:val="00592F24"/>
    <w:pPr>
      <w:jc w:val="center"/>
    </w:pPr>
    <w:rPr>
      <w:smallCaps/>
      <w:sz w:val="16"/>
      <w:szCs w:val="20"/>
    </w:rPr>
  </w:style>
  <w:style w:type="paragraph" w:customStyle="1" w:styleId="rgsoggetto32">
    <w:name w:val="rgs_oggetto32"/>
    <w:basedOn w:val="Standard"/>
    <w:rsid w:val="00592F24"/>
    <w:pPr>
      <w:ind w:left="1000" w:hanging="1000"/>
    </w:pPr>
    <w:rPr>
      <w:sz w:val="20"/>
      <w:szCs w:val="20"/>
    </w:rPr>
  </w:style>
  <w:style w:type="paragraph" w:customStyle="1" w:styleId="StileGlossarioDefCorsivo32">
    <w:name w:val="Stile GlossarioDef + Corsivo32"/>
    <w:basedOn w:val="GlossarioDef"/>
    <w:rsid w:val="00592F24"/>
    <w:rPr>
      <w:i/>
      <w:iCs/>
      <w:spacing w:val="-2"/>
    </w:rPr>
  </w:style>
  <w:style w:type="paragraph" w:customStyle="1" w:styleId="corpocarattere32">
    <w:name w:val="corpocarattere32"/>
    <w:basedOn w:val="Standard"/>
    <w:rsid w:val="00592F24"/>
    <w:pPr>
      <w:spacing w:before="280" w:after="280"/>
    </w:pPr>
    <w:rPr>
      <w:rFonts w:ascii="Arial Unicode MS" w:eastAsia="Arial Unicode MS" w:hAnsi="Arial Unicode MS" w:cs="Arial Unicode MS"/>
    </w:rPr>
  </w:style>
  <w:style w:type="paragraph" w:customStyle="1" w:styleId="0proposta32">
    <w:name w:val="0_proposta32"/>
    <w:basedOn w:val="Standard"/>
    <w:rsid w:val="00592F24"/>
    <w:pPr>
      <w:spacing w:after="120"/>
      <w:jc w:val="both"/>
    </w:pPr>
  </w:style>
  <w:style w:type="paragraph" w:customStyle="1" w:styleId="rgscorpodeltesto32">
    <w:name w:val="rgs_corpodeltesto32"/>
    <w:basedOn w:val="Standard"/>
    <w:rsid w:val="00592F24"/>
    <w:pPr>
      <w:spacing w:after="120" w:line="360" w:lineRule="auto"/>
      <w:ind w:firstLine="799"/>
      <w:jc w:val="both"/>
    </w:pPr>
    <w:rPr>
      <w:szCs w:val="20"/>
    </w:rPr>
  </w:style>
  <w:style w:type="paragraph" w:customStyle="1" w:styleId="CM11432">
    <w:name w:val="CM11432"/>
    <w:basedOn w:val="Standard"/>
    <w:next w:val="Standard"/>
    <w:rsid w:val="00592F24"/>
    <w:pPr>
      <w:widowControl w:val="0"/>
      <w:autoSpaceDE w:val="0"/>
      <w:spacing w:after="105"/>
      <w:ind w:right="508"/>
    </w:pPr>
  </w:style>
  <w:style w:type="paragraph" w:customStyle="1" w:styleId="Default32">
    <w:name w:val="Default32"/>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32">
    <w:name w:val="testo132"/>
    <w:basedOn w:val="Standard"/>
    <w:rsid w:val="00592F24"/>
    <w:pPr>
      <w:widowControl w:val="0"/>
      <w:ind w:left="426" w:right="-1"/>
      <w:jc w:val="both"/>
    </w:pPr>
    <w:rPr>
      <w:sz w:val="22"/>
      <w:szCs w:val="20"/>
    </w:rPr>
  </w:style>
  <w:style w:type="paragraph" w:customStyle="1" w:styleId="Corpo122">
    <w:name w:val="Corpo122"/>
    <w:basedOn w:val="Standard"/>
    <w:rsid w:val="00592F24"/>
    <w:pPr>
      <w:spacing w:before="120" w:after="120"/>
      <w:jc w:val="both"/>
    </w:pPr>
    <w:rPr>
      <w:rFonts w:cs="Arial"/>
      <w:spacing w:val="-2"/>
    </w:rPr>
  </w:style>
  <w:style w:type="paragraph" w:customStyle="1" w:styleId="Corpo1132">
    <w:name w:val="Corpo1132"/>
    <w:basedOn w:val="Standard"/>
    <w:rsid w:val="00592F24"/>
    <w:pPr>
      <w:spacing w:before="120" w:after="120"/>
      <w:jc w:val="both"/>
    </w:pPr>
    <w:rPr>
      <w:rFonts w:cs="Arial"/>
      <w:spacing w:val="-2"/>
    </w:rPr>
  </w:style>
  <w:style w:type="paragraph" w:customStyle="1" w:styleId="Corpotesto2">
    <w:name w:val="Corpo testo2"/>
    <w:basedOn w:val="Standard"/>
    <w:rsid w:val="00592F24"/>
    <w:pPr>
      <w:spacing w:before="240"/>
      <w:ind w:left="907"/>
    </w:pPr>
    <w:rPr>
      <w:lang w:val="en-US"/>
    </w:rPr>
  </w:style>
  <w:style w:type="paragraph" w:customStyle="1" w:styleId="schema">
    <w:name w:val="schema"/>
    <w:basedOn w:val="Standard"/>
    <w:qFormat/>
    <w:rsid w:val="000046A8"/>
    <w:pPr>
      <w:jc w:val="both"/>
    </w:pPr>
    <w:rPr>
      <w:b/>
      <w:sz w:val="28"/>
      <w:szCs w:val="28"/>
    </w:rPr>
  </w:style>
  <w:style w:type="paragraph" w:customStyle="1" w:styleId="circolaresottoparagrafo1">
    <w:name w:val="circolare sottoparagrafo1"/>
    <w:basedOn w:val="Titolo31"/>
    <w:rsid w:val="00592F24"/>
    <w:rPr>
      <w:sz w:val="26"/>
      <w:szCs w:val="26"/>
    </w:rPr>
  </w:style>
  <w:style w:type="paragraph" w:customStyle="1" w:styleId="ElnotaCarattere6">
    <w:name w:val="El_nota Carattere6"/>
    <w:basedOn w:val="Standard"/>
    <w:rsid w:val="00592F24"/>
    <w:pPr>
      <w:spacing w:before="80" w:after="80"/>
      <w:ind w:left="284" w:hanging="284"/>
      <w:jc w:val="both"/>
    </w:pPr>
    <w:rPr>
      <w:rFonts w:ascii="Arial" w:hAnsi="Arial" w:cs="Arial"/>
      <w:bCs/>
      <w:spacing w:val="-2"/>
      <w:sz w:val="18"/>
      <w:szCs w:val="3276"/>
    </w:rPr>
  </w:style>
  <w:style w:type="paragraph" w:customStyle="1" w:styleId="Nota7">
    <w:name w:val="Nota7"/>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6">
    <w:name w:val="Corpo Carattere Carattere Carattere6"/>
    <w:basedOn w:val="Standard"/>
    <w:rsid w:val="00592F24"/>
    <w:pPr>
      <w:spacing w:before="120" w:after="120"/>
      <w:ind w:left="284"/>
      <w:jc w:val="both"/>
    </w:pPr>
    <w:rPr>
      <w:spacing w:val="-2"/>
    </w:rPr>
  </w:style>
  <w:style w:type="paragraph" w:customStyle="1" w:styleId="Elpunto9">
    <w:name w:val="El_punto9"/>
    <w:basedOn w:val="Puntoelenco"/>
    <w:rsid w:val="00592F24"/>
    <w:pPr>
      <w:spacing w:before="60" w:after="60"/>
    </w:pPr>
  </w:style>
  <w:style w:type="paragraph" w:customStyle="1" w:styleId="Copertina9">
    <w:name w:val="Copertina9"/>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6">
    <w:name w:val="Spazio6"/>
    <w:rsid w:val="00592F24"/>
    <w:pPr>
      <w:suppressAutoHyphens/>
      <w:autoSpaceDN w:val="0"/>
      <w:textAlignment w:val="baseline"/>
    </w:pPr>
    <w:rPr>
      <w:rFonts w:ascii="Arial" w:eastAsia="Arial" w:hAnsi="Arial" w:cs="Arial"/>
      <w:kern w:val="3"/>
      <w:sz w:val="24"/>
      <w:szCs w:val="24"/>
      <w:lang w:eastAsia="zh-CN"/>
    </w:rPr>
  </w:style>
  <w:style w:type="paragraph" w:customStyle="1" w:styleId="Corpotab6">
    <w:name w:val="Corpo_tab6"/>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6">
    <w:name w:val="Destinatari6"/>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6">
    <w:name w:val="Dida6"/>
    <w:basedOn w:val="WW-Didascalia"/>
    <w:rsid w:val="00592F24"/>
  </w:style>
  <w:style w:type="paragraph" w:customStyle="1" w:styleId="Ellettera7">
    <w:name w:val="El_lettera7"/>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6">
    <w:name w:val="El_lettera26"/>
    <w:basedOn w:val="Ellettera"/>
    <w:rsid w:val="00592F24"/>
  </w:style>
  <w:style w:type="paragraph" w:customStyle="1" w:styleId="EltracciatoCarattereCarattere6">
    <w:name w:val="El_tracciato Carattere Carattere6"/>
    <w:basedOn w:val="ElnotaCarattere"/>
    <w:rsid w:val="00592F24"/>
    <w:pPr>
      <w:ind w:left="0"/>
    </w:pPr>
  </w:style>
  <w:style w:type="paragraph" w:customStyle="1" w:styleId="Evidenziatore7">
    <w:name w:val="Evidenziatore7"/>
    <w:basedOn w:val="Standard"/>
    <w:rsid w:val="00592F24"/>
    <w:pPr>
      <w:spacing w:before="120" w:after="140"/>
      <w:jc w:val="both"/>
    </w:pPr>
    <w:rPr>
      <w:rFonts w:cs="Arial"/>
      <w:b/>
      <w:spacing w:val="-2"/>
    </w:rPr>
  </w:style>
  <w:style w:type="paragraph" w:customStyle="1" w:styleId="Figura7">
    <w:name w:val="Figura7"/>
    <w:basedOn w:val="Standard"/>
    <w:rsid w:val="00592F24"/>
    <w:pPr>
      <w:keepNext/>
      <w:spacing w:before="240" w:after="120"/>
      <w:jc w:val="center"/>
    </w:pPr>
  </w:style>
  <w:style w:type="paragraph" w:customStyle="1" w:styleId="Oggetto6">
    <w:name w:val="Oggetto6"/>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6">
    <w:name w:val="Tabelle6"/>
    <w:basedOn w:val="Standard"/>
    <w:rsid w:val="00592F24"/>
    <w:pPr>
      <w:spacing w:before="120" w:after="360"/>
    </w:pPr>
    <w:rPr>
      <w:rFonts w:eastAsia="Arial Unicode MS"/>
    </w:rPr>
  </w:style>
  <w:style w:type="paragraph" w:customStyle="1" w:styleId="Tittab8">
    <w:name w:val="Tit_tab8"/>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6">
    <w:name w:val="Corpo_lettera6"/>
    <w:basedOn w:val="Standard"/>
    <w:rsid w:val="00592F24"/>
    <w:pPr>
      <w:spacing w:before="120" w:after="120"/>
      <w:ind w:firstLine="340"/>
      <w:jc w:val="both"/>
    </w:pPr>
    <w:rPr>
      <w:rFonts w:cs="Arial"/>
      <w:spacing w:val="-2"/>
    </w:rPr>
  </w:style>
  <w:style w:type="paragraph" w:customStyle="1" w:styleId="GlossarioDef7">
    <w:name w:val="GlossarioDef7"/>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7">
    <w:name w:val="El_notalettera7"/>
    <w:basedOn w:val="Elnota"/>
    <w:rsid w:val="00592F24"/>
    <w:pPr>
      <w:ind w:left="616" w:hanging="360"/>
    </w:pPr>
  </w:style>
  <w:style w:type="paragraph" w:customStyle="1" w:styleId="Elnota9">
    <w:name w:val="El_nota9"/>
    <w:basedOn w:val="Nota"/>
    <w:rsid w:val="00592F24"/>
    <w:pPr>
      <w:ind w:left="284" w:hanging="284"/>
    </w:pPr>
  </w:style>
  <w:style w:type="paragraph" w:customStyle="1" w:styleId="Elnumero26">
    <w:name w:val="El_numero26"/>
    <w:basedOn w:val="Standard"/>
    <w:rsid w:val="00592F24"/>
    <w:pPr>
      <w:spacing w:before="40" w:after="40"/>
      <w:ind w:left="851"/>
    </w:pPr>
    <w:rPr>
      <w:rFonts w:cs="Arial"/>
      <w:szCs w:val="20"/>
    </w:rPr>
  </w:style>
  <w:style w:type="paragraph" w:customStyle="1" w:styleId="EltracciatoCarattere7">
    <w:name w:val="El_tracciato Carattere7"/>
    <w:basedOn w:val="Elnota"/>
    <w:rsid w:val="00592F24"/>
  </w:style>
  <w:style w:type="paragraph" w:customStyle="1" w:styleId="El-8">
    <w:name w:val="El-8"/>
    <w:basedOn w:val="Elpunto"/>
    <w:rsid w:val="00592F24"/>
    <w:pPr>
      <w:ind w:firstLine="0"/>
    </w:pPr>
  </w:style>
  <w:style w:type="paragraph" w:customStyle="1" w:styleId="Elpunto28">
    <w:name w:val="El_punto28"/>
    <w:basedOn w:val="Elpunto"/>
    <w:rsid w:val="00592F24"/>
    <w:pPr>
      <w:ind w:left="567" w:hanging="283"/>
    </w:pPr>
  </w:style>
  <w:style w:type="paragraph" w:customStyle="1" w:styleId="Parola6">
    <w:name w:val="Parola6"/>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7">
    <w:name w:val="Esempio7"/>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6">
    <w:name w:val="Stile Tabelle + Allineato a sinistra6"/>
    <w:basedOn w:val="Tabelle"/>
    <w:rsid w:val="00592F24"/>
    <w:rPr>
      <w:rFonts w:eastAsia="Times New Roman"/>
      <w:szCs w:val="20"/>
    </w:rPr>
  </w:style>
  <w:style w:type="paragraph" w:customStyle="1" w:styleId="tit36">
    <w:name w:val="tit36"/>
    <w:basedOn w:val="Standard"/>
    <w:rsid w:val="00592F24"/>
    <w:pPr>
      <w:spacing w:before="480"/>
    </w:pPr>
    <w:rPr>
      <w:rFonts w:ascii="Arial" w:hAnsi="Arial" w:cs="Arial"/>
      <w:b/>
      <w:bCs/>
      <w:color w:val="006699"/>
      <w:sz w:val="20"/>
      <w:szCs w:val="20"/>
    </w:rPr>
  </w:style>
  <w:style w:type="paragraph" w:customStyle="1" w:styleId="corpo60">
    <w:name w:val="corpo6"/>
    <w:basedOn w:val="Standard"/>
    <w:rsid w:val="00592F24"/>
    <w:pPr>
      <w:spacing w:before="120" w:after="120"/>
      <w:ind w:right="100"/>
      <w:jc w:val="both"/>
    </w:pPr>
    <w:rPr>
      <w:rFonts w:ascii="Arial" w:hAnsi="Arial" w:cs="Arial"/>
      <w:color w:val="000000"/>
      <w:sz w:val="18"/>
      <w:szCs w:val="18"/>
    </w:rPr>
  </w:style>
  <w:style w:type="paragraph" w:customStyle="1" w:styleId="tit26">
    <w:name w:val="tit26"/>
    <w:basedOn w:val="Standard"/>
    <w:rsid w:val="00592F24"/>
    <w:pPr>
      <w:spacing w:before="400" w:after="60"/>
    </w:pPr>
    <w:rPr>
      <w:rFonts w:ascii="Arial" w:hAnsi="Arial" w:cs="Arial"/>
      <w:b/>
      <w:bCs/>
      <w:color w:val="006699"/>
      <w:sz w:val="22"/>
      <w:szCs w:val="22"/>
    </w:rPr>
  </w:style>
  <w:style w:type="paragraph" w:customStyle="1" w:styleId="corpotab60">
    <w:name w:val="corpotab6"/>
    <w:basedOn w:val="Standard"/>
    <w:rsid w:val="00592F24"/>
    <w:pPr>
      <w:spacing w:before="20" w:after="20"/>
      <w:ind w:left="40" w:right="40"/>
    </w:pPr>
    <w:rPr>
      <w:rFonts w:ascii="Arial" w:hAnsi="Arial" w:cs="Arial"/>
      <w:color w:val="000000"/>
      <w:sz w:val="18"/>
      <w:szCs w:val="18"/>
    </w:rPr>
  </w:style>
  <w:style w:type="paragraph" w:customStyle="1" w:styleId="Normale26">
    <w:name w:val="Normale 26"/>
    <w:basedOn w:val="Standard"/>
    <w:rsid w:val="00592F24"/>
    <w:pPr>
      <w:spacing w:before="120"/>
      <w:ind w:left="567" w:right="567"/>
    </w:pPr>
    <w:rPr>
      <w:sz w:val="22"/>
      <w:szCs w:val="20"/>
    </w:rPr>
  </w:style>
  <w:style w:type="paragraph" w:customStyle="1" w:styleId="tit46">
    <w:name w:val="tit46"/>
    <w:basedOn w:val="Standard"/>
    <w:rsid w:val="00592F24"/>
    <w:pPr>
      <w:spacing w:before="120"/>
    </w:pPr>
    <w:rPr>
      <w:rFonts w:ascii="Arial" w:hAnsi="Arial" w:cs="Arial"/>
      <w:b/>
      <w:bCs/>
      <w:i/>
      <w:iCs/>
      <w:color w:val="006699"/>
      <w:sz w:val="18"/>
      <w:szCs w:val="18"/>
    </w:rPr>
  </w:style>
  <w:style w:type="paragraph" w:customStyle="1" w:styleId="CorpoCarattereCarattere6">
    <w:name w:val="Corpo Carattere Carattere6"/>
    <w:basedOn w:val="Standard"/>
    <w:rsid w:val="00592F24"/>
    <w:pPr>
      <w:spacing w:before="120" w:after="120"/>
      <w:ind w:left="284"/>
      <w:jc w:val="both"/>
    </w:pPr>
    <w:rPr>
      <w:spacing w:val="-2"/>
    </w:rPr>
  </w:style>
  <w:style w:type="paragraph" w:customStyle="1" w:styleId="rgsufficio16">
    <w:name w:val="rgs_ufficio16"/>
    <w:basedOn w:val="Standard"/>
    <w:rsid w:val="00592F24"/>
    <w:pPr>
      <w:jc w:val="center"/>
    </w:pPr>
    <w:rPr>
      <w:smallCaps/>
      <w:sz w:val="16"/>
      <w:szCs w:val="20"/>
    </w:rPr>
  </w:style>
  <w:style w:type="paragraph" w:customStyle="1" w:styleId="rgsoggetto5">
    <w:name w:val="rgs_oggetto5"/>
    <w:basedOn w:val="Standard"/>
    <w:rsid w:val="00592F24"/>
    <w:pPr>
      <w:ind w:left="1000" w:hanging="1000"/>
    </w:pPr>
    <w:rPr>
      <w:sz w:val="20"/>
      <w:szCs w:val="20"/>
    </w:rPr>
  </w:style>
  <w:style w:type="paragraph" w:customStyle="1" w:styleId="StileGlossarioDefCorsivo6">
    <w:name w:val="Stile GlossarioDef + Corsivo6"/>
    <w:basedOn w:val="GlossarioDef"/>
    <w:rsid w:val="00592F24"/>
    <w:rPr>
      <w:i/>
      <w:iCs/>
      <w:spacing w:val="-2"/>
    </w:rPr>
  </w:style>
  <w:style w:type="paragraph" w:customStyle="1" w:styleId="corpocarattere6">
    <w:name w:val="corpocarattere6"/>
    <w:basedOn w:val="Standard"/>
    <w:rsid w:val="00592F24"/>
    <w:pPr>
      <w:spacing w:before="280" w:after="280"/>
    </w:pPr>
    <w:rPr>
      <w:rFonts w:ascii="Arial Unicode MS" w:eastAsia="Arial Unicode MS" w:hAnsi="Arial Unicode MS" w:cs="Arial Unicode MS"/>
    </w:rPr>
  </w:style>
  <w:style w:type="paragraph" w:customStyle="1" w:styleId="0proposta6">
    <w:name w:val="0_proposta6"/>
    <w:basedOn w:val="Standard"/>
    <w:rsid w:val="00592F24"/>
    <w:pPr>
      <w:spacing w:after="120"/>
      <w:jc w:val="both"/>
    </w:pPr>
  </w:style>
  <w:style w:type="paragraph" w:customStyle="1" w:styleId="rgscorpodeltesto6">
    <w:name w:val="rgs_corpodeltesto6"/>
    <w:basedOn w:val="Standard"/>
    <w:rsid w:val="00592F24"/>
    <w:pPr>
      <w:spacing w:after="120" w:line="360" w:lineRule="auto"/>
      <w:ind w:firstLine="799"/>
      <w:jc w:val="both"/>
    </w:pPr>
    <w:rPr>
      <w:szCs w:val="20"/>
    </w:rPr>
  </w:style>
  <w:style w:type="paragraph" w:customStyle="1" w:styleId="StileEvidenziatoreNonGrassetto3">
    <w:name w:val="Stile Evidenziatore + Non Grassetto3"/>
    <w:basedOn w:val="Evidenziatore"/>
    <w:rsid w:val="00592F24"/>
  </w:style>
  <w:style w:type="paragraph" w:customStyle="1" w:styleId="CM1146">
    <w:name w:val="CM1146"/>
    <w:basedOn w:val="Standard"/>
    <w:next w:val="Standard"/>
    <w:rsid w:val="00592F24"/>
    <w:pPr>
      <w:widowControl w:val="0"/>
      <w:autoSpaceDE w:val="0"/>
      <w:spacing w:after="105"/>
      <w:ind w:right="508"/>
    </w:pPr>
  </w:style>
  <w:style w:type="paragraph" w:customStyle="1" w:styleId="Default6">
    <w:name w:val="Default6"/>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6">
    <w:name w:val="testo16"/>
    <w:basedOn w:val="Standard"/>
    <w:rsid w:val="00592F24"/>
    <w:pPr>
      <w:widowControl w:val="0"/>
      <w:ind w:left="426" w:right="-1"/>
      <w:jc w:val="both"/>
    </w:pPr>
    <w:rPr>
      <w:sz w:val="22"/>
      <w:szCs w:val="20"/>
    </w:rPr>
  </w:style>
  <w:style w:type="paragraph" w:customStyle="1" w:styleId="ElnotaCarattere13">
    <w:name w:val="El_nota Carattere13"/>
    <w:basedOn w:val="Standard"/>
    <w:rsid w:val="00592F24"/>
    <w:pPr>
      <w:spacing w:before="80" w:after="80"/>
      <w:ind w:left="567" w:hanging="284"/>
      <w:jc w:val="both"/>
    </w:pPr>
    <w:rPr>
      <w:rFonts w:ascii="Arial" w:hAnsi="Arial" w:cs="Arial"/>
      <w:bCs/>
      <w:spacing w:val="-2"/>
      <w:sz w:val="18"/>
      <w:szCs w:val="3276"/>
    </w:rPr>
  </w:style>
  <w:style w:type="paragraph" w:customStyle="1" w:styleId="Nota13">
    <w:name w:val="Nota13"/>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13">
    <w:name w:val="Corpo Carattere Carattere Carattere13"/>
    <w:basedOn w:val="Standard"/>
    <w:rsid w:val="00592F24"/>
    <w:pPr>
      <w:spacing w:before="120" w:after="120"/>
      <w:ind w:left="284"/>
      <w:jc w:val="both"/>
    </w:pPr>
    <w:rPr>
      <w:spacing w:val="-2"/>
    </w:rPr>
  </w:style>
  <w:style w:type="paragraph" w:customStyle="1" w:styleId="Elpunto13">
    <w:name w:val="El_punto13"/>
    <w:basedOn w:val="Puntoelenco"/>
    <w:rsid w:val="00592F24"/>
    <w:pPr>
      <w:spacing w:before="60" w:after="60"/>
      <w:ind w:left="0" w:firstLine="0"/>
    </w:pPr>
  </w:style>
  <w:style w:type="paragraph" w:customStyle="1" w:styleId="Copertina13">
    <w:name w:val="Copertina13"/>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3">
    <w:name w:val="Spazio13"/>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3">
    <w:name w:val="Corpo_tab13"/>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3">
    <w:name w:val="Destinatari13"/>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13">
    <w:name w:val="Dida13"/>
    <w:basedOn w:val="WW-Didascalia"/>
    <w:rsid w:val="00592F24"/>
  </w:style>
  <w:style w:type="paragraph" w:customStyle="1" w:styleId="Ellettera13">
    <w:name w:val="El_lettera13"/>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13">
    <w:name w:val="El_lettera213"/>
    <w:basedOn w:val="Ellettera"/>
    <w:rsid w:val="00592F24"/>
  </w:style>
  <w:style w:type="paragraph" w:customStyle="1" w:styleId="EltracciatoCarattereCarattere13">
    <w:name w:val="El_tracciato Carattere Carattere13"/>
    <w:basedOn w:val="ElnotaCarattere"/>
    <w:rsid w:val="00592F24"/>
    <w:pPr>
      <w:ind w:left="0" w:firstLine="0"/>
    </w:pPr>
  </w:style>
  <w:style w:type="paragraph" w:customStyle="1" w:styleId="Evidenziatore13">
    <w:name w:val="Evidenziatore13"/>
    <w:basedOn w:val="Standard"/>
    <w:rsid w:val="00592F24"/>
    <w:pPr>
      <w:spacing w:before="120" w:after="140"/>
      <w:jc w:val="both"/>
    </w:pPr>
    <w:rPr>
      <w:rFonts w:cs="Arial"/>
      <w:b/>
      <w:spacing w:val="-2"/>
    </w:rPr>
  </w:style>
  <w:style w:type="paragraph" w:customStyle="1" w:styleId="Figura13">
    <w:name w:val="Figura13"/>
    <w:basedOn w:val="Standard"/>
    <w:rsid w:val="00592F24"/>
    <w:pPr>
      <w:keepNext/>
      <w:spacing w:before="240" w:after="120"/>
      <w:jc w:val="center"/>
    </w:pPr>
  </w:style>
  <w:style w:type="paragraph" w:customStyle="1" w:styleId="Oggetto13">
    <w:name w:val="Oggetto13"/>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13">
    <w:name w:val="Tabelle13"/>
    <w:basedOn w:val="Standard"/>
    <w:rsid w:val="00592F24"/>
    <w:pPr>
      <w:spacing w:before="120" w:after="360"/>
    </w:pPr>
    <w:rPr>
      <w:rFonts w:eastAsia="Arial Unicode MS"/>
    </w:rPr>
  </w:style>
  <w:style w:type="paragraph" w:customStyle="1" w:styleId="Tittab13">
    <w:name w:val="Tit_tab13"/>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13">
    <w:name w:val="Corpo_lettera13"/>
    <w:basedOn w:val="Standard"/>
    <w:rsid w:val="00592F24"/>
    <w:pPr>
      <w:spacing w:before="120" w:after="120"/>
      <w:ind w:firstLine="340"/>
      <w:jc w:val="both"/>
    </w:pPr>
    <w:rPr>
      <w:rFonts w:cs="Arial"/>
      <w:spacing w:val="-2"/>
    </w:rPr>
  </w:style>
  <w:style w:type="paragraph" w:customStyle="1" w:styleId="GlossarioDef13">
    <w:name w:val="GlossarioDef13"/>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13">
    <w:name w:val="El_notalettera13"/>
    <w:basedOn w:val="Elnota"/>
    <w:rsid w:val="00592F24"/>
    <w:pPr>
      <w:ind w:left="616" w:hanging="360"/>
    </w:pPr>
  </w:style>
  <w:style w:type="paragraph" w:customStyle="1" w:styleId="Elnota13">
    <w:name w:val="El_nota13"/>
    <w:basedOn w:val="Nota"/>
    <w:rsid w:val="00592F24"/>
    <w:pPr>
      <w:ind w:left="567" w:hanging="283"/>
    </w:pPr>
  </w:style>
  <w:style w:type="paragraph" w:customStyle="1" w:styleId="Elnumero213">
    <w:name w:val="El_numero213"/>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13">
    <w:name w:val="El_tracciato Carattere13"/>
    <w:basedOn w:val="Elnota"/>
    <w:rsid w:val="00592F24"/>
  </w:style>
  <w:style w:type="paragraph" w:customStyle="1" w:styleId="El-13">
    <w:name w:val="El-13"/>
    <w:basedOn w:val="Elpunto"/>
    <w:rsid w:val="00592F24"/>
    <w:pPr>
      <w:ind w:left="0" w:firstLine="0"/>
    </w:pPr>
  </w:style>
  <w:style w:type="paragraph" w:customStyle="1" w:styleId="Elpunto213">
    <w:name w:val="El_punto213"/>
    <w:basedOn w:val="Elpunto"/>
    <w:rsid w:val="00592F24"/>
    <w:pPr>
      <w:ind w:left="720" w:hanging="360"/>
    </w:pPr>
  </w:style>
  <w:style w:type="paragraph" w:customStyle="1" w:styleId="Corpo15">
    <w:name w:val="Corpo15"/>
    <w:basedOn w:val="Standard"/>
    <w:rsid w:val="00592F24"/>
    <w:pPr>
      <w:spacing w:before="120" w:after="120"/>
      <w:jc w:val="both"/>
    </w:pPr>
    <w:rPr>
      <w:rFonts w:cs="Arial"/>
      <w:spacing w:val="-2"/>
    </w:rPr>
  </w:style>
  <w:style w:type="paragraph" w:customStyle="1" w:styleId="Parola13">
    <w:name w:val="Parola13"/>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3">
    <w:name w:val="Esempio13"/>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13">
    <w:name w:val="Stile Tabelle + Allineato a sinistra13"/>
    <w:basedOn w:val="Tabelle"/>
    <w:rsid w:val="00592F24"/>
    <w:rPr>
      <w:rFonts w:eastAsia="Times New Roman"/>
      <w:szCs w:val="20"/>
    </w:rPr>
  </w:style>
  <w:style w:type="paragraph" w:customStyle="1" w:styleId="tit313">
    <w:name w:val="tit313"/>
    <w:basedOn w:val="Standard"/>
    <w:rsid w:val="00592F24"/>
    <w:pPr>
      <w:spacing w:before="480"/>
    </w:pPr>
    <w:rPr>
      <w:rFonts w:ascii="Arial" w:hAnsi="Arial" w:cs="Arial"/>
      <w:b/>
      <w:bCs/>
      <w:color w:val="006699"/>
      <w:sz w:val="20"/>
      <w:szCs w:val="20"/>
    </w:rPr>
  </w:style>
  <w:style w:type="paragraph" w:customStyle="1" w:styleId="corpo130">
    <w:name w:val="corpo13"/>
    <w:basedOn w:val="Standard"/>
    <w:rsid w:val="00592F24"/>
    <w:pPr>
      <w:spacing w:before="120" w:after="120"/>
      <w:ind w:right="100"/>
      <w:jc w:val="both"/>
    </w:pPr>
    <w:rPr>
      <w:rFonts w:ascii="Arial" w:hAnsi="Arial" w:cs="Arial"/>
      <w:color w:val="000000"/>
      <w:sz w:val="18"/>
      <w:szCs w:val="18"/>
    </w:rPr>
  </w:style>
  <w:style w:type="paragraph" w:customStyle="1" w:styleId="tit213">
    <w:name w:val="tit213"/>
    <w:basedOn w:val="Standard"/>
    <w:rsid w:val="00592F24"/>
    <w:pPr>
      <w:spacing w:before="400" w:after="60"/>
    </w:pPr>
    <w:rPr>
      <w:rFonts w:ascii="Arial" w:hAnsi="Arial" w:cs="Arial"/>
      <w:b/>
      <w:bCs/>
      <w:color w:val="006699"/>
      <w:sz w:val="22"/>
      <w:szCs w:val="22"/>
    </w:rPr>
  </w:style>
  <w:style w:type="paragraph" w:customStyle="1" w:styleId="corpotab130">
    <w:name w:val="corpotab13"/>
    <w:basedOn w:val="Standard"/>
    <w:rsid w:val="00592F24"/>
    <w:pPr>
      <w:spacing w:before="20" w:after="20"/>
      <w:ind w:left="40" w:right="40"/>
    </w:pPr>
    <w:rPr>
      <w:rFonts w:ascii="Arial" w:hAnsi="Arial" w:cs="Arial"/>
      <w:color w:val="000000"/>
      <w:sz w:val="18"/>
      <w:szCs w:val="18"/>
    </w:rPr>
  </w:style>
  <w:style w:type="paragraph" w:customStyle="1" w:styleId="Normale213">
    <w:name w:val="Normale 213"/>
    <w:basedOn w:val="Standard"/>
    <w:rsid w:val="00592F24"/>
    <w:pPr>
      <w:spacing w:before="120"/>
      <w:ind w:left="567" w:right="567"/>
    </w:pPr>
    <w:rPr>
      <w:sz w:val="22"/>
      <w:szCs w:val="20"/>
    </w:rPr>
  </w:style>
  <w:style w:type="paragraph" w:customStyle="1" w:styleId="tit413">
    <w:name w:val="tit413"/>
    <w:basedOn w:val="Standard"/>
    <w:rsid w:val="00592F24"/>
    <w:pPr>
      <w:spacing w:before="120"/>
    </w:pPr>
    <w:rPr>
      <w:rFonts w:ascii="Arial" w:hAnsi="Arial" w:cs="Arial"/>
      <w:b/>
      <w:bCs/>
      <w:i/>
      <w:iCs/>
      <w:color w:val="006699"/>
      <w:sz w:val="18"/>
      <w:szCs w:val="18"/>
    </w:rPr>
  </w:style>
  <w:style w:type="paragraph" w:customStyle="1" w:styleId="CorpoCarattereCarattere13">
    <w:name w:val="Corpo Carattere Carattere13"/>
    <w:basedOn w:val="Standard"/>
    <w:rsid w:val="00592F24"/>
    <w:pPr>
      <w:spacing w:before="120" w:after="120"/>
      <w:ind w:left="284"/>
      <w:jc w:val="both"/>
    </w:pPr>
    <w:rPr>
      <w:spacing w:val="-2"/>
    </w:rPr>
  </w:style>
  <w:style w:type="paragraph" w:customStyle="1" w:styleId="rgsufficio113">
    <w:name w:val="rgs_ufficio113"/>
    <w:basedOn w:val="Standard"/>
    <w:rsid w:val="00592F24"/>
    <w:pPr>
      <w:jc w:val="center"/>
    </w:pPr>
    <w:rPr>
      <w:smallCaps/>
      <w:sz w:val="16"/>
      <w:szCs w:val="20"/>
    </w:rPr>
  </w:style>
  <w:style w:type="paragraph" w:customStyle="1" w:styleId="rgsoggetto13">
    <w:name w:val="rgs_oggetto13"/>
    <w:basedOn w:val="Standard"/>
    <w:rsid w:val="00592F24"/>
    <w:pPr>
      <w:ind w:left="1000" w:hanging="1000"/>
    </w:pPr>
    <w:rPr>
      <w:sz w:val="20"/>
      <w:szCs w:val="20"/>
    </w:rPr>
  </w:style>
  <w:style w:type="paragraph" w:customStyle="1" w:styleId="StileGlossarioDefCorsivo13">
    <w:name w:val="Stile GlossarioDef + Corsivo13"/>
    <w:basedOn w:val="GlossarioDef"/>
    <w:rsid w:val="00592F24"/>
    <w:rPr>
      <w:i/>
      <w:iCs/>
      <w:spacing w:val="-2"/>
    </w:rPr>
  </w:style>
  <w:style w:type="paragraph" w:customStyle="1" w:styleId="corpocarattere13">
    <w:name w:val="corpocarattere13"/>
    <w:basedOn w:val="Standard"/>
    <w:rsid w:val="00592F24"/>
    <w:pPr>
      <w:spacing w:before="280" w:after="280"/>
    </w:pPr>
    <w:rPr>
      <w:rFonts w:ascii="Arial Unicode MS" w:eastAsia="Arial Unicode MS" w:hAnsi="Arial Unicode MS" w:cs="Arial Unicode MS"/>
    </w:rPr>
  </w:style>
  <w:style w:type="paragraph" w:customStyle="1" w:styleId="0proposta13">
    <w:name w:val="0_proposta13"/>
    <w:basedOn w:val="Standard"/>
    <w:rsid w:val="00592F24"/>
    <w:pPr>
      <w:spacing w:after="120"/>
      <w:jc w:val="both"/>
    </w:pPr>
  </w:style>
  <w:style w:type="paragraph" w:customStyle="1" w:styleId="rgscorpodeltesto13">
    <w:name w:val="rgs_corpodeltesto13"/>
    <w:basedOn w:val="Standard"/>
    <w:rsid w:val="00592F24"/>
    <w:pPr>
      <w:spacing w:after="120" w:line="360" w:lineRule="auto"/>
      <w:ind w:firstLine="799"/>
      <w:jc w:val="both"/>
    </w:pPr>
    <w:rPr>
      <w:szCs w:val="20"/>
    </w:rPr>
  </w:style>
  <w:style w:type="paragraph" w:customStyle="1" w:styleId="CM11413">
    <w:name w:val="CM11413"/>
    <w:basedOn w:val="Standard"/>
    <w:next w:val="Standard"/>
    <w:rsid w:val="00592F24"/>
    <w:pPr>
      <w:widowControl w:val="0"/>
      <w:autoSpaceDE w:val="0"/>
      <w:spacing w:after="105"/>
      <w:ind w:right="508"/>
    </w:pPr>
  </w:style>
  <w:style w:type="paragraph" w:customStyle="1" w:styleId="Default13">
    <w:name w:val="Default13"/>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13">
    <w:name w:val="testo113"/>
    <w:basedOn w:val="Standard"/>
    <w:rsid w:val="00592F24"/>
    <w:pPr>
      <w:widowControl w:val="0"/>
      <w:ind w:left="426" w:right="-1"/>
      <w:jc w:val="both"/>
    </w:pPr>
    <w:rPr>
      <w:sz w:val="22"/>
      <w:szCs w:val="20"/>
    </w:rPr>
  </w:style>
  <w:style w:type="paragraph" w:customStyle="1" w:styleId="ElnotaCarattere23">
    <w:name w:val="El_nota Carattere23"/>
    <w:basedOn w:val="Standard"/>
    <w:rsid w:val="00592F24"/>
    <w:pPr>
      <w:spacing w:before="80" w:after="80"/>
      <w:ind w:left="567" w:hanging="284"/>
      <w:jc w:val="both"/>
    </w:pPr>
    <w:rPr>
      <w:rFonts w:ascii="Arial" w:hAnsi="Arial" w:cs="Arial"/>
      <w:bCs/>
      <w:spacing w:val="-2"/>
      <w:sz w:val="18"/>
      <w:szCs w:val="3276"/>
    </w:rPr>
  </w:style>
  <w:style w:type="paragraph" w:customStyle="1" w:styleId="Nota23">
    <w:name w:val="Nota23"/>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23">
    <w:name w:val="Corpo Carattere Carattere Carattere23"/>
    <w:basedOn w:val="Standard"/>
    <w:rsid w:val="00592F24"/>
    <w:pPr>
      <w:spacing w:before="120" w:after="120"/>
      <w:ind w:left="284"/>
      <w:jc w:val="both"/>
    </w:pPr>
    <w:rPr>
      <w:spacing w:val="-2"/>
    </w:rPr>
  </w:style>
  <w:style w:type="paragraph" w:customStyle="1" w:styleId="Elpunto33">
    <w:name w:val="El_punto33"/>
    <w:basedOn w:val="Puntoelenco"/>
    <w:rsid w:val="00592F24"/>
    <w:pPr>
      <w:spacing w:before="60" w:after="60"/>
      <w:ind w:left="0" w:firstLine="0"/>
    </w:pPr>
  </w:style>
  <w:style w:type="paragraph" w:customStyle="1" w:styleId="Copertina23">
    <w:name w:val="Copertina23"/>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3">
    <w:name w:val="Spazio23"/>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3">
    <w:name w:val="Corpo_tab23"/>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3">
    <w:name w:val="Destinatari23"/>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23">
    <w:name w:val="Dida23"/>
    <w:basedOn w:val="WW-Didascalia"/>
    <w:rsid w:val="00592F24"/>
  </w:style>
  <w:style w:type="paragraph" w:customStyle="1" w:styleId="Ellettera33">
    <w:name w:val="El_lettera33"/>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23">
    <w:name w:val="El_lettera223"/>
    <w:basedOn w:val="Ellettera"/>
    <w:rsid w:val="00592F24"/>
  </w:style>
  <w:style w:type="paragraph" w:customStyle="1" w:styleId="EltracciatoCarattereCarattere23">
    <w:name w:val="El_tracciato Carattere Carattere23"/>
    <w:basedOn w:val="ElnotaCarattere"/>
    <w:rsid w:val="00592F24"/>
    <w:pPr>
      <w:ind w:left="0" w:firstLine="0"/>
    </w:pPr>
  </w:style>
  <w:style w:type="paragraph" w:customStyle="1" w:styleId="Evidenziatore23">
    <w:name w:val="Evidenziatore23"/>
    <w:basedOn w:val="Standard"/>
    <w:rsid w:val="00592F24"/>
    <w:pPr>
      <w:spacing w:before="120" w:after="140"/>
      <w:jc w:val="both"/>
    </w:pPr>
    <w:rPr>
      <w:rFonts w:cs="Arial"/>
      <w:b/>
      <w:spacing w:val="-2"/>
    </w:rPr>
  </w:style>
  <w:style w:type="paragraph" w:customStyle="1" w:styleId="Figura23">
    <w:name w:val="Figura23"/>
    <w:basedOn w:val="Standard"/>
    <w:rsid w:val="00592F24"/>
    <w:pPr>
      <w:keepNext/>
      <w:spacing w:before="240" w:after="120"/>
      <w:jc w:val="center"/>
    </w:pPr>
  </w:style>
  <w:style w:type="paragraph" w:customStyle="1" w:styleId="Oggetto23">
    <w:name w:val="Oggetto23"/>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23">
    <w:name w:val="Tabelle23"/>
    <w:basedOn w:val="Standard"/>
    <w:rsid w:val="00592F24"/>
    <w:pPr>
      <w:spacing w:before="120" w:after="360"/>
    </w:pPr>
    <w:rPr>
      <w:rFonts w:eastAsia="Arial Unicode MS"/>
    </w:rPr>
  </w:style>
  <w:style w:type="paragraph" w:customStyle="1" w:styleId="Tittab23">
    <w:name w:val="Tit_tab23"/>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23">
    <w:name w:val="Corpo_lettera23"/>
    <w:basedOn w:val="Standard"/>
    <w:rsid w:val="00592F24"/>
    <w:pPr>
      <w:spacing w:before="120" w:after="120"/>
      <w:ind w:firstLine="340"/>
      <w:jc w:val="both"/>
    </w:pPr>
    <w:rPr>
      <w:rFonts w:cs="Arial"/>
      <w:spacing w:val="-2"/>
    </w:rPr>
  </w:style>
  <w:style w:type="paragraph" w:customStyle="1" w:styleId="GlossarioDef23">
    <w:name w:val="GlossarioDef23"/>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23">
    <w:name w:val="El_notalettera23"/>
    <w:basedOn w:val="Elnota"/>
    <w:rsid w:val="00592F24"/>
    <w:pPr>
      <w:ind w:left="616" w:hanging="360"/>
    </w:pPr>
  </w:style>
  <w:style w:type="paragraph" w:customStyle="1" w:styleId="Elnota23">
    <w:name w:val="El_nota23"/>
    <w:basedOn w:val="Nota"/>
    <w:rsid w:val="00592F24"/>
    <w:pPr>
      <w:ind w:left="567" w:hanging="283"/>
    </w:pPr>
  </w:style>
  <w:style w:type="paragraph" w:customStyle="1" w:styleId="Elnumero223">
    <w:name w:val="El_numero223"/>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23">
    <w:name w:val="El_tracciato Carattere23"/>
    <w:basedOn w:val="Elnota"/>
    <w:rsid w:val="00592F24"/>
  </w:style>
  <w:style w:type="paragraph" w:customStyle="1" w:styleId="El-23">
    <w:name w:val="El-23"/>
    <w:basedOn w:val="Elpunto"/>
    <w:rsid w:val="00592F24"/>
    <w:pPr>
      <w:ind w:left="0" w:firstLine="0"/>
    </w:pPr>
  </w:style>
  <w:style w:type="paragraph" w:customStyle="1" w:styleId="Elpunto223">
    <w:name w:val="El_punto223"/>
    <w:basedOn w:val="Elpunto"/>
    <w:rsid w:val="00592F24"/>
    <w:pPr>
      <w:ind w:left="720" w:hanging="360"/>
    </w:pPr>
  </w:style>
  <w:style w:type="paragraph" w:customStyle="1" w:styleId="Corpo23">
    <w:name w:val="Corpo23"/>
    <w:basedOn w:val="Standard"/>
    <w:rsid w:val="00592F24"/>
    <w:pPr>
      <w:spacing w:before="120" w:after="120"/>
      <w:jc w:val="both"/>
    </w:pPr>
    <w:rPr>
      <w:rFonts w:cs="Arial"/>
      <w:spacing w:val="-2"/>
    </w:rPr>
  </w:style>
  <w:style w:type="paragraph" w:customStyle="1" w:styleId="Parola23">
    <w:name w:val="Parola23"/>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3">
    <w:name w:val="Esempio23"/>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23">
    <w:name w:val="Stile Tabelle + Allineato a sinistra23"/>
    <w:basedOn w:val="Tabelle"/>
    <w:rsid w:val="00592F24"/>
    <w:rPr>
      <w:rFonts w:eastAsia="Times New Roman"/>
      <w:szCs w:val="20"/>
    </w:rPr>
  </w:style>
  <w:style w:type="paragraph" w:customStyle="1" w:styleId="tit323">
    <w:name w:val="tit323"/>
    <w:basedOn w:val="Standard"/>
    <w:rsid w:val="00592F24"/>
    <w:pPr>
      <w:spacing w:before="480"/>
    </w:pPr>
    <w:rPr>
      <w:rFonts w:ascii="Arial" w:hAnsi="Arial" w:cs="Arial"/>
      <w:b/>
      <w:bCs/>
      <w:color w:val="006699"/>
      <w:sz w:val="20"/>
      <w:szCs w:val="20"/>
    </w:rPr>
  </w:style>
  <w:style w:type="paragraph" w:customStyle="1" w:styleId="corpo230">
    <w:name w:val="corpo23"/>
    <w:basedOn w:val="Standard"/>
    <w:rsid w:val="00592F24"/>
    <w:pPr>
      <w:spacing w:before="120" w:after="120"/>
      <w:ind w:right="100"/>
      <w:jc w:val="both"/>
    </w:pPr>
    <w:rPr>
      <w:rFonts w:ascii="Arial" w:hAnsi="Arial" w:cs="Arial"/>
      <w:color w:val="000000"/>
      <w:sz w:val="18"/>
      <w:szCs w:val="18"/>
    </w:rPr>
  </w:style>
  <w:style w:type="paragraph" w:customStyle="1" w:styleId="tit223">
    <w:name w:val="tit223"/>
    <w:basedOn w:val="Standard"/>
    <w:rsid w:val="00592F24"/>
    <w:pPr>
      <w:spacing w:before="400" w:after="60"/>
    </w:pPr>
    <w:rPr>
      <w:rFonts w:ascii="Arial" w:hAnsi="Arial" w:cs="Arial"/>
      <w:b/>
      <w:bCs/>
      <w:color w:val="006699"/>
      <w:sz w:val="22"/>
      <w:szCs w:val="22"/>
    </w:rPr>
  </w:style>
  <w:style w:type="paragraph" w:customStyle="1" w:styleId="corpotab230">
    <w:name w:val="corpotab23"/>
    <w:basedOn w:val="Standard"/>
    <w:rsid w:val="00592F24"/>
    <w:pPr>
      <w:spacing w:before="20" w:after="20"/>
      <w:ind w:left="40" w:right="40"/>
    </w:pPr>
    <w:rPr>
      <w:rFonts w:ascii="Arial" w:hAnsi="Arial" w:cs="Arial"/>
      <w:color w:val="000000"/>
      <w:sz w:val="18"/>
      <w:szCs w:val="18"/>
    </w:rPr>
  </w:style>
  <w:style w:type="paragraph" w:customStyle="1" w:styleId="Normale223">
    <w:name w:val="Normale 223"/>
    <w:basedOn w:val="Standard"/>
    <w:rsid w:val="00592F24"/>
    <w:pPr>
      <w:spacing w:before="120"/>
      <w:ind w:left="567" w:right="567"/>
    </w:pPr>
    <w:rPr>
      <w:sz w:val="22"/>
      <w:szCs w:val="20"/>
    </w:rPr>
  </w:style>
  <w:style w:type="paragraph" w:customStyle="1" w:styleId="tit423">
    <w:name w:val="tit423"/>
    <w:basedOn w:val="Standard"/>
    <w:rsid w:val="00592F24"/>
    <w:pPr>
      <w:spacing w:before="120"/>
    </w:pPr>
    <w:rPr>
      <w:rFonts w:ascii="Arial" w:hAnsi="Arial" w:cs="Arial"/>
      <w:b/>
      <w:bCs/>
      <w:i/>
      <w:iCs/>
      <w:color w:val="006699"/>
      <w:sz w:val="18"/>
      <w:szCs w:val="18"/>
    </w:rPr>
  </w:style>
  <w:style w:type="paragraph" w:customStyle="1" w:styleId="CorpoCarattereCarattere23">
    <w:name w:val="Corpo Carattere Carattere23"/>
    <w:basedOn w:val="Standard"/>
    <w:rsid w:val="00592F24"/>
    <w:pPr>
      <w:spacing w:before="120" w:after="120"/>
      <w:ind w:left="284"/>
      <w:jc w:val="both"/>
    </w:pPr>
    <w:rPr>
      <w:spacing w:val="-2"/>
    </w:rPr>
  </w:style>
  <w:style w:type="paragraph" w:customStyle="1" w:styleId="rgsufficio123">
    <w:name w:val="rgs_ufficio123"/>
    <w:basedOn w:val="Standard"/>
    <w:rsid w:val="00592F24"/>
    <w:pPr>
      <w:jc w:val="center"/>
    </w:pPr>
    <w:rPr>
      <w:smallCaps/>
      <w:sz w:val="16"/>
      <w:szCs w:val="20"/>
    </w:rPr>
  </w:style>
  <w:style w:type="paragraph" w:customStyle="1" w:styleId="rgsoggetto23">
    <w:name w:val="rgs_oggetto23"/>
    <w:basedOn w:val="Standard"/>
    <w:rsid w:val="00592F24"/>
    <w:pPr>
      <w:ind w:left="1000" w:hanging="1000"/>
    </w:pPr>
    <w:rPr>
      <w:sz w:val="20"/>
      <w:szCs w:val="20"/>
    </w:rPr>
  </w:style>
  <w:style w:type="paragraph" w:customStyle="1" w:styleId="StileGlossarioDefCorsivo23">
    <w:name w:val="Stile GlossarioDef + Corsivo23"/>
    <w:basedOn w:val="GlossarioDef"/>
    <w:rsid w:val="00592F24"/>
    <w:rPr>
      <w:i/>
      <w:iCs/>
      <w:spacing w:val="-2"/>
    </w:rPr>
  </w:style>
  <w:style w:type="paragraph" w:customStyle="1" w:styleId="corpocarattere23">
    <w:name w:val="corpocarattere23"/>
    <w:basedOn w:val="Standard"/>
    <w:rsid w:val="00592F24"/>
    <w:pPr>
      <w:spacing w:before="280" w:after="280"/>
    </w:pPr>
    <w:rPr>
      <w:rFonts w:ascii="Arial Unicode MS" w:eastAsia="Arial Unicode MS" w:hAnsi="Arial Unicode MS" w:cs="Arial Unicode MS"/>
    </w:rPr>
  </w:style>
  <w:style w:type="paragraph" w:customStyle="1" w:styleId="0proposta23">
    <w:name w:val="0_proposta23"/>
    <w:basedOn w:val="Standard"/>
    <w:rsid w:val="00592F24"/>
    <w:pPr>
      <w:spacing w:after="120"/>
      <w:jc w:val="both"/>
    </w:pPr>
  </w:style>
  <w:style w:type="paragraph" w:customStyle="1" w:styleId="rgscorpodeltesto23">
    <w:name w:val="rgs_corpodeltesto23"/>
    <w:basedOn w:val="Standard"/>
    <w:rsid w:val="00592F24"/>
    <w:pPr>
      <w:spacing w:after="120" w:line="360" w:lineRule="auto"/>
      <w:ind w:firstLine="799"/>
      <w:jc w:val="both"/>
    </w:pPr>
    <w:rPr>
      <w:szCs w:val="20"/>
    </w:rPr>
  </w:style>
  <w:style w:type="paragraph" w:customStyle="1" w:styleId="CM11423">
    <w:name w:val="CM11423"/>
    <w:basedOn w:val="Standard"/>
    <w:next w:val="Standard"/>
    <w:rsid w:val="00592F24"/>
    <w:pPr>
      <w:widowControl w:val="0"/>
      <w:autoSpaceDE w:val="0"/>
      <w:spacing w:after="105"/>
      <w:ind w:right="508"/>
    </w:pPr>
  </w:style>
  <w:style w:type="paragraph" w:customStyle="1" w:styleId="Default23">
    <w:name w:val="Default23"/>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23">
    <w:name w:val="testo123"/>
    <w:basedOn w:val="Standard"/>
    <w:rsid w:val="00592F24"/>
    <w:pPr>
      <w:widowControl w:val="0"/>
      <w:ind w:left="426" w:right="-1"/>
      <w:jc w:val="both"/>
    </w:pPr>
    <w:rPr>
      <w:sz w:val="22"/>
      <w:szCs w:val="20"/>
    </w:rPr>
  </w:style>
  <w:style w:type="paragraph" w:customStyle="1" w:styleId="Corpo116">
    <w:name w:val="Corpo116"/>
    <w:basedOn w:val="Standard"/>
    <w:rsid w:val="00592F24"/>
    <w:pPr>
      <w:spacing w:before="120" w:after="120"/>
      <w:jc w:val="both"/>
    </w:pPr>
    <w:rPr>
      <w:rFonts w:cs="Arial"/>
      <w:spacing w:val="-2"/>
    </w:rPr>
  </w:style>
  <w:style w:type="paragraph" w:customStyle="1" w:styleId="Corpo1113">
    <w:name w:val="Corpo1113"/>
    <w:basedOn w:val="Standard"/>
    <w:rsid w:val="00592F24"/>
    <w:pPr>
      <w:spacing w:before="120" w:after="120"/>
      <w:jc w:val="both"/>
    </w:pPr>
    <w:rPr>
      <w:rFonts w:cs="Arial"/>
      <w:spacing w:val="-2"/>
    </w:rPr>
  </w:style>
  <w:style w:type="paragraph" w:customStyle="1" w:styleId="Elpunto43">
    <w:name w:val="El_punto43"/>
    <w:basedOn w:val="Puntoelenco"/>
    <w:rsid w:val="00592F24"/>
    <w:pPr>
      <w:spacing w:before="60" w:after="60"/>
    </w:pPr>
  </w:style>
  <w:style w:type="paragraph" w:customStyle="1" w:styleId="Copertina33">
    <w:name w:val="Copertina33"/>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Figura33">
    <w:name w:val="Figura33"/>
    <w:basedOn w:val="Standard"/>
    <w:rsid w:val="00592F24"/>
    <w:pPr>
      <w:keepNext/>
      <w:spacing w:before="240" w:after="120"/>
      <w:jc w:val="center"/>
    </w:pPr>
  </w:style>
  <w:style w:type="paragraph" w:customStyle="1" w:styleId="Tittab33">
    <w:name w:val="Tit_tab33"/>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3">
    <w:name w:val="GlossarioDef33"/>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33">
    <w:name w:val="El_nota33"/>
    <w:basedOn w:val="Standard"/>
    <w:rsid w:val="00592F24"/>
    <w:pPr>
      <w:spacing w:before="80" w:after="80"/>
      <w:ind w:left="284" w:hanging="284"/>
    </w:pPr>
    <w:rPr>
      <w:rFonts w:ascii="Arial" w:hAnsi="Arial" w:cs="Arial"/>
      <w:bCs/>
      <w:sz w:val="18"/>
      <w:szCs w:val="3276"/>
    </w:rPr>
  </w:style>
  <w:style w:type="paragraph" w:customStyle="1" w:styleId="Elpunto233">
    <w:name w:val="El_punto233"/>
    <w:basedOn w:val="Elpunto"/>
    <w:rsid w:val="00592F24"/>
    <w:pPr>
      <w:ind w:left="567" w:hanging="283"/>
    </w:pPr>
  </w:style>
  <w:style w:type="paragraph" w:customStyle="1" w:styleId="Esempio33">
    <w:name w:val="Esempio33"/>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rpo33">
    <w:name w:val="Corpo33"/>
    <w:basedOn w:val="Standard"/>
    <w:rsid w:val="00592F24"/>
    <w:pPr>
      <w:spacing w:before="120" w:after="120"/>
      <w:jc w:val="both"/>
    </w:pPr>
    <w:rPr>
      <w:rFonts w:cs="Arial"/>
      <w:spacing w:val="-2"/>
    </w:rPr>
  </w:style>
  <w:style w:type="paragraph" w:customStyle="1" w:styleId="Elnotalettera33">
    <w:name w:val="El_notalettera33"/>
    <w:basedOn w:val="Elnota"/>
    <w:rsid w:val="00592F24"/>
    <w:pPr>
      <w:ind w:left="616" w:hanging="360"/>
    </w:pPr>
  </w:style>
  <w:style w:type="paragraph" w:customStyle="1" w:styleId="EltracciatoCarattere33">
    <w:name w:val="El_tracciato Carattere33"/>
    <w:basedOn w:val="Elnota"/>
    <w:rsid w:val="00592F24"/>
  </w:style>
  <w:style w:type="paragraph" w:customStyle="1" w:styleId="El-33">
    <w:name w:val="El-33"/>
    <w:basedOn w:val="Elpunto"/>
    <w:rsid w:val="00592F24"/>
  </w:style>
  <w:style w:type="paragraph" w:customStyle="1" w:styleId="Corpo1123">
    <w:name w:val="Corpo1123"/>
    <w:basedOn w:val="Standard"/>
    <w:rsid w:val="00592F24"/>
    <w:pPr>
      <w:spacing w:before="120" w:after="120"/>
      <w:jc w:val="both"/>
    </w:pPr>
    <w:rPr>
      <w:rFonts w:cs="Arial"/>
      <w:spacing w:val="-2"/>
    </w:rPr>
  </w:style>
  <w:style w:type="paragraph" w:customStyle="1" w:styleId="Corpo43">
    <w:name w:val="Corpo43"/>
    <w:basedOn w:val="Standard"/>
    <w:rsid w:val="00592F24"/>
    <w:pPr>
      <w:spacing w:before="120" w:after="120"/>
      <w:jc w:val="both"/>
    </w:pPr>
    <w:rPr>
      <w:rFonts w:cs="Arial"/>
      <w:spacing w:val="-2"/>
    </w:rPr>
  </w:style>
  <w:style w:type="paragraph" w:customStyle="1" w:styleId="Copertina43">
    <w:name w:val="Copertina43"/>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punto243">
    <w:name w:val="El_punto243"/>
    <w:basedOn w:val="Elpunto"/>
    <w:rsid w:val="00592F24"/>
    <w:pPr>
      <w:ind w:left="0" w:firstLine="0"/>
    </w:pPr>
  </w:style>
  <w:style w:type="paragraph" w:customStyle="1" w:styleId="Elpunto53">
    <w:name w:val="El_punto53"/>
    <w:basedOn w:val="Puntoelenco"/>
    <w:rsid w:val="00592F24"/>
    <w:pPr>
      <w:spacing w:before="60" w:after="60"/>
    </w:pPr>
  </w:style>
  <w:style w:type="paragraph" w:customStyle="1" w:styleId="Elnota43">
    <w:name w:val="El_nota43"/>
    <w:basedOn w:val="Nota"/>
    <w:rsid w:val="00592F24"/>
    <w:pPr>
      <w:ind w:left="567" w:hanging="283"/>
    </w:pPr>
  </w:style>
  <w:style w:type="paragraph" w:customStyle="1" w:styleId="Nota33">
    <w:name w:val="Nota33"/>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El-43">
    <w:name w:val="El-43"/>
    <w:basedOn w:val="Elpunto"/>
    <w:rsid w:val="00592F24"/>
  </w:style>
  <w:style w:type="paragraph" w:customStyle="1" w:styleId="Evidenziatore33">
    <w:name w:val="Evidenziatore33"/>
    <w:basedOn w:val="Standard"/>
    <w:rsid w:val="00592F24"/>
    <w:pPr>
      <w:spacing w:before="120" w:after="140"/>
      <w:jc w:val="both"/>
    </w:pPr>
    <w:rPr>
      <w:rFonts w:cs="Arial"/>
      <w:b/>
      <w:spacing w:val="-2"/>
    </w:rPr>
  </w:style>
  <w:style w:type="paragraph" w:customStyle="1" w:styleId="Tittab43">
    <w:name w:val="Tit_tab43"/>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Elnota53">
    <w:name w:val="El_nota53"/>
    <w:basedOn w:val="Standard"/>
    <w:rsid w:val="00592F24"/>
    <w:pPr>
      <w:spacing w:before="80" w:after="80"/>
      <w:ind w:left="567" w:hanging="283"/>
    </w:pPr>
    <w:rPr>
      <w:rFonts w:ascii="Arial" w:hAnsi="Arial" w:cs="Arial"/>
      <w:bCs/>
      <w:sz w:val="18"/>
      <w:szCs w:val="3276"/>
    </w:rPr>
  </w:style>
  <w:style w:type="paragraph" w:customStyle="1" w:styleId="Copertina53">
    <w:name w:val="Copertina53"/>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notaCarattere33">
    <w:name w:val="El_nota Carattere33"/>
    <w:basedOn w:val="Standard"/>
    <w:rsid w:val="00592F24"/>
    <w:pPr>
      <w:spacing w:before="80" w:after="80"/>
      <w:ind w:left="567" w:hanging="284"/>
      <w:jc w:val="both"/>
    </w:pPr>
    <w:rPr>
      <w:rFonts w:ascii="Arial" w:hAnsi="Arial" w:cs="Arial"/>
      <w:bCs/>
      <w:spacing w:val="-2"/>
      <w:sz w:val="18"/>
      <w:szCs w:val="3276"/>
    </w:rPr>
  </w:style>
  <w:style w:type="paragraph" w:customStyle="1" w:styleId="Nota43">
    <w:name w:val="Nota43"/>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33">
    <w:name w:val="Corpo Carattere Carattere Carattere33"/>
    <w:basedOn w:val="Standard"/>
    <w:rsid w:val="00592F24"/>
    <w:pPr>
      <w:spacing w:before="120" w:after="120"/>
      <w:ind w:left="284"/>
      <w:jc w:val="both"/>
    </w:pPr>
    <w:rPr>
      <w:spacing w:val="-2"/>
    </w:rPr>
  </w:style>
  <w:style w:type="paragraph" w:customStyle="1" w:styleId="Elpunto63">
    <w:name w:val="El_punto63"/>
    <w:basedOn w:val="Puntoelenco"/>
    <w:rsid w:val="00592F24"/>
    <w:pPr>
      <w:spacing w:before="60" w:after="60"/>
      <w:ind w:left="0" w:firstLine="0"/>
    </w:pPr>
  </w:style>
  <w:style w:type="paragraph" w:customStyle="1" w:styleId="Copertina63">
    <w:name w:val="Copertina63"/>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3">
    <w:name w:val="Spazio33"/>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3">
    <w:name w:val="Corpo_tab33"/>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3">
    <w:name w:val="Destinatari33"/>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33">
    <w:name w:val="Dida33"/>
    <w:basedOn w:val="WW-Didascalia"/>
    <w:rsid w:val="00592F24"/>
  </w:style>
  <w:style w:type="paragraph" w:customStyle="1" w:styleId="Ellettera43">
    <w:name w:val="El_lettera43"/>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33">
    <w:name w:val="El_lettera233"/>
    <w:basedOn w:val="Ellettera"/>
    <w:rsid w:val="00592F24"/>
  </w:style>
  <w:style w:type="paragraph" w:customStyle="1" w:styleId="EltracciatoCarattereCarattere33">
    <w:name w:val="El_tracciato Carattere Carattere33"/>
    <w:basedOn w:val="ElnotaCarattere"/>
    <w:rsid w:val="00592F24"/>
    <w:pPr>
      <w:ind w:left="0" w:firstLine="0"/>
    </w:pPr>
  </w:style>
  <w:style w:type="paragraph" w:customStyle="1" w:styleId="Evidenziatore43">
    <w:name w:val="Evidenziatore43"/>
    <w:basedOn w:val="Standard"/>
    <w:rsid w:val="00592F24"/>
    <w:pPr>
      <w:spacing w:before="120" w:after="140"/>
      <w:jc w:val="both"/>
    </w:pPr>
    <w:rPr>
      <w:rFonts w:cs="Arial"/>
      <w:b/>
      <w:spacing w:val="-2"/>
    </w:rPr>
  </w:style>
  <w:style w:type="paragraph" w:customStyle="1" w:styleId="Figura43">
    <w:name w:val="Figura43"/>
    <w:basedOn w:val="Standard"/>
    <w:rsid w:val="00592F24"/>
    <w:pPr>
      <w:keepNext/>
      <w:spacing w:before="240" w:after="120"/>
      <w:jc w:val="center"/>
    </w:pPr>
  </w:style>
  <w:style w:type="paragraph" w:customStyle="1" w:styleId="Oggetto33">
    <w:name w:val="Oggetto33"/>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33">
    <w:name w:val="Tabelle33"/>
    <w:basedOn w:val="Standard"/>
    <w:rsid w:val="00592F24"/>
    <w:pPr>
      <w:spacing w:before="120" w:after="360"/>
    </w:pPr>
    <w:rPr>
      <w:rFonts w:eastAsia="Arial Unicode MS"/>
    </w:rPr>
  </w:style>
  <w:style w:type="paragraph" w:customStyle="1" w:styleId="Tittab53">
    <w:name w:val="Tit_tab53"/>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33">
    <w:name w:val="Corpo_lettera33"/>
    <w:basedOn w:val="Standard"/>
    <w:rsid w:val="00592F24"/>
    <w:pPr>
      <w:spacing w:before="120" w:after="120"/>
      <w:ind w:firstLine="340"/>
      <w:jc w:val="both"/>
    </w:pPr>
    <w:rPr>
      <w:rFonts w:cs="Arial"/>
      <w:spacing w:val="-2"/>
    </w:rPr>
  </w:style>
  <w:style w:type="paragraph" w:customStyle="1" w:styleId="GlossarioDef43">
    <w:name w:val="GlossarioDef43"/>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43">
    <w:name w:val="El_notalettera43"/>
    <w:basedOn w:val="Elnota"/>
    <w:rsid w:val="00592F24"/>
    <w:pPr>
      <w:ind w:left="616" w:hanging="360"/>
    </w:pPr>
  </w:style>
  <w:style w:type="paragraph" w:customStyle="1" w:styleId="Elnota63">
    <w:name w:val="El_nota63"/>
    <w:basedOn w:val="Nota"/>
    <w:rsid w:val="00592F24"/>
    <w:pPr>
      <w:ind w:left="567" w:hanging="283"/>
    </w:pPr>
  </w:style>
  <w:style w:type="paragraph" w:customStyle="1" w:styleId="Elnumero233">
    <w:name w:val="El_numero233"/>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43">
    <w:name w:val="El_tracciato Carattere43"/>
    <w:basedOn w:val="Elnota"/>
    <w:rsid w:val="00592F24"/>
  </w:style>
  <w:style w:type="paragraph" w:customStyle="1" w:styleId="El-53">
    <w:name w:val="El-53"/>
    <w:basedOn w:val="Elpunto"/>
    <w:rsid w:val="00592F24"/>
    <w:pPr>
      <w:ind w:left="0" w:firstLine="0"/>
    </w:pPr>
  </w:style>
  <w:style w:type="paragraph" w:customStyle="1" w:styleId="Elpunto253">
    <w:name w:val="El_punto253"/>
    <w:basedOn w:val="Elpunto"/>
    <w:rsid w:val="00592F24"/>
    <w:pPr>
      <w:ind w:left="720" w:hanging="360"/>
    </w:pPr>
  </w:style>
  <w:style w:type="paragraph" w:customStyle="1" w:styleId="Corpo53">
    <w:name w:val="Corpo53"/>
    <w:basedOn w:val="Standard"/>
    <w:rsid w:val="00592F24"/>
    <w:pPr>
      <w:spacing w:before="120" w:after="120"/>
      <w:jc w:val="both"/>
    </w:pPr>
    <w:rPr>
      <w:rFonts w:cs="Arial"/>
      <w:spacing w:val="-2"/>
    </w:rPr>
  </w:style>
  <w:style w:type="paragraph" w:customStyle="1" w:styleId="Parola33">
    <w:name w:val="Parola33"/>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3">
    <w:name w:val="Esempio43"/>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33">
    <w:name w:val="Stile Tabelle + Allineato a sinistra33"/>
    <w:basedOn w:val="Tabelle"/>
    <w:rsid w:val="00592F24"/>
    <w:rPr>
      <w:rFonts w:eastAsia="Times New Roman"/>
      <w:szCs w:val="20"/>
    </w:rPr>
  </w:style>
  <w:style w:type="paragraph" w:customStyle="1" w:styleId="tit333">
    <w:name w:val="tit333"/>
    <w:basedOn w:val="Standard"/>
    <w:rsid w:val="00592F24"/>
    <w:pPr>
      <w:spacing w:before="480"/>
    </w:pPr>
    <w:rPr>
      <w:rFonts w:ascii="Arial" w:hAnsi="Arial" w:cs="Arial"/>
      <w:b/>
      <w:bCs/>
      <w:color w:val="006699"/>
      <w:sz w:val="20"/>
      <w:szCs w:val="20"/>
    </w:rPr>
  </w:style>
  <w:style w:type="paragraph" w:customStyle="1" w:styleId="corpo330">
    <w:name w:val="corpo33"/>
    <w:basedOn w:val="Standard"/>
    <w:rsid w:val="00592F24"/>
    <w:pPr>
      <w:spacing w:before="120" w:after="120"/>
      <w:ind w:right="100"/>
      <w:jc w:val="both"/>
    </w:pPr>
    <w:rPr>
      <w:rFonts w:ascii="Arial" w:hAnsi="Arial" w:cs="Arial"/>
      <w:color w:val="000000"/>
      <w:sz w:val="18"/>
      <w:szCs w:val="18"/>
    </w:rPr>
  </w:style>
  <w:style w:type="paragraph" w:customStyle="1" w:styleId="tit233">
    <w:name w:val="tit233"/>
    <w:basedOn w:val="Standard"/>
    <w:rsid w:val="00592F24"/>
    <w:pPr>
      <w:spacing w:before="400" w:after="60"/>
    </w:pPr>
    <w:rPr>
      <w:rFonts w:ascii="Arial" w:hAnsi="Arial" w:cs="Arial"/>
      <w:b/>
      <w:bCs/>
      <w:color w:val="006699"/>
      <w:sz w:val="22"/>
      <w:szCs w:val="22"/>
    </w:rPr>
  </w:style>
  <w:style w:type="paragraph" w:customStyle="1" w:styleId="corpotab330">
    <w:name w:val="corpotab33"/>
    <w:basedOn w:val="Standard"/>
    <w:rsid w:val="00592F24"/>
    <w:pPr>
      <w:spacing w:before="20" w:after="20"/>
      <w:ind w:left="40" w:right="40"/>
    </w:pPr>
    <w:rPr>
      <w:rFonts w:ascii="Arial" w:hAnsi="Arial" w:cs="Arial"/>
      <w:color w:val="000000"/>
      <w:sz w:val="18"/>
      <w:szCs w:val="18"/>
    </w:rPr>
  </w:style>
  <w:style w:type="paragraph" w:customStyle="1" w:styleId="Normale233">
    <w:name w:val="Normale 233"/>
    <w:basedOn w:val="Standard"/>
    <w:rsid w:val="00592F24"/>
    <w:pPr>
      <w:spacing w:before="120"/>
      <w:ind w:left="567" w:right="567"/>
    </w:pPr>
    <w:rPr>
      <w:sz w:val="22"/>
      <w:szCs w:val="20"/>
    </w:rPr>
  </w:style>
  <w:style w:type="paragraph" w:customStyle="1" w:styleId="tit433">
    <w:name w:val="tit433"/>
    <w:basedOn w:val="Standard"/>
    <w:rsid w:val="00592F24"/>
    <w:pPr>
      <w:spacing w:before="120"/>
    </w:pPr>
    <w:rPr>
      <w:rFonts w:ascii="Arial" w:hAnsi="Arial" w:cs="Arial"/>
      <w:b/>
      <w:bCs/>
      <w:i/>
      <w:iCs/>
      <w:color w:val="006699"/>
      <w:sz w:val="18"/>
      <w:szCs w:val="18"/>
    </w:rPr>
  </w:style>
  <w:style w:type="paragraph" w:customStyle="1" w:styleId="CorpoCarattereCarattere33">
    <w:name w:val="Corpo Carattere Carattere33"/>
    <w:basedOn w:val="Standard"/>
    <w:rsid w:val="00592F24"/>
    <w:pPr>
      <w:spacing w:before="120" w:after="120"/>
      <w:ind w:left="284"/>
      <w:jc w:val="both"/>
    </w:pPr>
    <w:rPr>
      <w:spacing w:val="-2"/>
    </w:rPr>
  </w:style>
  <w:style w:type="paragraph" w:customStyle="1" w:styleId="rgsufficio133">
    <w:name w:val="rgs_ufficio133"/>
    <w:basedOn w:val="Standard"/>
    <w:rsid w:val="00592F24"/>
    <w:pPr>
      <w:jc w:val="center"/>
    </w:pPr>
    <w:rPr>
      <w:smallCaps/>
      <w:sz w:val="16"/>
      <w:szCs w:val="20"/>
    </w:rPr>
  </w:style>
  <w:style w:type="paragraph" w:customStyle="1" w:styleId="rgsoggetto33">
    <w:name w:val="rgs_oggetto33"/>
    <w:basedOn w:val="Standard"/>
    <w:rsid w:val="00592F24"/>
    <w:pPr>
      <w:ind w:left="1000" w:hanging="1000"/>
    </w:pPr>
    <w:rPr>
      <w:sz w:val="20"/>
      <w:szCs w:val="20"/>
    </w:rPr>
  </w:style>
  <w:style w:type="paragraph" w:customStyle="1" w:styleId="StileGlossarioDefCorsivo33">
    <w:name w:val="Stile GlossarioDef + Corsivo33"/>
    <w:basedOn w:val="GlossarioDef"/>
    <w:rsid w:val="00592F24"/>
    <w:rPr>
      <w:i/>
      <w:iCs/>
      <w:spacing w:val="-2"/>
    </w:rPr>
  </w:style>
  <w:style w:type="paragraph" w:customStyle="1" w:styleId="corpocarattere33">
    <w:name w:val="corpocarattere33"/>
    <w:basedOn w:val="Standard"/>
    <w:rsid w:val="00592F24"/>
    <w:pPr>
      <w:spacing w:before="280" w:after="280"/>
    </w:pPr>
    <w:rPr>
      <w:rFonts w:ascii="Arial Unicode MS" w:eastAsia="Arial Unicode MS" w:hAnsi="Arial Unicode MS" w:cs="Arial Unicode MS"/>
    </w:rPr>
  </w:style>
  <w:style w:type="paragraph" w:customStyle="1" w:styleId="0proposta33">
    <w:name w:val="0_proposta33"/>
    <w:basedOn w:val="Standard"/>
    <w:rsid w:val="00592F24"/>
    <w:pPr>
      <w:spacing w:after="120"/>
      <w:jc w:val="both"/>
    </w:pPr>
  </w:style>
  <w:style w:type="paragraph" w:customStyle="1" w:styleId="rgscorpodeltesto33">
    <w:name w:val="rgs_corpodeltesto33"/>
    <w:basedOn w:val="Standard"/>
    <w:rsid w:val="00592F24"/>
    <w:pPr>
      <w:spacing w:after="120" w:line="360" w:lineRule="auto"/>
      <w:ind w:firstLine="799"/>
      <w:jc w:val="both"/>
    </w:pPr>
    <w:rPr>
      <w:szCs w:val="20"/>
    </w:rPr>
  </w:style>
  <w:style w:type="paragraph" w:customStyle="1" w:styleId="CM11433">
    <w:name w:val="CM11433"/>
    <w:basedOn w:val="Standard"/>
    <w:next w:val="Standard"/>
    <w:rsid w:val="00592F24"/>
    <w:pPr>
      <w:widowControl w:val="0"/>
      <w:autoSpaceDE w:val="0"/>
      <w:spacing w:after="105"/>
      <w:ind w:right="508"/>
    </w:pPr>
  </w:style>
  <w:style w:type="paragraph" w:customStyle="1" w:styleId="Default33">
    <w:name w:val="Default33"/>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33">
    <w:name w:val="testo133"/>
    <w:basedOn w:val="Standard"/>
    <w:rsid w:val="00592F24"/>
    <w:pPr>
      <w:widowControl w:val="0"/>
      <w:ind w:left="426" w:right="-1"/>
      <w:jc w:val="both"/>
    </w:pPr>
    <w:rPr>
      <w:sz w:val="22"/>
      <w:szCs w:val="20"/>
    </w:rPr>
  </w:style>
  <w:style w:type="paragraph" w:customStyle="1" w:styleId="Corpo123">
    <w:name w:val="Corpo123"/>
    <w:basedOn w:val="Standard"/>
    <w:rsid w:val="00592F24"/>
    <w:pPr>
      <w:spacing w:before="120" w:after="120"/>
      <w:jc w:val="both"/>
    </w:pPr>
    <w:rPr>
      <w:rFonts w:cs="Arial"/>
      <w:spacing w:val="-2"/>
    </w:rPr>
  </w:style>
  <w:style w:type="paragraph" w:customStyle="1" w:styleId="Corpo1133">
    <w:name w:val="Corpo1133"/>
    <w:basedOn w:val="Standard"/>
    <w:rsid w:val="00592F24"/>
    <w:pPr>
      <w:spacing w:before="120" w:after="120"/>
      <w:jc w:val="both"/>
    </w:pPr>
    <w:rPr>
      <w:rFonts w:cs="Arial"/>
      <w:spacing w:val="-2"/>
    </w:rPr>
  </w:style>
  <w:style w:type="paragraph" w:customStyle="1" w:styleId="Corpotesto3">
    <w:name w:val="Corpo testo3"/>
    <w:basedOn w:val="Standard"/>
    <w:rsid w:val="00592F24"/>
    <w:pPr>
      <w:spacing w:before="240"/>
      <w:ind w:left="907"/>
    </w:pPr>
    <w:rPr>
      <w:lang w:val="en-US"/>
    </w:rPr>
  </w:style>
  <w:style w:type="paragraph" w:customStyle="1" w:styleId="schema1">
    <w:name w:val="schema1"/>
    <w:basedOn w:val="Standard"/>
    <w:rsid w:val="00592F24"/>
    <w:pPr>
      <w:jc w:val="both"/>
    </w:pPr>
    <w:rPr>
      <w:b/>
      <w:sz w:val="28"/>
      <w:szCs w:val="28"/>
    </w:rPr>
  </w:style>
  <w:style w:type="paragraph" w:customStyle="1" w:styleId="circolaresottoparagrafo2">
    <w:name w:val="circolare sottoparagrafo2"/>
    <w:basedOn w:val="Titolo31"/>
    <w:rsid w:val="00592F24"/>
    <w:rPr>
      <w:sz w:val="26"/>
      <w:szCs w:val="26"/>
    </w:rPr>
  </w:style>
  <w:style w:type="paragraph" w:customStyle="1" w:styleId="ElnotaCarattere7">
    <w:name w:val="El_nota Carattere7"/>
    <w:basedOn w:val="Standard"/>
    <w:rsid w:val="00592F24"/>
    <w:pPr>
      <w:spacing w:before="80" w:after="80"/>
      <w:ind w:left="284" w:hanging="284"/>
      <w:jc w:val="both"/>
    </w:pPr>
    <w:rPr>
      <w:rFonts w:ascii="Arial" w:hAnsi="Arial" w:cs="Arial"/>
      <w:bCs/>
      <w:spacing w:val="-2"/>
      <w:sz w:val="18"/>
      <w:szCs w:val="3276"/>
    </w:rPr>
  </w:style>
  <w:style w:type="paragraph" w:customStyle="1" w:styleId="Nota8">
    <w:name w:val="Nota8"/>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7">
    <w:name w:val="Corpo Carattere Carattere Carattere7"/>
    <w:basedOn w:val="Standard"/>
    <w:rsid w:val="00592F24"/>
    <w:pPr>
      <w:spacing w:before="120" w:after="120"/>
      <w:ind w:left="284"/>
      <w:jc w:val="both"/>
    </w:pPr>
    <w:rPr>
      <w:spacing w:val="-2"/>
    </w:rPr>
  </w:style>
  <w:style w:type="paragraph" w:customStyle="1" w:styleId="Elpunto10">
    <w:name w:val="El_punto10"/>
    <w:basedOn w:val="Puntoelenco"/>
    <w:rsid w:val="00592F24"/>
    <w:pPr>
      <w:spacing w:before="60" w:after="60"/>
    </w:pPr>
  </w:style>
  <w:style w:type="paragraph" w:customStyle="1" w:styleId="Copertina10">
    <w:name w:val="Copertina10"/>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7">
    <w:name w:val="Spazio7"/>
    <w:rsid w:val="00592F24"/>
    <w:pPr>
      <w:suppressAutoHyphens/>
      <w:autoSpaceDN w:val="0"/>
      <w:textAlignment w:val="baseline"/>
    </w:pPr>
    <w:rPr>
      <w:rFonts w:ascii="Arial" w:eastAsia="Arial" w:hAnsi="Arial" w:cs="Arial"/>
      <w:kern w:val="3"/>
      <w:sz w:val="24"/>
      <w:szCs w:val="24"/>
      <w:lang w:eastAsia="zh-CN"/>
    </w:rPr>
  </w:style>
  <w:style w:type="paragraph" w:customStyle="1" w:styleId="Corpotab7">
    <w:name w:val="Corpo_tab7"/>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7">
    <w:name w:val="Destinatari7"/>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7">
    <w:name w:val="Dida7"/>
    <w:basedOn w:val="WW-Didascalia"/>
    <w:rsid w:val="00592F24"/>
  </w:style>
  <w:style w:type="paragraph" w:customStyle="1" w:styleId="Ellettera8">
    <w:name w:val="El_lettera8"/>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7">
    <w:name w:val="El_lettera27"/>
    <w:basedOn w:val="Ellettera"/>
    <w:rsid w:val="00592F24"/>
  </w:style>
  <w:style w:type="paragraph" w:customStyle="1" w:styleId="EltracciatoCarattereCarattere7">
    <w:name w:val="El_tracciato Carattere Carattere7"/>
    <w:basedOn w:val="ElnotaCarattere"/>
    <w:rsid w:val="00592F24"/>
    <w:pPr>
      <w:ind w:left="0"/>
    </w:pPr>
  </w:style>
  <w:style w:type="paragraph" w:customStyle="1" w:styleId="Evidenziatore8">
    <w:name w:val="Evidenziatore8"/>
    <w:basedOn w:val="Standard"/>
    <w:rsid w:val="00592F24"/>
    <w:pPr>
      <w:spacing w:before="120" w:after="140"/>
      <w:jc w:val="both"/>
    </w:pPr>
    <w:rPr>
      <w:rFonts w:cs="Arial"/>
      <w:b/>
      <w:spacing w:val="-2"/>
    </w:rPr>
  </w:style>
  <w:style w:type="paragraph" w:customStyle="1" w:styleId="Figura8">
    <w:name w:val="Figura8"/>
    <w:basedOn w:val="Standard"/>
    <w:rsid w:val="00592F24"/>
    <w:pPr>
      <w:keepNext/>
      <w:spacing w:before="240" w:after="120"/>
      <w:jc w:val="center"/>
    </w:pPr>
  </w:style>
  <w:style w:type="paragraph" w:customStyle="1" w:styleId="Oggetto7">
    <w:name w:val="Oggetto7"/>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7">
    <w:name w:val="Tabelle7"/>
    <w:basedOn w:val="Standard"/>
    <w:rsid w:val="00592F24"/>
    <w:pPr>
      <w:spacing w:before="120" w:after="360"/>
    </w:pPr>
    <w:rPr>
      <w:rFonts w:eastAsia="Arial Unicode MS"/>
    </w:rPr>
  </w:style>
  <w:style w:type="paragraph" w:customStyle="1" w:styleId="Tittab9">
    <w:name w:val="Tit_tab9"/>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7">
    <w:name w:val="Corpo_lettera7"/>
    <w:basedOn w:val="Standard"/>
    <w:rsid w:val="00592F24"/>
    <w:pPr>
      <w:spacing w:before="120" w:after="120"/>
      <w:ind w:firstLine="340"/>
      <w:jc w:val="both"/>
    </w:pPr>
    <w:rPr>
      <w:rFonts w:cs="Arial"/>
      <w:spacing w:val="-2"/>
    </w:rPr>
  </w:style>
  <w:style w:type="paragraph" w:customStyle="1" w:styleId="GlossarioDef8">
    <w:name w:val="GlossarioDef8"/>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8">
    <w:name w:val="El_notalettera8"/>
    <w:basedOn w:val="Elnota"/>
    <w:rsid w:val="00592F24"/>
    <w:pPr>
      <w:ind w:left="616" w:hanging="360"/>
    </w:pPr>
  </w:style>
  <w:style w:type="paragraph" w:customStyle="1" w:styleId="Elnota10">
    <w:name w:val="El_nota10"/>
    <w:basedOn w:val="Nota"/>
    <w:rsid w:val="00592F24"/>
    <w:pPr>
      <w:ind w:left="567" w:hanging="283"/>
    </w:pPr>
  </w:style>
  <w:style w:type="paragraph" w:customStyle="1" w:styleId="Elnumero27">
    <w:name w:val="El_numero27"/>
    <w:basedOn w:val="Standard"/>
    <w:rsid w:val="00592F24"/>
    <w:pPr>
      <w:spacing w:before="40" w:after="40"/>
      <w:ind w:left="851"/>
    </w:pPr>
    <w:rPr>
      <w:rFonts w:cs="Arial"/>
      <w:szCs w:val="20"/>
    </w:rPr>
  </w:style>
  <w:style w:type="paragraph" w:customStyle="1" w:styleId="EltracciatoCarattere8">
    <w:name w:val="El_tracciato Carattere8"/>
    <w:basedOn w:val="Elnota"/>
    <w:rsid w:val="00592F24"/>
  </w:style>
  <w:style w:type="paragraph" w:customStyle="1" w:styleId="El-9">
    <w:name w:val="El-9"/>
    <w:basedOn w:val="Elpunto"/>
    <w:rsid w:val="00592F24"/>
    <w:pPr>
      <w:ind w:firstLine="0"/>
    </w:pPr>
  </w:style>
  <w:style w:type="paragraph" w:customStyle="1" w:styleId="Elpunto29">
    <w:name w:val="El_punto29"/>
    <w:basedOn w:val="Elpunto"/>
    <w:rsid w:val="00592F24"/>
    <w:pPr>
      <w:ind w:left="567" w:hanging="283"/>
    </w:pPr>
  </w:style>
  <w:style w:type="paragraph" w:customStyle="1" w:styleId="Parola7">
    <w:name w:val="Parola7"/>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8">
    <w:name w:val="Esempio8"/>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7">
    <w:name w:val="Stile Tabelle + Allineato a sinistra7"/>
    <w:basedOn w:val="Tabelle"/>
    <w:rsid w:val="00592F24"/>
    <w:rPr>
      <w:rFonts w:eastAsia="Times New Roman"/>
      <w:szCs w:val="20"/>
    </w:rPr>
  </w:style>
  <w:style w:type="paragraph" w:customStyle="1" w:styleId="tit37">
    <w:name w:val="tit37"/>
    <w:basedOn w:val="Standard"/>
    <w:rsid w:val="00592F24"/>
    <w:pPr>
      <w:spacing w:before="480"/>
    </w:pPr>
    <w:rPr>
      <w:rFonts w:ascii="Arial" w:hAnsi="Arial" w:cs="Arial"/>
      <w:b/>
      <w:bCs/>
      <w:color w:val="006699"/>
      <w:sz w:val="20"/>
      <w:szCs w:val="20"/>
    </w:rPr>
  </w:style>
  <w:style w:type="paragraph" w:customStyle="1" w:styleId="corpo7">
    <w:name w:val="corpo7"/>
    <w:basedOn w:val="Standard"/>
    <w:rsid w:val="00592F24"/>
    <w:pPr>
      <w:spacing w:before="120" w:after="120"/>
      <w:ind w:right="100"/>
      <w:jc w:val="both"/>
    </w:pPr>
    <w:rPr>
      <w:rFonts w:ascii="Arial" w:hAnsi="Arial" w:cs="Arial"/>
      <w:color w:val="000000"/>
      <w:sz w:val="18"/>
      <w:szCs w:val="18"/>
    </w:rPr>
  </w:style>
  <w:style w:type="paragraph" w:customStyle="1" w:styleId="tit27">
    <w:name w:val="tit27"/>
    <w:basedOn w:val="Standard"/>
    <w:rsid w:val="00592F24"/>
    <w:pPr>
      <w:spacing w:before="400" w:after="60"/>
    </w:pPr>
    <w:rPr>
      <w:rFonts w:ascii="Arial" w:hAnsi="Arial" w:cs="Arial"/>
      <w:b/>
      <w:bCs/>
      <w:color w:val="006699"/>
      <w:sz w:val="22"/>
      <w:szCs w:val="22"/>
    </w:rPr>
  </w:style>
  <w:style w:type="paragraph" w:customStyle="1" w:styleId="corpotab70">
    <w:name w:val="corpotab7"/>
    <w:basedOn w:val="Standard"/>
    <w:rsid w:val="00592F24"/>
    <w:pPr>
      <w:spacing w:before="20" w:after="20"/>
      <w:ind w:left="40" w:right="40"/>
    </w:pPr>
    <w:rPr>
      <w:rFonts w:ascii="Arial" w:hAnsi="Arial" w:cs="Arial"/>
      <w:color w:val="000000"/>
      <w:sz w:val="18"/>
      <w:szCs w:val="18"/>
    </w:rPr>
  </w:style>
  <w:style w:type="paragraph" w:customStyle="1" w:styleId="Normale27">
    <w:name w:val="Normale 27"/>
    <w:basedOn w:val="Standard"/>
    <w:rsid w:val="00592F24"/>
    <w:pPr>
      <w:spacing w:before="120"/>
      <w:ind w:left="567" w:right="567"/>
    </w:pPr>
    <w:rPr>
      <w:sz w:val="22"/>
      <w:szCs w:val="20"/>
    </w:rPr>
  </w:style>
  <w:style w:type="paragraph" w:customStyle="1" w:styleId="tit47">
    <w:name w:val="tit47"/>
    <w:basedOn w:val="Standard"/>
    <w:rsid w:val="00592F24"/>
    <w:pPr>
      <w:spacing w:before="120"/>
    </w:pPr>
    <w:rPr>
      <w:rFonts w:ascii="Arial" w:hAnsi="Arial" w:cs="Arial"/>
      <w:b/>
      <w:bCs/>
      <w:i/>
      <w:iCs/>
      <w:color w:val="006699"/>
      <w:sz w:val="18"/>
      <w:szCs w:val="18"/>
    </w:rPr>
  </w:style>
  <w:style w:type="paragraph" w:customStyle="1" w:styleId="CorpoCarattereCarattere7">
    <w:name w:val="Corpo Carattere Carattere7"/>
    <w:basedOn w:val="Standard"/>
    <w:rsid w:val="00592F24"/>
    <w:pPr>
      <w:spacing w:before="120" w:after="120"/>
      <w:ind w:left="284"/>
      <w:jc w:val="both"/>
    </w:pPr>
    <w:rPr>
      <w:spacing w:val="-2"/>
    </w:rPr>
  </w:style>
  <w:style w:type="paragraph" w:customStyle="1" w:styleId="rgsufficio17">
    <w:name w:val="rgs_ufficio17"/>
    <w:basedOn w:val="Standard"/>
    <w:rsid w:val="00592F24"/>
    <w:pPr>
      <w:jc w:val="center"/>
    </w:pPr>
    <w:rPr>
      <w:smallCaps/>
      <w:sz w:val="16"/>
      <w:szCs w:val="20"/>
    </w:rPr>
  </w:style>
  <w:style w:type="paragraph" w:customStyle="1" w:styleId="rgsoggetto6">
    <w:name w:val="rgs_oggetto6"/>
    <w:basedOn w:val="Standard"/>
    <w:rsid w:val="00592F24"/>
    <w:pPr>
      <w:ind w:left="1000" w:hanging="1000"/>
    </w:pPr>
    <w:rPr>
      <w:sz w:val="20"/>
      <w:szCs w:val="20"/>
    </w:rPr>
  </w:style>
  <w:style w:type="paragraph" w:customStyle="1" w:styleId="StileGlossarioDefCorsivo7">
    <w:name w:val="Stile GlossarioDef + Corsivo7"/>
    <w:basedOn w:val="GlossarioDef"/>
    <w:rsid w:val="00592F24"/>
    <w:rPr>
      <w:i/>
      <w:iCs/>
      <w:spacing w:val="-2"/>
    </w:rPr>
  </w:style>
  <w:style w:type="paragraph" w:customStyle="1" w:styleId="corpocarattere7">
    <w:name w:val="corpocarattere7"/>
    <w:basedOn w:val="Standard"/>
    <w:rsid w:val="00592F24"/>
    <w:pPr>
      <w:spacing w:before="280" w:after="280"/>
    </w:pPr>
    <w:rPr>
      <w:rFonts w:ascii="Arial Unicode MS" w:eastAsia="Arial Unicode MS" w:hAnsi="Arial Unicode MS" w:cs="Arial Unicode MS"/>
    </w:rPr>
  </w:style>
  <w:style w:type="paragraph" w:customStyle="1" w:styleId="0proposta7">
    <w:name w:val="0_proposta7"/>
    <w:basedOn w:val="Standard"/>
    <w:rsid w:val="00592F24"/>
    <w:pPr>
      <w:spacing w:after="120"/>
      <w:jc w:val="both"/>
    </w:pPr>
  </w:style>
  <w:style w:type="paragraph" w:customStyle="1" w:styleId="rgscorpodeltesto7">
    <w:name w:val="rgs_corpodeltesto7"/>
    <w:basedOn w:val="Standard"/>
    <w:rsid w:val="00592F24"/>
    <w:pPr>
      <w:spacing w:after="120" w:line="360" w:lineRule="auto"/>
      <w:ind w:firstLine="799"/>
      <w:jc w:val="both"/>
    </w:pPr>
    <w:rPr>
      <w:szCs w:val="20"/>
    </w:rPr>
  </w:style>
  <w:style w:type="paragraph" w:customStyle="1" w:styleId="StileEvidenziatoreNonGrassetto4">
    <w:name w:val="Stile Evidenziatore + Non Grassetto4"/>
    <w:basedOn w:val="Evidenziatore"/>
    <w:rsid w:val="00592F24"/>
  </w:style>
  <w:style w:type="paragraph" w:customStyle="1" w:styleId="CM1147">
    <w:name w:val="CM1147"/>
    <w:basedOn w:val="Standard"/>
    <w:next w:val="Standard"/>
    <w:rsid w:val="00592F24"/>
    <w:pPr>
      <w:widowControl w:val="0"/>
      <w:autoSpaceDE w:val="0"/>
      <w:spacing w:after="105"/>
      <w:ind w:right="508"/>
    </w:pPr>
  </w:style>
  <w:style w:type="paragraph" w:customStyle="1" w:styleId="Default7">
    <w:name w:val="Default7"/>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7">
    <w:name w:val="testo17"/>
    <w:basedOn w:val="Standard"/>
    <w:rsid w:val="00592F24"/>
    <w:pPr>
      <w:widowControl w:val="0"/>
      <w:ind w:left="426" w:right="-1"/>
      <w:jc w:val="both"/>
    </w:pPr>
    <w:rPr>
      <w:sz w:val="22"/>
      <w:szCs w:val="20"/>
    </w:rPr>
  </w:style>
  <w:style w:type="paragraph" w:customStyle="1" w:styleId="ElnotaCarattere14">
    <w:name w:val="El_nota Carattere14"/>
    <w:basedOn w:val="Standard"/>
    <w:rsid w:val="00592F24"/>
    <w:pPr>
      <w:spacing w:before="80" w:after="80"/>
      <w:ind w:left="567" w:hanging="284"/>
      <w:jc w:val="both"/>
    </w:pPr>
    <w:rPr>
      <w:rFonts w:ascii="Arial" w:hAnsi="Arial" w:cs="Arial"/>
      <w:bCs/>
      <w:spacing w:val="-2"/>
      <w:sz w:val="18"/>
      <w:szCs w:val="3276"/>
    </w:rPr>
  </w:style>
  <w:style w:type="paragraph" w:customStyle="1" w:styleId="Nota14">
    <w:name w:val="Nota14"/>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14">
    <w:name w:val="Corpo Carattere Carattere Carattere14"/>
    <w:basedOn w:val="Standard"/>
    <w:rsid w:val="00592F24"/>
    <w:pPr>
      <w:spacing w:before="120" w:after="120"/>
      <w:ind w:left="284"/>
      <w:jc w:val="both"/>
    </w:pPr>
    <w:rPr>
      <w:spacing w:val="-2"/>
    </w:rPr>
  </w:style>
  <w:style w:type="paragraph" w:customStyle="1" w:styleId="Elpunto14">
    <w:name w:val="El_punto14"/>
    <w:basedOn w:val="Puntoelenco"/>
    <w:rsid w:val="00592F24"/>
    <w:pPr>
      <w:spacing w:before="60" w:after="60"/>
      <w:ind w:left="0" w:firstLine="0"/>
    </w:pPr>
  </w:style>
  <w:style w:type="paragraph" w:customStyle="1" w:styleId="Copertina14">
    <w:name w:val="Copertina14"/>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4">
    <w:name w:val="Spazio14"/>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4">
    <w:name w:val="Corpo_tab14"/>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4">
    <w:name w:val="Destinatari14"/>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14">
    <w:name w:val="Dida14"/>
    <w:basedOn w:val="WW-Didascalia"/>
    <w:rsid w:val="00592F24"/>
  </w:style>
  <w:style w:type="paragraph" w:customStyle="1" w:styleId="Ellettera14">
    <w:name w:val="El_lettera14"/>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14">
    <w:name w:val="El_lettera214"/>
    <w:basedOn w:val="Ellettera"/>
    <w:rsid w:val="00592F24"/>
  </w:style>
  <w:style w:type="paragraph" w:customStyle="1" w:styleId="EltracciatoCarattereCarattere14">
    <w:name w:val="El_tracciato Carattere Carattere14"/>
    <w:basedOn w:val="ElnotaCarattere"/>
    <w:rsid w:val="00592F24"/>
    <w:pPr>
      <w:ind w:left="0" w:firstLine="0"/>
    </w:pPr>
  </w:style>
  <w:style w:type="paragraph" w:customStyle="1" w:styleId="Evidenziatore14">
    <w:name w:val="Evidenziatore14"/>
    <w:basedOn w:val="Standard"/>
    <w:rsid w:val="00592F24"/>
    <w:pPr>
      <w:spacing w:before="120" w:after="140"/>
      <w:jc w:val="both"/>
    </w:pPr>
    <w:rPr>
      <w:rFonts w:cs="Arial"/>
      <w:b/>
      <w:spacing w:val="-2"/>
    </w:rPr>
  </w:style>
  <w:style w:type="paragraph" w:customStyle="1" w:styleId="Figura14">
    <w:name w:val="Figura14"/>
    <w:basedOn w:val="Standard"/>
    <w:rsid w:val="00592F24"/>
    <w:pPr>
      <w:keepNext/>
      <w:spacing w:before="240" w:after="120"/>
      <w:jc w:val="center"/>
    </w:pPr>
  </w:style>
  <w:style w:type="paragraph" w:customStyle="1" w:styleId="Oggetto14">
    <w:name w:val="Oggetto14"/>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14">
    <w:name w:val="Tabelle14"/>
    <w:basedOn w:val="Standard"/>
    <w:rsid w:val="00592F24"/>
    <w:pPr>
      <w:spacing w:before="120" w:after="360"/>
    </w:pPr>
    <w:rPr>
      <w:rFonts w:eastAsia="Arial Unicode MS"/>
    </w:rPr>
  </w:style>
  <w:style w:type="paragraph" w:customStyle="1" w:styleId="Tittab14">
    <w:name w:val="Tit_tab14"/>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14">
    <w:name w:val="Corpo_lettera14"/>
    <w:basedOn w:val="Standard"/>
    <w:rsid w:val="00592F24"/>
    <w:pPr>
      <w:spacing w:before="120" w:after="120"/>
      <w:ind w:firstLine="340"/>
      <w:jc w:val="both"/>
    </w:pPr>
    <w:rPr>
      <w:rFonts w:cs="Arial"/>
      <w:spacing w:val="-2"/>
    </w:rPr>
  </w:style>
  <w:style w:type="paragraph" w:customStyle="1" w:styleId="GlossarioDef14">
    <w:name w:val="GlossarioDef14"/>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14">
    <w:name w:val="El_notalettera14"/>
    <w:basedOn w:val="Elnota"/>
    <w:rsid w:val="00592F24"/>
    <w:pPr>
      <w:ind w:left="616" w:hanging="360"/>
    </w:pPr>
  </w:style>
  <w:style w:type="paragraph" w:customStyle="1" w:styleId="Elnota14">
    <w:name w:val="El_nota14"/>
    <w:basedOn w:val="Nota"/>
    <w:rsid w:val="00592F24"/>
    <w:pPr>
      <w:ind w:left="567" w:hanging="283"/>
    </w:pPr>
  </w:style>
  <w:style w:type="paragraph" w:customStyle="1" w:styleId="Elnumero214">
    <w:name w:val="El_numero214"/>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14">
    <w:name w:val="El_tracciato Carattere14"/>
    <w:basedOn w:val="Elnota"/>
    <w:rsid w:val="00592F24"/>
  </w:style>
  <w:style w:type="paragraph" w:customStyle="1" w:styleId="El-14">
    <w:name w:val="El-14"/>
    <w:basedOn w:val="Elpunto"/>
    <w:rsid w:val="00592F24"/>
    <w:pPr>
      <w:ind w:left="0" w:firstLine="0"/>
    </w:pPr>
  </w:style>
  <w:style w:type="paragraph" w:customStyle="1" w:styleId="Elpunto214">
    <w:name w:val="El_punto214"/>
    <w:basedOn w:val="Elpunto"/>
    <w:rsid w:val="00592F24"/>
    <w:pPr>
      <w:ind w:left="1440" w:hanging="360"/>
    </w:pPr>
  </w:style>
  <w:style w:type="paragraph" w:customStyle="1" w:styleId="Corpo16">
    <w:name w:val="Corpo16"/>
    <w:basedOn w:val="Standard"/>
    <w:rsid w:val="00592F24"/>
    <w:pPr>
      <w:spacing w:before="120" w:after="120"/>
      <w:jc w:val="both"/>
    </w:pPr>
    <w:rPr>
      <w:rFonts w:cs="Arial"/>
      <w:spacing w:val="-2"/>
    </w:rPr>
  </w:style>
  <w:style w:type="paragraph" w:customStyle="1" w:styleId="Parola14">
    <w:name w:val="Parola14"/>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4">
    <w:name w:val="Esempio14"/>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14">
    <w:name w:val="Stile Tabelle + Allineato a sinistra14"/>
    <w:basedOn w:val="Tabelle"/>
    <w:rsid w:val="00592F24"/>
    <w:rPr>
      <w:rFonts w:eastAsia="Times New Roman"/>
      <w:szCs w:val="20"/>
    </w:rPr>
  </w:style>
  <w:style w:type="paragraph" w:customStyle="1" w:styleId="tit314">
    <w:name w:val="tit314"/>
    <w:basedOn w:val="Standard"/>
    <w:rsid w:val="00592F24"/>
    <w:pPr>
      <w:spacing w:before="480"/>
    </w:pPr>
    <w:rPr>
      <w:rFonts w:ascii="Arial" w:hAnsi="Arial" w:cs="Arial"/>
      <w:b/>
      <w:bCs/>
      <w:color w:val="006699"/>
      <w:sz w:val="20"/>
      <w:szCs w:val="20"/>
    </w:rPr>
  </w:style>
  <w:style w:type="paragraph" w:customStyle="1" w:styleId="corpo140">
    <w:name w:val="corpo14"/>
    <w:basedOn w:val="Standard"/>
    <w:rsid w:val="00592F24"/>
    <w:pPr>
      <w:spacing w:before="120" w:after="120"/>
      <w:ind w:right="100"/>
      <w:jc w:val="both"/>
    </w:pPr>
    <w:rPr>
      <w:rFonts w:ascii="Arial" w:hAnsi="Arial" w:cs="Arial"/>
      <w:color w:val="000000"/>
      <w:sz w:val="18"/>
      <w:szCs w:val="18"/>
    </w:rPr>
  </w:style>
  <w:style w:type="paragraph" w:customStyle="1" w:styleId="tit214">
    <w:name w:val="tit214"/>
    <w:basedOn w:val="Standard"/>
    <w:rsid w:val="00592F24"/>
    <w:pPr>
      <w:spacing w:before="400" w:after="60"/>
    </w:pPr>
    <w:rPr>
      <w:rFonts w:ascii="Arial" w:hAnsi="Arial" w:cs="Arial"/>
      <w:b/>
      <w:bCs/>
      <w:color w:val="006699"/>
      <w:sz w:val="22"/>
      <w:szCs w:val="22"/>
    </w:rPr>
  </w:style>
  <w:style w:type="paragraph" w:customStyle="1" w:styleId="corpotab140">
    <w:name w:val="corpotab14"/>
    <w:basedOn w:val="Standard"/>
    <w:rsid w:val="00592F24"/>
    <w:pPr>
      <w:spacing w:before="20" w:after="20"/>
      <w:ind w:left="40" w:right="40"/>
    </w:pPr>
    <w:rPr>
      <w:rFonts w:ascii="Arial" w:hAnsi="Arial" w:cs="Arial"/>
      <w:color w:val="000000"/>
      <w:sz w:val="18"/>
      <w:szCs w:val="18"/>
    </w:rPr>
  </w:style>
  <w:style w:type="paragraph" w:customStyle="1" w:styleId="Normale214">
    <w:name w:val="Normale 214"/>
    <w:basedOn w:val="Standard"/>
    <w:rsid w:val="00592F24"/>
    <w:pPr>
      <w:spacing w:before="120"/>
      <w:ind w:left="567" w:right="567"/>
    </w:pPr>
    <w:rPr>
      <w:sz w:val="22"/>
      <w:szCs w:val="20"/>
    </w:rPr>
  </w:style>
  <w:style w:type="paragraph" w:customStyle="1" w:styleId="tit414">
    <w:name w:val="tit414"/>
    <w:basedOn w:val="Standard"/>
    <w:rsid w:val="00592F24"/>
    <w:pPr>
      <w:spacing w:before="120"/>
    </w:pPr>
    <w:rPr>
      <w:rFonts w:ascii="Arial" w:hAnsi="Arial" w:cs="Arial"/>
      <w:b/>
      <w:bCs/>
      <w:i/>
      <w:iCs/>
      <w:color w:val="006699"/>
      <w:sz w:val="18"/>
      <w:szCs w:val="18"/>
    </w:rPr>
  </w:style>
  <w:style w:type="paragraph" w:customStyle="1" w:styleId="CorpoCarattereCarattere14">
    <w:name w:val="Corpo Carattere Carattere14"/>
    <w:basedOn w:val="Standard"/>
    <w:rsid w:val="00592F24"/>
    <w:pPr>
      <w:spacing w:before="120" w:after="120"/>
      <w:ind w:left="284"/>
      <w:jc w:val="both"/>
    </w:pPr>
    <w:rPr>
      <w:spacing w:val="-2"/>
    </w:rPr>
  </w:style>
  <w:style w:type="paragraph" w:customStyle="1" w:styleId="rgsufficio114">
    <w:name w:val="rgs_ufficio114"/>
    <w:basedOn w:val="Standard"/>
    <w:rsid w:val="00592F24"/>
    <w:pPr>
      <w:jc w:val="center"/>
    </w:pPr>
    <w:rPr>
      <w:smallCaps/>
      <w:sz w:val="16"/>
      <w:szCs w:val="20"/>
    </w:rPr>
  </w:style>
  <w:style w:type="paragraph" w:customStyle="1" w:styleId="rgsoggetto14">
    <w:name w:val="rgs_oggetto14"/>
    <w:basedOn w:val="Standard"/>
    <w:rsid w:val="00592F24"/>
    <w:pPr>
      <w:ind w:left="1000" w:hanging="1000"/>
    </w:pPr>
    <w:rPr>
      <w:sz w:val="20"/>
      <w:szCs w:val="20"/>
    </w:rPr>
  </w:style>
  <w:style w:type="paragraph" w:customStyle="1" w:styleId="StileGlossarioDefCorsivo14">
    <w:name w:val="Stile GlossarioDef + Corsivo14"/>
    <w:basedOn w:val="GlossarioDef"/>
    <w:rsid w:val="00592F24"/>
    <w:rPr>
      <w:i/>
      <w:iCs/>
      <w:spacing w:val="-2"/>
    </w:rPr>
  </w:style>
  <w:style w:type="paragraph" w:customStyle="1" w:styleId="corpocarattere14">
    <w:name w:val="corpocarattere14"/>
    <w:basedOn w:val="Standard"/>
    <w:rsid w:val="00592F24"/>
    <w:pPr>
      <w:spacing w:before="280" w:after="280"/>
    </w:pPr>
    <w:rPr>
      <w:rFonts w:ascii="Arial Unicode MS" w:eastAsia="Arial Unicode MS" w:hAnsi="Arial Unicode MS" w:cs="Arial Unicode MS"/>
    </w:rPr>
  </w:style>
  <w:style w:type="paragraph" w:customStyle="1" w:styleId="0proposta14">
    <w:name w:val="0_proposta14"/>
    <w:basedOn w:val="Standard"/>
    <w:rsid w:val="00592F24"/>
    <w:pPr>
      <w:spacing w:after="120"/>
      <w:jc w:val="both"/>
    </w:pPr>
  </w:style>
  <w:style w:type="paragraph" w:customStyle="1" w:styleId="rgscorpodeltesto14">
    <w:name w:val="rgs_corpodeltesto14"/>
    <w:basedOn w:val="Standard"/>
    <w:rsid w:val="00592F24"/>
    <w:pPr>
      <w:spacing w:after="120" w:line="360" w:lineRule="auto"/>
      <w:ind w:firstLine="799"/>
      <w:jc w:val="both"/>
    </w:pPr>
    <w:rPr>
      <w:szCs w:val="20"/>
    </w:rPr>
  </w:style>
  <w:style w:type="paragraph" w:customStyle="1" w:styleId="CM11414">
    <w:name w:val="CM11414"/>
    <w:basedOn w:val="Standard"/>
    <w:next w:val="Standard"/>
    <w:rsid w:val="00592F24"/>
    <w:pPr>
      <w:widowControl w:val="0"/>
      <w:autoSpaceDE w:val="0"/>
      <w:spacing w:after="105"/>
      <w:ind w:right="508"/>
    </w:pPr>
  </w:style>
  <w:style w:type="paragraph" w:customStyle="1" w:styleId="Default14">
    <w:name w:val="Default14"/>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14">
    <w:name w:val="testo114"/>
    <w:basedOn w:val="Standard"/>
    <w:rsid w:val="00592F24"/>
    <w:pPr>
      <w:widowControl w:val="0"/>
      <w:ind w:left="426" w:right="-1"/>
      <w:jc w:val="both"/>
    </w:pPr>
    <w:rPr>
      <w:sz w:val="22"/>
      <w:szCs w:val="20"/>
    </w:rPr>
  </w:style>
  <w:style w:type="paragraph" w:customStyle="1" w:styleId="ElnotaCarattere24">
    <w:name w:val="El_nota Carattere24"/>
    <w:basedOn w:val="Standard"/>
    <w:rsid w:val="00592F24"/>
    <w:pPr>
      <w:spacing w:before="80" w:after="80"/>
      <w:ind w:left="567" w:hanging="284"/>
      <w:jc w:val="both"/>
    </w:pPr>
    <w:rPr>
      <w:rFonts w:ascii="Arial" w:hAnsi="Arial" w:cs="Arial"/>
      <w:bCs/>
      <w:spacing w:val="-2"/>
      <w:sz w:val="18"/>
      <w:szCs w:val="3276"/>
    </w:rPr>
  </w:style>
  <w:style w:type="paragraph" w:customStyle="1" w:styleId="Nota24">
    <w:name w:val="Nota24"/>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24">
    <w:name w:val="Corpo Carattere Carattere Carattere24"/>
    <w:basedOn w:val="Standard"/>
    <w:rsid w:val="00592F24"/>
    <w:pPr>
      <w:spacing w:before="120" w:after="120"/>
      <w:ind w:left="284"/>
      <w:jc w:val="both"/>
    </w:pPr>
    <w:rPr>
      <w:spacing w:val="-2"/>
    </w:rPr>
  </w:style>
  <w:style w:type="paragraph" w:customStyle="1" w:styleId="Elpunto34">
    <w:name w:val="El_punto34"/>
    <w:basedOn w:val="Puntoelenco"/>
    <w:rsid w:val="00592F24"/>
    <w:pPr>
      <w:spacing w:before="60" w:after="60"/>
      <w:ind w:left="0" w:firstLine="0"/>
    </w:pPr>
  </w:style>
  <w:style w:type="paragraph" w:customStyle="1" w:styleId="Copertina24">
    <w:name w:val="Copertina24"/>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4">
    <w:name w:val="Spazio24"/>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4">
    <w:name w:val="Corpo_tab24"/>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4">
    <w:name w:val="Destinatari24"/>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24">
    <w:name w:val="Dida24"/>
    <w:basedOn w:val="WW-Didascalia"/>
    <w:rsid w:val="00592F24"/>
  </w:style>
  <w:style w:type="paragraph" w:customStyle="1" w:styleId="Ellettera34">
    <w:name w:val="El_lettera34"/>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24">
    <w:name w:val="El_lettera224"/>
    <w:basedOn w:val="Ellettera"/>
    <w:rsid w:val="00592F24"/>
  </w:style>
  <w:style w:type="paragraph" w:customStyle="1" w:styleId="EltracciatoCarattereCarattere24">
    <w:name w:val="El_tracciato Carattere Carattere24"/>
    <w:basedOn w:val="ElnotaCarattere"/>
    <w:rsid w:val="00592F24"/>
    <w:pPr>
      <w:ind w:left="0" w:firstLine="0"/>
    </w:pPr>
  </w:style>
  <w:style w:type="paragraph" w:customStyle="1" w:styleId="Evidenziatore24">
    <w:name w:val="Evidenziatore24"/>
    <w:basedOn w:val="Standard"/>
    <w:rsid w:val="00592F24"/>
    <w:pPr>
      <w:spacing w:before="120" w:after="140"/>
      <w:jc w:val="both"/>
    </w:pPr>
    <w:rPr>
      <w:rFonts w:cs="Arial"/>
      <w:b/>
      <w:spacing w:val="-2"/>
    </w:rPr>
  </w:style>
  <w:style w:type="paragraph" w:customStyle="1" w:styleId="Figura24">
    <w:name w:val="Figura24"/>
    <w:basedOn w:val="Standard"/>
    <w:rsid w:val="00592F24"/>
    <w:pPr>
      <w:keepNext/>
      <w:spacing w:before="240" w:after="120"/>
      <w:jc w:val="center"/>
    </w:pPr>
  </w:style>
  <w:style w:type="paragraph" w:customStyle="1" w:styleId="Oggetto24">
    <w:name w:val="Oggetto24"/>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24">
    <w:name w:val="Tabelle24"/>
    <w:basedOn w:val="Standard"/>
    <w:rsid w:val="00592F24"/>
    <w:pPr>
      <w:spacing w:before="120" w:after="360"/>
    </w:pPr>
    <w:rPr>
      <w:rFonts w:eastAsia="Arial Unicode MS"/>
    </w:rPr>
  </w:style>
  <w:style w:type="paragraph" w:customStyle="1" w:styleId="Tittab24">
    <w:name w:val="Tit_tab24"/>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24">
    <w:name w:val="Corpo_lettera24"/>
    <w:basedOn w:val="Standard"/>
    <w:rsid w:val="00592F24"/>
    <w:pPr>
      <w:spacing w:before="120" w:after="120"/>
      <w:ind w:firstLine="340"/>
      <w:jc w:val="both"/>
    </w:pPr>
    <w:rPr>
      <w:rFonts w:cs="Arial"/>
      <w:spacing w:val="-2"/>
    </w:rPr>
  </w:style>
  <w:style w:type="paragraph" w:customStyle="1" w:styleId="GlossarioDef24">
    <w:name w:val="GlossarioDef24"/>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24">
    <w:name w:val="El_notalettera24"/>
    <w:basedOn w:val="Elnota"/>
    <w:rsid w:val="00592F24"/>
    <w:pPr>
      <w:ind w:left="616" w:hanging="360"/>
    </w:pPr>
  </w:style>
  <w:style w:type="paragraph" w:customStyle="1" w:styleId="Elnota24">
    <w:name w:val="El_nota24"/>
    <w:basedOn w:val="Nota"/>
    <w:rsid w:val="00592F24"/>
    <w:pPr>
      <w:ind w:left="567" w:hanging="283"/>
    </w:pPr>
  </w:style>
  <w:style w:type="paragraph" w:customStyle="1" w:styleId="Elnumero224">
    <w:name w:val="El_numero224"/>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24">
    <w:name w:val="El_tracciato Carattere24"/>
    <w:basedOn w:val="Elnota"/>
    <w:rsid w:val="00592F24"/>
  </w:style>
  <w:style w:type="paragraph" w:customStyle="1" w:styleId="El-24">
    <w:name w:val="El-24"/>
    <w:basedOn w:val="Elpunto"/>
    <w:rsid w:val="00592F24"/>
    <w:pPr>
      <w:ind w:left="0" w:firstLine="0"/>
    </w:pPr>
  </w:style>
  <w:style w:type="paragraph" w:customStyle="1" w:styleId="Elpunto224">
    <w:name w:val="El_punto224"/>
    <w:basedOn w:val="Elpunto"/>
    <w:rsid w:val="00592F24"/>
    <w:pPr>
      <w:ind w:left="1440" w:hanging="360"/>
    </w:pPr>
  </w:style>
  <w:style w:type="paragraph" w:customStyle="1" w:styleId="Corpo24">
    <w:name w:val="Corpo24"/>
    <w:basedOn w:val="Standard"/>
    <w:rsid w:val="00592F24"/>
    <w:pPr>
      <w:spacing w:before="120" w:after="120"/>
      <w:jc w:val="both"/>
    </w:pPr>
    <w:rPr>
      <w:rFonts w:cs="Arial"/>
      <w:spacing w:val="-2"/>
    </w:rPr>
  </w:style>
  <w:style w:type="paragraph" w:customStyle="1" w:styleId="Parola24">
    <w:name w:val="Parola24"/>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4">
    <w:name w:val="Esempio24"/>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24">
    <w:name w:val="Stile Tabelle + Allineato a sinistra24"/>
    <w:basedOn w:val="Tabelle"/>
    <w:rsid w:val="00592F24"/>
    <w:rPr>
      <w:rFonts w:eastAsia="Times New Roman"/>
      <w:szCs w:val="20"/>
    </w:rPr>
  </w:style>
  <w:style w:type="paragraph" w:customStyle="1" w:styleId="tit324">
    <w:name w:val="tit324"/>
    <w:basedOn w:val="Standard"/>
    <w:rsid w:val="00592F24"/>
    <w:pPr>
      <w:spacing w:before="480"/>
    </w:pPr>
    <w:rPr>
      <w:rFonts w:ascii="Arial" w:hAnsi="Arial" w:cs="Arial"/>
      <w:b/>
      <w:bCs/>
      <w:color w:val="006699"/>
      <w:sz w:val="20"/>
      <w:szCs w:val="20"/>
    </w:rPr>
  </w:style>
  <w:style w:type="paragraph" w:customStyle="1" w:styleId="corpo240">
    <w:name w:val="corpo24"/>
    <w:basedOn w:val="Standard"/>
    <w:rsid w:val="00592F24"/>
    <w:pPr>
      <w:spacing w:before="120" w:after="120"/>
      <w:ind w:right="100"/>
      <w:jc w:val="both"/>
    </w:pPr>
    <w:rPr>
      <w:rFonts w:ascii="Arial" w:hAnsi="Arial" w:cs="Arial"/>
      <w:color w:val="000000"/>
      <w:sz w:val="18"/>
      <w:szCs w:val="18"/>
    </w:rPr>
  </w:style>
  <w:style w:type="paragraph" w:customStyle="1" w:styleId="tit224">
    <w:name w:val="tit224"/>
    <w:basedOn w:val="Standard"/>
    <w:rsid w:val="00592F24"/>
    <w:pPr>
      <w:spacing w:before="400" w:after="60"/>
    </w:pPr>
    <w:rPr>
      <w:rFonts w:ascii="Arial" w:hAnsi="Arial" w:cs="Arial"/>
      <w:b/>
      <w:bCs/>
      <w:color w:val="006699"/>
      <w:sz w:val="22"/>
      <w:szCs w:val="22"/>
    </w:rPr>
  </w:style>
  <w:style w:type="paragraph" w:customStyle="1" w:styleId="corpotab240">
    <w:name w:val="corpotab24"/>
    <w:basedOn w:val="Standard"/>
    <w:rsid w:val="00592F24"/>
    <w:pPr>
      <w:spacing w:before="20" w:after="20"/>
      <w:ind w:left="40" w:right="40"/>
    </w:pPr>
    <w:rPr>
      <w:rFonts w:ascii="Arial" w:hAnsi="Arial" w:cs="Arial"/>
      <w:color w:val="000000"/>
      <w:sz w:val="18"/>
      <w:szCs w:val="18"/>
    </w:rPr>
  </w:style>
  <w:style w:type="paragraph" w:customStyle="1" w:styleId="Normale224">
    <w:name w:val="Normale 224"/>
    <w:basedOn w:val="Standard"/>
    <w:rsid w:val="00592F24"/>
    <w:pPr>
      <w:spacing w:before="120"/>
      <w:ind w:left="567" w:right="567"/>
    </w:pPr>
    <w:rPr>
      <w:sz w:val="22"/>
      <w:szCs w:val="20"/>
    </w:rPr>
  </w:style>
  <w:style w:type="paragraph" w:customStyle="1" w:styleId="tit424">
    <w:name w:val="tit424"/>
    <w:basedOn w:val="Standard"/>
    <w:rsid w:val="00592F24"/>
    <w:pPr>
      <w:spacing w:before="120"/>
    </w:pPr>
    <w:rPr>
      <w:rFonts w:ascii="Arial" w:hAnsi="Arial" w:cs="Arial"/>
      <w:b/>
      <w:bCs/>
      <w:i/>
      <w:iCs/>
      <w:color w:val="006699"/>
      <w:sz w:val="18"/>
      <w:szCs w:val="18"/>
    </w:rPr>
  </w:style>
  <w:style w:type="paragraph" w:customStyle="1" w:styleId="CorpoCarattereCarattere24">
    <w:name w:val="Corpo Carattere Carattere24"/>
    <w:basedOn w:val="Standard"/>
    <w:rsid w:val="00592F24"/>
    <w:pPr>
      <w:spacing w:before="120" w:after="120"/>
      <w:ind w:left="284"/>
      <w:jc w:val="both"/>
    </w:pPr>
    <w:rPr>
      <w:spacing w:val="-2"/>
    </w:rPr>
  </w:style>
  <w:style w:type="paragraph" w:customStyle="1" w:styleId="rgsufficio124">
    <w:name w:val="rgs_ufficio124"/>
    <w:basedOn w:val="Standard"/>
    <w:rsid w:val="00592F24"/>
    <w:pPr>
      <w:jc w:val="center"/>
    </w:pPr>
    <w:rPr>
      <w:smallCaps/>
      <w:sz w:val="16"/>
      <w:szCs w:val="20"/>
    </w:rPr>
  </w:style>
  <w:style w:type="paragraph" w:customStyle="1" w:styleId="rgsoggetto24">
    <w:name w:val="rgs_oggetto24"/>
    <w:basedOn w:val="Standard"/>
    <w:rsid w:val="00592F24"/>
    <w:pPr>
      <w:ind w:left="1000" w:hanging="1000"/>
    </w:pPr>
    <w:rPr>
      <w:sz w:val="20"/>
      <w:szCs w:val="20"/>
    </w:rPr>
  </w:style>
  <w:style w:type="paragraph" w:customStyle="1" w:styleId="StileGlossarioDefCorsivo24">
    <w:name w:val="Stile GlossarioDef + Corsivo24"/>
    <w:basedOn w:val="GlossarioDef"/>
    <w:rsid w:val="00592F24"/>
    <w:rPr>
      <w:i/>
      <w:iCs/>
      <w:spacing w:val="-2"/>
    </w:rPr>
  </w:style>
  <w:style w:type="paragraph" w:customStyle="1" w:styleId="corpocarattere24">
    <w:name w:val="corpocarattere24"/>
    <w:basedOn w:val="Standard"/>
    <w:rsid w:val="00592F24"/>
    <w:pPr>
      <w:spacing w:before="280" w:after="280"/>
    </w:pPr>
    <w:rPr>
      <w:rFonts w:ascii="Arial Unicode MS" w:eastAsia="Arial Unicode MS" w:hAnsi="Arial Unicode MS" w:cs="Arial Unicode MS"/>
    </w:rPr>
  </w:style>
  <w:style w:type="paragraph" w:customStyle="1" w:styleId="0proposta24">
    <w:name w:val="0_proposta24"/>
    <w:basedOn w:val="Standard"/>
    <w:rsid w:val="00592F24"/>
    <w:pPr>
      <w:spacing w:after="120"/>
      <w:jc w:val="both"/>
    </w:pPr>
  </w:style>
  <w:style w:type="paragraph" w:customStyle="1" w:styleId="rgscorpodeltesto24">
    <w:name w:val="rgs_corpodeltesto24"/>
    <w:basedOn w:val="Standard"/>
    <w:rsid w:val="00592F24"/>
    <w:pPr>
      <w:spacing w:after="120" w:line="360" w:lineRule="auto"/>
      <w:ind w:firstLine="799"/>
      <w:jc w:val="both"/>
    </w:pPr>
    <w:rPr>
      <w:szCs w:val="20"/>
    </w:rPr>
  </w:style>
  <w:style w:type="paragraph" w:customStyle="1" w:styleId="CM11424">
    <w:name w:val="CM11424"/>
    <w:basedOn w:val="Standard"/>
    <w:next w:val="Standard"/>
    <w:rsid w:val="00592F24"/>
    <w:pPr>
      <w:widowControl w:val="0"/>
      <w:autoSpaceDE w:val="0"/>
      <w:spacing w:after="105"/>
      <w:ind w:right="508"/>
    </w:pPr>
  </w:style>
  <w:style w:type="paragraph" w:customStyle="1" w:styleId="Default24">
    <w:name w:val="Default24"/>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24">
    <w:name w:val="testo124"/>
    <w:basedOn w:val="Standard"/>
    <w:rsid w:val="00592F24"/>
    <w:pPr>
      <w:widowControl w:val="0"/>
      <w:ind w:left="426" w:right="-1"/>
      <w:jc w:val="both"/>
    </w:pPr>
    <w:rPr>
      <w:sz w:val="22"/>
      <w:szCs w:val="20"/>
    </w:rPr>
  </w:style>
  <w:style w:type="paragraph" w:customStyle="1" w:styleId="Corpo117">
    <w:name w:val="Corpo117"/>
    <w:basedOn w:val="Standard"/>
    <w:rsid w:val="00592F24"/>
    <w:pPr>
      <w:spacing w:before="120" w:after="120"/>
      <w:jc w:val="both"/>
    </w:pPr>
    <w:rPr>
      <w:rFonts w:cs="Arial"/>
      <w:spacing w:val="-2"/>
    </w:rPr>
  </w:style>
  <w:style w:type="paragraph" w:customStyle="1" w:styleId="Corpo1114">
    <w:name w:val="Corpo1114"/>
    <w:basedOn w:val="Standard"/>
    <w:rsid w:val="00592F24"/>
    <w:pPr>
      <w:spacing w:before="120" w:after="120"/>
      <w:jc w:val="both"/>
    </w:pPr>
    <w:rPr>
      <w:rFonts w:cs="Arial"/>
      <w:spacing w:val="-2"/>
    </w:rPr>
  </w:style>
  <w:style w:type="paragraph" w:customStyle="1" w:styleId="Elpunto44">
    <w:name w:val="El_punto44"/>
    <w:basedOn w:val="Puntoelenco"/>
    <w:rsid w:val="00592F24"/>
    <w:pPr>
      <w:spacing w:before="60" w:after="60"/>
    </w:pPr>
  </w:style>
  <w:style w:type="paragraph" w:customStyle="1" w:styleId="Copertina34">
    <w:name w:val="Copertina34"/>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Figura34">
    <w:name w:val="Figura34"/>
    <w:basedOn w:val="Standard"/>
    <w:rsid w:val="00592F24"/>
    <w:pPr>
      <w:keepNext/>
      <w:spacing w:before="240" w:after="120"/>
      <w:jc w:val="center"/>
    </w:pPr>
  </w:style>
  <w:style w:type="paragraph" w:customStyle="1" w:styleId="Tittab34">
    <w:name w:val="Tit_tab34"/>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4">
    <w:name w:val="GlossarioDef34"/>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34">
    <w:name w:val="El_nota34"/>
    <w:basedOn w:val="Standard"/>
    <w:rsid w:val="00592F24"/>
    <w:pPr>
      <w:spacing w:before="80" w:after="80"/>
      <w:ind w:left="284" w:hanging="284"/>
    </w:pPr>
    <w:rPr>
      <w:rFonts w:ascii="Arial" w:hAnsi="Arial" w:cs="Arial"/>
      <w:bCs/>
      <w:sz w:val="18"/>
      <w:szCs w:val="3276"/>
    </w:rPr>
  </w:style>
  <w:style w:type="paragraph" w:customStyle="1" w:styleId="Elpunto234">
    <w:name w:val="El_punto234"/>
    <w:basedOn w:val="Elpunto"/>
    <w:rsid w:val="00592F24"/>
    <w:pPr>
      <w:ind w:left="567" w:hanging="283"/>
    </w:pPr>
  </w:style>
  <w:style w:type="paragraph" w:customStyle="1" w:styleId="Esempio34">
    <w:name w:val="Esempio34"/>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rpo34">
    <w:name w:val="Corpo34"/>
    <w:basedOn w:val="Standard"/>
    <w:rsid w:val="00592F24"/>
    <w:pPr>
      <w:spacing w:before="120" w:after="120"/>
      <w:jc w:val="both"/>
    </w:pPr>
    <w:rPr>
      <w:rFonts w:cs="Arial"/>
      <w:spacing w:val="-2"/>
    </w:rPr>
  </w:style>
  <w:style w:type="paragraph" w:customStyle="1" w:styleId="Elnotalettera34">
    <w:name w:val="El_notalettera34"/>
    <w:basedOn w:val="Elnota"/>
    <w:rsid w:val="00592F24"/>
    <w:pPr>
      <w:ind w:left="616" w:hanging="360"/>
    </w:pPr>
  </w:style>
  <w:style w:type="paragraph" w:customStyle="1" w:styleId="EltracciatoCarattere34">
    <w:name w:val="El_tracciato Carattere34"/>
    <w:basedOn w:val="Elnota"/>
    <w:rsid w:val="00592F24"/>
  </w:style>
  <w:style w:type="paragraph" w:customStyle="1" w:styleId="El-34">
    <w:name w:val="El-34"/>
    <w:basedOn w:val="Elpunto"/>
    <w:rsid w:val="00592F24"/>
  </w:style>
  <w:style w:type="paragraph" w:customStyle="1" w:styleId="Corpo1124">
    <w:name w:val="Corpo1124"/>
    <w:basedOn w:val="Standard"/>
    <w:rsid w:val="00592F24"/>
    <w:pPr>
      <w:spacing w:before="120" w:after="120"/>
      <w:jc w:val="both"/>
    </w:pPr>
    <w:rPr>
      <w:rFonts w:cs="Arial"/>
      <w:spacing w:val="-2"/>
    </w:rPr>
  </w:style>
  <w:style w:type="paragraph" w:customStyle="1" w:styleId="Corpo44">
    <w:name w:val="Corpo44"/>
    <w:basedOn w:val="Standard"/>
    <w:rsid w:val="00592F24"/>
    <w:pPr>
      <w:spacing w:before="120" w:after="120"/>
      <w:jc w:val="both"/>
    </w:pPr>
    <w:rPr>
      <w:rFonts w:cs="Arial"/>
      <w:spacing w:val="-2"/>
    </w:rPr>
  </w:style>
  <w:style w:type="paragraph" w:customStyle="1" w:styleId="Copertina44">
    <w:name w:val="Copertina44"/>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punto244">
    <w:name w:val="El_punto244"/>
    <w:basedOn w:val="Elpunto"/>
    <w:rsid w:val="00592F24"/>
    <w:pPr>
      <w:ind w:left="0" w:firstLine="0"/>
    </w:pPr>
  </w:style>
  <w:style w:type="paragraph" w:customStyle="1" w:styleId="Elpunto54">
    <w:name w:val="El_punto54"/>
    <w:basedOn w:val="Puntoelenco"/>
    <w:rsid w:val="00592F24"/>
    <w:pPr>
      <w:spacing w:before="60" w:after="60"/>
    </w:pPr>
  </w:style>
  <w:style w:type="paragraph" w:customStyle="1" w:styleId="Elnota44">
    <w:name w:val="El_nota44"/>
    <w:basedOn w:val="Nota"/>
    <w:rsid w:val="00592F24"/>
    <w:pPr>
      <w:ind w:left="567" w:hanging="283"/>
    </w:pPr>
  </w:style>
  <w:style w:type="paragraph" w:customStyle="1" w:styleId="Nota34">
    <w:name w:val="Nota34"/>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El-44">
    <w:name w:val="El-44"/>
    <w:basedOn w:val="Elpunto"/>
    <w:rsid w:val="00592F24"/>
  </w:style>
  <w:style w:type="paragraph" w:customStyle="1" w:styleId="Evidenziatore34">
    <w:name w:val="Evidenziatore34"/>
    <w:basedOn w:val="Standard"/>
    <w:rsid w:val="00592F24"/>
    <w:pPr>
      <w:spacing w:before="120" w:after="140"/>
      <w:jc w:val="both"/>
    </w:pPr>
    <w:rPr>
      <w:rFonts w:cs="Arial"/>
      <w:b/>
      <w:spacing w:val="-2"/>
    </w:rPr>
  </w:style>
  <w:style w:type="paragraph" w:customStyle="1" w:styleId="Tittab44">
    <w:name w:val="Tit_tab44"/>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Elnota54">
    <w:name w:val="El_nota54"/>
    <w:basedOn w:val="Standard"/>
    <w:rsid w:val="00592F24"/>
    <w:pPr>
      <w:spacing w:before="80" w:after="80"/>
      <w:ind w:left="567" w:hanging="283"/>
    </w:pPr>
    <w:rPr>
      <w:rFonts w:ascii="Arial" w:hAnsi="Arial" w:cs="Arial"/>
      <w:bCs/>
      <w:sz w:val="18"/>
      <w:szCs w:val="3276"/>
    </w:rPr>
  </w:style>
  <w:style w:type="paragraph" w:customStyle="1" w:styleId="Copertina54">
    <w:name w:val="Copertina54"/>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notaCarattere34">
    <w:name w:val="El_nota Carattere34"/>
    <w:basedOn w:val="Standard"/>
    <w:rsid w:val="00592F24"/>
    <w:pPr>
      <w:spacing w:before="80" w:after="80"/>
      <w:ind w:left="567" w:hanging="284"/>
      <w:jc w:val="both"/>
    </w:pPr>
    <w:rPr>
      <w:rFonts w:ascii="Arial" w:hAnsi="Arial" w:cs="Arial"/>
      <w:bCs/>
      <w:spacing w:val="-2"/>
      <w:sz w:val="18"/>
      <w:szCs w:val="3276"/>
    </w:rPr>
  </w:style>
  <w:style w:type="paragraph" w:customStyle="1" w:styleId="Nota44">
    <w:name w:val="Nota44"/>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34">
    <w:name w:val="Corpo Carattere Carattere Carattere34"/>
    <w:basedOn w:val="Standard"/>
    <w:rsid w:val="00592F24"/>
    <w:pPr>
      <w:spacing w:before="120" w:after="120"/>
      <w:ind w:left="284"/>
      <w:jc w:val="both"/>
    </w:pPr>
    <w:rPr>
      <w:spacing w:val="-2"/>
    </w:rPr>
  </w:style>
  <w:style w:type="paragraph" w:customStyle="1" w:styleId="Elpunto64">
    <w:name w:val="El_punto64"/>
    <w:basedOn w:val="Puntoelenco"/>
    <w:rsid w:val="00592F24"/>
    <w:pPr>
      <w:spacing w:before="60" w:after="60"/>
      <w:ind w:left="0" w:firstLine="0"/>
    </w:pPr>
  </w:style>
  <w:style w:type="paragraph" w:customStyle="1" w:styleId="Copertina64">
    <w:name w:val="Copertina64"/>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4">
    <w:name w:val="Spazio34"/>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4">
    <w:name w:val="Corpo_tab34"/>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4">
    <w:name w:val="Destinatari34"/>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34">
    <w:name w:val="Dida34"/>
    <w:basedOn w:val="WW-Didascalia"/>
    <w:rsid w:val="00592F24"/>
  </w:style>
  <w:style w:type="paragraph" w:customStyle="1" w:styleId="Ellettera44">
    <w:name w:val="El_lettera44"/>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34">
    <w:name w:val="El_lettera234"/>
    <w:basedOn w:val="Ellettera"/>
    <w:rsid w:val="00592F24"/>
  </w:style>
  <w:style w:type="paragraph" w:customStyle="1" w:styleId="EltracciatoCarattereCarattere34">
    <w:name w:val="El_tracciato Carattere Carattere34"/>
    <w:basedOn w:val="ElnotaCarattere"/>
    <w:rsid w:val="00592F24"/>
    <w:pPr>
      <w:ind w:left="0" w:firstLine="0"/>
    </w:pPr>
  </w:style>
  <w:style w:type="paragraph" w:customStyle="1" w:styleId="Evidenziatore44">
    <w:name w:val="Evidenziatore44"/>
    <w:basedOn w:val="Standard"/>
    <w:rsid w:val="00592F24"/>
    <w:pPr>
      <w:spacing w:before="120" w:after="140"/>
      <w:jc w:val="both"/>
    </w:pPr>
    <w:rPr>
      <w:rFonts w:cs="Arial"/>
      <w:b/>
      <w:spacing w:val="-2"/>
    </w:rPr>
  </w:style>
  <w:style w:type="paragraph" w:customStyle="1" w:styleId="Figura44">
    <w:name w:val="Figura44"/>
    <w:basedOn w:val="Standard"/>
    <w:rsid w:val="00592F24"/>
    <w:pPr>
      <w:keepNext/>
      <w:spacing w:before="240" w:after="120"/>
      <w:jc w:val="center"/>
    </w:pPr>
  </w:style>
  <w:style w:type="paragraph" w:customStyle="1" w:styleId="Oggetto34">
    <w:name w:val="Oggetto34"/>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34">
    <w:name w:val="Tabelle34"/>
    <w:basedOn w:val="Standard"/>
    <w:rsid w:val="00592F24"/>
    <w:pPr>
      <w:spacing w:before="120" w:after="360"/>
    </w:pPr>
    <w:rPr>
      <w:rFonts w:eastAsia="Arial Unicode MS"/>
    </w:rPr>
  </w:style>
  <w:style w:type="paragraph" w:customStyle="1" w:styleId="Tittab54">
    <w:name w:val="Tit_tab54"/>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34">
    <w:name w:val="Corpo_lettera34"/>
    <w:basedOn w:val="Standard"/>
    <w:rsid w:val="00592F24"/>
    <w:pPr>
      <w:spacing w:before="120" w:after="120"/>
      <w:ind w:firstLine="340"/>
      <w:jc w:val="both"/>
    </w:pPr>
    <w:rPr>
      <w:rFonts w:cs="Arial"/>
      <w:spacing w:val="-2"/>
    </w:rPr>
  </w:style>
  <w:style w:type="paragraph" w:customStyle="1" w:styleId="GlossarioDef44">
    <w:name w:val="GlossarioDef44"/>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44">
    <w:name w:val="El_notalettera44"/>
    <w:basedOn w:val="Elnota"/>
    <w:rsid w:val="00592F24"/>
    <w:pPr>
      <w:ind w:left="616" w:hanging="360"/>
    </w:pPr>
  </w:style>
  <w:style w:type="paragraph" w:customStyle="1" w:styleId="Elnota64">
    <w:name w:val="El_nota64"/>
    <w:basedOn w:val="Nota"/>
    <w:rsid w:val="00592F24"/>
    <w:pPr>
      <w:ind w:left="567" w:hanging="283"/>
    </w:pPr>
  </w:style>
  <w:style w:type="paragraph" w:customStyle="1" w:styleId="Elnumero234">
    <w:name w:val="El_numero234"/>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44">
    <w:name w:val="El_tracciato Carattere44"/>
    <w:basedOn w:val="Elnota"/>
    <w:rsid w:val="00592F24"/>
  </w:style>
  <w:style w:type="paragraph" w:customStyle="1" w:styleId="El-54">
    <w:name w:val="El-54"/>
    <w:basedOn w:val="Elpunto"/>
    <w:rsid w:val="00592F24"/>
    <w:pPr>
      <w:ind w:left="0" w:firstLine="0"/>
    </w:pPr>
  </w:style>
  <w:style w:type="paragraph" w:customStyle="1" w:styleId="Elpunto254">
    <w:name w:val="El_punto254"/>
    <w:basedOn w:val="Elpunto"/>
    <w:rsid w:val="00592F24"/>
    <w:pPr>
      <w:ind w:left="1440" w:hanging="360"/>
    </w:pPr>
  </w:style>
  <w:style w:type="paragraph" w:customStyle="1" w:styleId="Corpo54">
    <w:name w:val="Corpo54"/>
    <w:basedOn w:val="Standard"/>
    <w:rsid w:val="00592F24"/>
    <w:pPr>
      <w:spacing w:before="120" w:after="120"/>
      <w:jc w:val="both"/>
    </w:pPr>
    <w:rPr>
      <w:rFonts w:cs="Arial"/>
      <w:spacing w:val="-2"/>
    </w:rPr>
  </w:style>
  <w:style w:type="paragraph" w:customStyle="1" w:styleId="Parola34">
    <w:name w:val="Parola34"/>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4">
    <w:name w:val="Esempio44"/>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34">
    <w:name w:val="Stile Tabelle + Allineato a sinistra34"/>
    <w:basedOn w:val="Tabelle"/>
    <w:rsid w:val="00592F24"/>
    <w:rPr>
      <w:rFonts w:eastAsia="Times New Roman"/>
      <w:szCs w:val="20"/>
    </w:rPr>
  </w:style>
  <w:style w:type="paragraph" w:customStyle="1" w:styleId="tit334">
    <w:name w:val="tit334"/>
    <w:basedOn w:val="Standard"/>
    <w:rsid w:val="00592F24"/>
    <w:pPr>
      <w:spacing w:before="480"/>
    </w:pPr>
    <w:rPr>
      <w:rFonts w:ascii="Arial" w:hAnsi="Arial" w:cs="Arial"/>
      <w:b/>
      <w:bCs/>
      <w:color w:val="006699"/>
      <w:sz w:val="20"/>
      <w:szCs w:val="20"/>
    </w:rPr>
  </w:style>
  <w:style w:type="paragraph" w:customStyle="1" w:styleId="corpo340">
    <w:name w:val="corpo34"/>
    <w:basedOn w:val="Standard"/>
    <w:rsid w:val="00592F24"/>
    <w:pPr>
      <w:spacing w:before="120" w:after="120"/>
      <w:ind w:right="100"/>
      <w:jc w:val="both"/>
    </w:pPr>
    <w:rPr>
      <w:rFonts w:ascii="Arial" w:hAnsi="Arial" w:cs="Arial"/>
      <w:color w:val="000000"/>
      <w:sz w:val="18"/>
      <w:szCs w:val="18"/>
    </w:rPr>
  </w:style>
  <w:style w:type="paragraph" w:customStyle="1" w:styleId="tit234">
    <w:name w:val="tit234"/>
    <w:basedOn w:val="Standard"/>
    <w:rsid w:val="00592F24"/>
    <w:pPr>
      <w:spacing w:before="400" w:after="60"/>
    </w:pPr>
    <w:rPr>
      <w:rFonts w:ascii="Arial" w:hAnsi="Arial" w:cs="Arial"/>
      <w:b/>
      <w:bCs/>
      <w:color w:val="006699"/>
      <w:sz w:val="22"/>
      <w:szCs w:val="22"/>
    </w:rPr>
  </w:style>
  <w:style w:type="paragraph" w:customStyle="1" w:styleId="corpotab340">
    <w:name w:val="corpotab34"/>
    <w:basedOn w:val="Standard"/>
    <w:rsid w:val="00592F24"/>
    <w:pPr>
      <w:spacing w:before="20" w:after="20"/>
      <w:ind w:left="40" w:right="40"/>
    </w:pPr>
    <w:rPr>
      <w:rFonts w:ascii="Arial" w:hAnsi="Arial" w:cs="Arial"/>
      <w:color w:val="000000"/>
      <w:sz w:val="18"/>
      <w:szCs w:val="18"/>
    </w:rPr>
  </w:style>
  <w:style w:type="paragraph" w:customStyle="1" w:styleId="Normale234">
    <w:name w:val="Normale 234"/>
    <w:basedOn w:val="Standard"/>
    <w:rsid w:val="00592F24"/>
    <w:pPr>
      <w:spacing w:before="120"/>
      <w:ind w:left="567" w:right="567"/>
    </w:pPr>
    <w:rPr>
      <w:sz w:val="22"/>
      <w:szCs w:val="20"/>
    </w:rPr>
  </w:style>
  <w:style w:type="paragraph" w:customStyle="1" w:styleId="tit434">
    <w:name w:val="tit434"/>
    <w:basedOn w:val="Standard"/>
    <w:rsid w:val="00592F24"/>
    <w:pPr>
      <w:spacing w:before="120"/>
    </w:pPr>
    <w:rPr>
      <w:rFonts w:ascii="Arial" w:hAnsi="Arial" w:cs="Arial"/>
      <w:b/>
      <w:bCs/>
      <w:i/>
      <w:iCs/>
      <w:color w:val="006699"/>
      <w:sz w:val="18"/>
      <w:szCs w:val="18"/>
    </w:rPr>
  </w:style>
  <w:style w:type="paragraph" w:customStyle="1" w:styleId="CorpoCarattereCarattere34">
    <w:name w:val="Corpo Carattere Carattere34"/>
    <w:basedOn w:val="Standard"/>
    <w:rsid w:val="00592F24"/>
    <w:pPr>
      <w:spacing w:before="120" w:after="120"/>
      <w:ind w:left="284"/>
      <w:jc w:val="both"/>
    </w:pPr>
    <w:rPr>
      <w:spacing w:val="-2"/>
    </w:rPr>
  </w:style>
  <w:style w:type="paragraph" w:customStyle="1" w:styleId="rgsufficio134">
    <w:name w:val="rgs_ufficio134"/>
    <w:basedOn w:val="Standard"/>
    <w:rsid w:val="00592F24"/>
    <w:pPr>
      <w:jc w:val="center"/>
    </w:pPr>
    <w:rPr>
      <w:smallCaps/>
      <w:sz w:val="16"/>
      <w:szCs w:val="20"/>
    </w:rPr>
  </w:style>
  <w:style w:type="paragraph" w:customStyle="1" w:styleId="rgsoggetto34">
    <w:name w:val="rgs_oggetto34"/>
    <w:basedOn w:val="Standard"/>
    <w:rsid w:val="00592F24"/>
    <w:pPr>
      <w:ind w:left="1000" w:hanging="1000"/>
    </w:pPr>
    <w:rPr>
      <w:sz w:val="20"/>
      <w:szCs w:val="20"/>
    </w:rPr>
  </w:style>
  <w:style w:type="paragraph" w:customStyle="1" w:styleId="StileGlossarioDefCorsivo34">
    <w:name w:val="Stile GlossarioDef + Corsivo34"/>
    <w:basedOn w:val="GlossarioDef"/>
    <w:rsid w:val="00592F24"/>
    <w:rPr>
      <w:i/>
      <w:iCs/>
      <w:spacing w:val="-2"/>
    </w:rPr>
  </w:style>
  <w:style w:type="paragraph" w:customStyle="1" w:styleId="corpocarattere34">
    <w:name w:val="corpocarattere34"/>
    <w:basedOn w:val="Standard"/>
    <w:rsid w:val="00592F24"/>
    <w:pPr>
      <w:spacing w:before="280" w:after="280"/>
    </w:pPr>
    <w:rPr>
      <w:rFonts w:ascii="Arial Unicode MS" w:eastAsia="Arial Unicode MS" w:hAnsi="Arial Unicode MS" w:cs="Arial Unicode MS"/>
    </w:rPr>
  </w:style>
  <w:style w:type="paragraph" w:customStyle="1" w:styleId="0proposta34">
    <w:name w:val="0_proposta34"/>
    <w:basedOn w:val="Standard"/>
    <w:rsid w:val="00592F24"/>
    <w:pPr>
      <w:spacing w:after="120"/>
      <w:jc w:val="both"/>
    </w:pPr>
  </w:style>
  <w:style w:type="paragraph" w:customStyle="1" w:styleId="rgscorpodeltesto34">
    <w:name w:val="rgs_corpodeltesto34"/>
    <w:basedOn w:val="Standard"/>
    <w:rsid w:val="00592F24"/>
    <w:pPr>
      <w:spacing w:after="120" w:line="360" w:lineRule="auto"/>
      <w:ind w:firstLine="799"/>
      <w:jc w:val="both"/>
    </w:pPr>
    <w:rPr>
      <w:szCs w:val="20"/>
    </w:rPr>
  </w:style>
  <w:style w:type="paragraph" w:customStyle="1" w:styleId="CM11434">
    <w:name w:val="CM11434"/>
    <w:basedOn w:val="Standard"/>
    <w:next w:val="Standard"/>
    <w:rsid w:val="00592F24"/>
    <w:pPr>
      <w:widowControl w:val="0"/>
      <w:autoSpaceDE w:val="0"/>
      <w:spacing w:after="105"/>
      <w:ind w:right="508"/>
    </w:pPr>
  </w:style>
  <w:style w:type="paragraph" w:customStyle="1" w:styleId="Default34">
    <w:name w:val="Default34"/>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34">
    <w:name w:val="testo134"/>
    <w:basedOn w:val="Standard"/>
    <w:rsid w:val="00592F24"/>
    <w:pPr>
      <w:widowControl w:val="0"/>
      <w:ind w:left="426" w:right="-1"/>
      <w:jc w:val="both"/>
    </w:pPr>
    <w:rPr>
      <w:sz w:val="22"/>
      <w:szCs w:val="20"/>
    </w:rPr>
  </w:style>
  <w:style w:type="paragraph" w:customStyle="1" w:styleId="Corpo124">
    <w:name w:val="Corpo124"/>
    <w:basedOn w:val="Standard"/>
    <w:rsid w:val="00592F24"/>
    <w:pPr>
      <w:spacing w:before="120" w:after="120"/>
      <w:jc w:val="both"/>
    </w:pPr>
    <w:rPr>
      <w:rFonts w:cs="Arial"/>
      <w:spacing w:val="-2"/>
    </w:rPr>
  </w:style>
  <w:style w:type="paragraph" w:customStyle="1" w:styleId="Corpo1134">
    <w:name w:val="Corpo1134"/>
    <w:basedOn w:val="Standard"/>
    <w:rsid w:val="00592F24"/>
    <w:pPr>
      <w:spacing w:before="120" w:after="120"/>
      <w:jc w:val="both"/>
    </w:pPr>
    <w:rPr>
      <w:rFonts w:cs="Arial"/>
      <w:spacing w:val="-2"/>
    </w:rPr>
  </w:style>
  <w:style w:type="paragraph" w:customStyle="1" w:styleId="Corpotesto4">
    <w:name w:val="Corpo testo4"/>
    <w:basedOn w:val="Standard"/>
    <w:rsid w:val="00592F24"/>
    <w:pPr>
      <w:spacing w:before="240"/>
      <w:ind w:left="907"/>
    </w:pPr>
    <w:rPr>
      <w:lang w:val="en-US"/>
    </w:rPr>
  </w:style>
  <w:style w:type="paragraph" w:customStyle="1" w:styleId="ElnotaCarattere8">
    <w:name w:val="El_nota Carattere8"/>
    <w:basedOn w:val="Standard"/>
    <w:rsid w:val="00592F24"/>
    <w:pPr>
      <w:spacing w:before="80" w:after="80"/>
      <w:ind w:left="284" w:hanging="284"/>
      <w:jc w:val="both"/>
    </w:pPr>
    <w:rPr>
      <w:rFonts w:ascii="Arial" w:hAnsi="Arial" w:cs="Arial"/>
      <w:bCs/>
      <w:spacing w:val="-2"/>
      <w:sz w:val="18"/>
      <w:szCs w:val="3276"/>
    </w:rPr>
  </w:style>
  <w:style w:type="paragraph" w:customStyle="1" w:styleId="Nota9">
    <w:name w:val="Nota9"/>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8">
    <w:name w:val="Corpo Carattere Carattere Carattere8"/>
    <w:basedOn w:val="Standard"/>
    <w:rsid w:val="00592F24"/>
    <w:pPr>
      <w:spacing w:before="120" w:after="120"/>
      <w:ind w:left="284"/>
      <w:jc w:val="both"/>
    </w:pPr>
    <w:rPr>
      <w:spacing w:val="-2"/>
    </w:rPr>
  </w:style>
  <w:style w:type="paragraph" w:customStyle="1" w:styleId="Elpunto15">
    <w:name w:val="El_punto15"/>
    <w:basedOn w:val="Puntoelenco"/>
    <w:rsid w:val="00592F24"/>
    <w:pPr>
      <w:spacing w:before="60" w:after="60"/>
    </w:pPr>
  </w:style>
  <w:style w:type="paragraph" w:customStyle="1" w:styleId="Copertina15">
    <w:name w:val="Copertina15"/>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8">
    <w:name w:val="Spazio8"/>
    <w:rsid w:val="00592F24"/>
    <w:pPr>
      <w:suppressAutoHyphens/>
      <w:autoSpaceDN w:val="0"/>
      <w:textAlignment w:val="baseline"/>
    </w:pPr>
    <w:rPr>
      <w:rFonts w:ascii="Arial" w:eastAsia="Arial" w:hAnsi="Arial" w:cs="Arial"/>
      <w:kern w:val="3"/>
      <w:sz w:val="24"/>
      <w:szCs w:val="24"/>
      <w:lang w:eastAsia="zh-CN"/>
    </w:rPr>
  </w:style>
  <w:style w:type="paragraph" w:customStyle="1" w:styleId="Corpotab8">
    <w:name w:val="Corpo_tab8"/>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8">
    <w:name w:val="Destinatari8"/>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8">
    <w:name w:val="Dida8"/>
    <w:basedOn w:val="WW-Didascalia"/>
    <w:rsid w:val="00592F24"/>
  </w:style>
  <w:style w:type="paragraph" w:customStyle="1" w:styleId="Ellettera9">
    <w:name w:val="El_lettera9"/>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8">
    <w:name w:val="El_lettera28"/>
    <w:basedOn w:val="Ellettera"/>
    <w:rsid w:val="00592F24"/>
  </w:style>
  <w:style w:type="paragraph" w:customStyle="1" w:styleId="EltracciatoCarattereCarattere8">
    <w:name w:val="El_tracciato Carattere Carattere8"/>
    <w:basedOn w:val="ElnotaCarattere"/>
    <w:rsid w:val="00592F24"/>
    <w:pPr>
      <w:ind w:left="0"/>
    </w:pPr>
  </w:style>
  <w:style w:type="paragraph" w:customStyle="1" w:styleId="Evidenziatore9">
    <w:name w:val="Evidenziatore9"/>
    <w:basedOn w:val="Standard"/>
    <w:rsid w:val="00592F24"/>
    <w:pPr>
      <w:spacing w:before="120" w:after="140"/>
      <w:jc w:val="both"/>
    </w:pPr>
    <w:rPr>
      <w:rFonts w:cs="Arial"/>
      <w:b/>
      <w:spacing w:val="-2"/>
    </w:rPr>
  </w:style>
  <w:style w:type="paragraph" w:customStyle="1" w:styleId="Figura9">
    <w:name w:val="Figura9"/>
    <w:basedOn w:val="Standard"/>
    <w:rsid w:val="00592F24"/>
    <w:pPr>
      <w:keepNext/>
      <w:spacing w:before="240" w:after="120"/>
      <w:jc w:val="center"/>
    </w:pPr>
  </w:style>
  <w:style w:type="paragraph" w:customStyle="1" w:styleId="Oggetto8">
    <w:name w:val="Oggetto8"/>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8">
    <w:name w:val="Tabelle8"/>
    <w:basedOn w:val="Standard"/>
    <w:rsid w:val="00592F24"/>
    <w:pPr>
      <w:spacing w:before="120" w:after="360"/>
    </w:pPr>
    <w:rPr>
      <w:rFonts w:eastAsia="Arial Unicode MS"/>
    </w:rPr>
  </w:style>
  <w:style w:type="paragraph" w:customStyle="1" w:styleId="Tittab10">
    <w:name w:val="Tit_tab10"/>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8">
    <w:name w:val="Corpo_lettera8"/>
    <w:basedOn w:val="Standard"/>
    <w:rsid w:val="00592F24"/>
    <w:pPr>
      <w:spacing w:before="120" w:after="120"/>
      <w:ind w:firstLine="340"/>
      <w:jc w:val="both"/>
    </w:pPr>
    <w:rPr>
      <w:rFonts w:cs="Arial"/>
      <w:spacing w:val="-2"/>
    </w:rPr>
  </w:style>
  <w:style w:type="paragraph" w:customStyle="1" w:styleId="GlossarioDef9">
    <w:name w:val="GlossarioDef9"/>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9">
    <w:name w:val="El_notalettera9"/>
    <w:basedOn w:val="Elnota"/>
    <w:rsid w:val="00592F24"/>
    <w:pPr>
      <w:ind w:left="616" w:hanging="360"/>
    </w:pPr>
  </w:style>
  <w:style w:type="paragraph" w:customStyle="1" w:styleId="Elnota15">
    <w:name w:val="El_nota15"/>
    <w:basedOn w:val="Nota"/>
    <w:rsid w:val="00592F24"/>
    <w:pPr>
      <w:ind w:left="567" w:hanging="283"/>
    </w:pPr>
  </w:style>
  <w:style w:type="paragraph" w:customStyle="1" w:styleId="Elnumero28">
    <w:name w:val="El_numero28"/>
    <w:basedOn w:val="Standard"/>
    <w:rsid w:val="00592F24"/>
    <w:pPr>
      <w:spacing w:before="40" w:after="40"/>
      <w:ind w:left="851"/>
    </w:pPr>
    <w:rPr>
      <w:rFonts w:cs="Arial"/>
      <w:szCs w:val="20"/>
    </w:rPr>
  </w:style>
  <w:style w:type="paragraph" w:customStyle="1" w:styleId="EltracciatoCarattere9">
    <w:name w:val="El_tracciato Carattere9"/>
    <w:basedOn w:val="Elnota"/>
    <w:rsid w:val="00592F24"/>
  </w:style>
  <w:style w:type="paragraph" w:customStyle="1" w:styleId="El-10">
    <w:name w:val="El-10"/>
    <w:basedOn w:val="Elpunto"/>
    <w:rsid w:val="00592F24"/>
    <w:pPr>
      <w:ind w:firstLine="0"/>
    </w:pPr>
  </w:style>
  <w:style w:type="paragraph" w:customStyle="1" w:styleId="Elpunto210">
    <w:name w:val="El_punto210"/>
    <w:basedOn w:val="Elpunto"/>
    <w:rsid w:val="00592F24"/>
    <w:pPr>
      <w:ind w:left="567" w:hanging="283"/>
    </w:pPr>
  </w:style>
  <w:style w:type="paragraph" w:customStyle="1" w:styleId="Parola8">
    <w:name w:val="Parola8"/>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9">
    <w:name w:val="Esempio9"/>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8">
    <w:name w:val="Stile Tabelle + Allineato a sinistra8"/>
    <w:basedOn w:val="Tabelle"/>
    <w:rsid w:val="00592F24"/>
    <w:rPr>
      <w:rFonts w:eastAsia="Times New Roman"/>
      <w:szCs w:val="20"/>
    </w:rPr>
  </w:style>
  <w:style w:type="paragraph" w:customStyle="1" w:styleId="tit38">
    <w:name w:val="tit38"/>
    <w:basedOn w:val="Standard"/>
    <w:rsid w:val="00592F24"/>
    <w:pPr>
      <w:spacing w:before="480"/>
    </w:pPr>
    <w:rPr>
      <w:rFonts w:ascii="Arial" w:hAnsi="Arial" w:cs="Arial"/>
      <w:b/>
      <w:bCs/>
      <w:color w:val="006699"/>
      <w:sz w:val="20"/>
      <w:szCs w:val="20"/>
    </w:rPr>
  </w:style>
  <w:style w:type="paragraph" w:customStyle="1" w:styleId="corpo8">
    <w:name w:val="corpo8"/>
    <w:basedOn w:val="Standard"/>
    <w:rsid w:val="00592F24"/>
    <w:pPr>
      <w:spacing w:before="120" w:after="120"/>
      <w:ind w:right="100"/>
      <w:jc w:val="both"/>
    </w:pPr>
    <w:rPr>
      <w:rFonts w:ascii="Arial" w:hAnsi="Arial" w:cs="Arial"/>
      <w:color w:val="000000"/>
      <w:sz w:val="18"/>
      <w:szCs w:val="18"/>
    </w:rPr>
  </w:style>
  <w:style w:type="paragraph" w:customStyle="1" w:styleId="tit28">
    <w:name w:val="tit28"/>
    <w:basedOn w:val="Standard"/>
    <w:rsid w:val="00592F24"/>
    <w:pPr>
      <w:spacing w:before="400" w:after="60"/>
    </w:pPr>
    <w:rPr>
      <w:rFonts w:ascii="Arial" w:hAnsi="Arial" w:cs="Arial"/>
      <w:b/>
      <w:bCs/>
      <w:color w:val="006699"/>
      <w:sz w:val="22"/>
      <w:szCs w:val="22"/>
    </w:rPr>
  </w:style>
  <w:style w:type="paragraph" w:customStyle="1" w:styleId="corpotab80">
    <w:name w:val="corpotab8"/>
    <w:basedOn w:val="Standard"/>
    <w:rsid w:val="00592F24"/>
    <w:pPr>
      <w:spacing w:before="20" w:after="20"/>
      <w:ind w:left="40" w:right="40"/>
    </w:pPr>
    <w:rPr>
      <w:rFonts w:ascii="Arial" w:hAnsi="Arial" w:cs="Arial"/>
      <w:color w:val="000000"/>
      <w:sz w:val="18"/>
      <w:szCs w:val="18"/>
    </w:rPr>
  </w:style>
  <w:style w:type="paragraph" w:customStyle="1" w:styleId="Normale28">
    <w:name w:val="Normale 28"/>
    <w:basedOn w:val="Standard"/>
    <w:rsid w:val="00592F24"/>
    <w:pPr>
      <w:spacing w:before="120"/>
      <w:ind w:left="567" w:right="567"/>
    </w:pPr>
    <w:rPr>
      <w:sz w:val="22"/>
      <w:szCs w:val="20"/>
    </w:rPr>
  </w:style>
  <w:style w:type="paragraph" w:customStyle="1" w:styleId="tit48">
    <w:name w:val="tit48"/>
    <w:basedOn w:val="Standard"/>
    <w:rsid w:val="00592F24"/>
    <w:pPr>
      <w:spacing w:before="120"/>
    </w:pPr>
    <w:rPr>
      <w:rFonts w:ascii="Arial" w:hAnsi="Arial" w:cs="Arial"/>
      <w:b/>
      <w:bCs/>
      <w:i/>
      <w:iCs/>
      <w:color w:val="006699"/>
      <w:sz w:val="18"/>
      <w:szCs w:val="18"/>
    </w:rPr>
  </w:style>
  <w:style w:type="paragraph" w:customStyle="1" w:styleId="CorpoCarattereCarattere8">
    <w:name w:val="Corpo Carattere Carattere8"/>
    <w:basedOn w:val="Standard"/>
    <w:rsid w:val="00592F24"/>
    <w:pPr>
      <w:spacing w:before="120" w:after="120"/>
      <w:ind w:left="284"/>
      <w:jc w:val="both"/>
    </w:pPr>
    <w:rPr>
      <w:spacing w:val="-2"/>
    </w:rPr>
  </w:style>
  <w:style w:type="paragraph" w:customStyle="1" w:styleId="rgsufficio18">
    <w:name w:val="rgs_ufficio18"/>
    <w:basedOn w:val="Standard"/>
    <w:rsid w:val="00592F24"/>
    <w:pPr>
      <w:jc w:val="center"/>
    </w:pPr>
    <w:rPr>
      <w:smallCaps/>
      <w:sz w:val="16"/>
      <w:szCs w:val="20"/>
    </w:rPr>
  </w:style>
  <w:style w:type="paragraph" w:customStyle="1" w:styleId="rgsoggetto7">
    <w:name w:val="rgs_oggetto7"/>
    <w:basedOn w:val="Standard"/>
    <w:rsid w:val="00592F24"/>
    <w:pPr>
      <w:ind w:left="1000" w:hanging="1000"/>
    </w:pPr>
    <w:rPr>
      <w:sz w:val="20"/>
      <w:szCs w:val="20"/>
    </w:rPr>
  </w:style>
  <w:style w:type="paragraph" w:customStyle="1" w:styleId="StileGlossarioDefCorsivo8">
    <w:name w:val="Stile GlossarioDef + Corsivo8"/>
    <w:basedOn w:val="GlossarioDef"/>
    <w:rsid w:val="00592F24"/>
    <w:rPr>
      <w:i/>
      <w:iCs/>
      <w:spacing w:val="-2"/>
    </w:rPr>
  </w:style>
  <w:style w:type="paragraph" w:customStyle="1" w:styleId="corpocarattere8">
    <w:name w:val="corpocarattere8"/>
    <w:basedOn w:val="Standard"/>
    <w:rsid w:val="00592F24"/>
    <w:pPr>
      <w:spacing w:before="280" w:after="280"/>
    </w:pPr>
    <w:rPr>
      <w:rFonts w:ascii="Arial Unicode MS" w:eastAsia="Arial Unicode MS" w:hAnsi="Arial Unicode MS" w:cs="Arial Unicode MS"/>
    </w:rPr>
  </w:style>
  <w:style w:type="paragraph" w:customStyle="1" w:styleId="0proposta8">
    <w:name w:val="0_proposta8"/>
    <w:basedOn w:val="Standard"/>
    <w:rsid w:val="00592F24"/>
    <w:pPr>
      <w:spacing w:after="120"/>
      <w:jc w:val="both"/>
    </w:pPr>
  </w:style>
  <w:style w:type="paragraph" w:customStyle="1" w:styleId="rgscorpodeltesto8">
    <w:name w:val="rgs_corpodeltesto8"/>
    <w:basedOn w:val="Standard"/>
    <w:rsid w:val="00592F24"/>
    <w:pPr>
      <w:spacing w:after="120" w:line="360" w:lineRule="auto"/>
      <w:ind w:firstLine="799"/>
      <w:jc w:val="both"/>
    </w:pPr>
    <w:rPr>
      <w:szCs w:val="20"/>
    </w:rPr>
  </w:style>
  <w:style w:type="paragraph" w:customStyle="1" w:styleId="StileEvidenziatoreNonGrassetto5">
    <w:name w:val="Stile Evidenziatore + Non Grassetto5"/>
    <w:basedOn w:val="Evidenziatore"/>
    <w:rsid w:val="00592F24"/>
  </w:style>
  <w:style w:type="paragraph" w:customStyle="1" w:styleId="CM1148">
    <w:name w:val="CM1148"/>
    <w:basedOn w:val="Standard"/>
    <w:next w:val="Standard"/>
    <w:rsid w:val="00592F24"/>
    <w:pPr>
      <w:widowControl w:val="0"/>
      <w:autoSpaceDE w:val="0"/>
      <w:spacing w:after="105"/>
      <w:ind w:right="508"/>
    </w:pPr>
  </w:style>
  <w:style w:type="paragraph" w:customStyle="1" w:styleId="Default8">
    <w:name w:val="Default8"/>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8">
    <w:name w:val="testo18"/>
    <w:basedOn w:val="Standard"/>
    <w:rsid w:val="00592F24"/>
    <w:pPr>
      <w:widowControl w:val="0"/>
      <w:ind w:left="426" w:right="-1"/>
      <w:jc w:val="both"/>
    </w:pPr>
    <w:rPr>
      <w:sz w:val="22"/>
      <w:szCs w:val="20"/>
    </w:rPr>
  </w:style>
  <w:style w:type="paragraph" w:customStyle="1" w:styleId="ElnotaCarattere15">
    <w:name w:val="El_nota Carattere15"/>
    <w:basedOn w:val="Standard"/>
    <w:rsid w:val="00592F24"/>
    <w:pPr>
      <w:spacing w:before="80" w:after="80"/>
      <w:ind w:left="567" w:hanging="284"/>
      <w:jc w:val="both"/>
    </w:pPr>
    <w:rPr>
      <w:rFonts w:ascii="Arial" w:hAnsi="Arial" w:cs="Arial"/>
      <w:bCs/>
      <w:spacing w:val="-2"/>
      <w:sz w:val="18"/>
      <w:szCs w:val="3276"/>
    </w:rPr>
  </w:style>
  <w:style w:type="paragraph" w:customStyle="1" w:styleId="Nota15">
    <w:name w:val="Nota15"/>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15">
    <w:name w:val="Corpo Carattere Carattere Carattere15"/>
    <w:basedOn w:val="Standard"/>
    <w:rsid w:val="00592F24"/>
    <w:pPr>
      <w:spacing w:before="120" w:after="120"/>
      <w:ind w:left="284"/>
      <w:jc w:val="both"/>
    </w:pPr>
    <w:rPr>
      <w:spacing w:val="-2"/>
    </w:rPr>
  </w:style>
  <w:style w:type="paragraph" w:customStyle="1" w:styleId="Elpunto16">
    <w:name w:val="El_punto16"/>
    <w:basedOn w:val="Puntoelenco"/>
    <w:rsid w:val="00592F24"/>
    <w:pPr>
      <w:spacing w:before="60" w:after="60"/>
      <w:ind w:left="0" w:firstLine="0"/>
    </w:pPr>
  </w:style>
  <w:style w:type="paragraph" w:customStyle="1" w:styleId="Copertina16">
    <w:name w:val="Copertina16"/>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5">
    <w:name w:val="Spazio15"/>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5">
    <w:name w:val="Corpo_tab15"/>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5">
    <w:name w:val="Destinatari15"/>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15">
    <w:name w:val="Dida15"/>
    <w:basedOn w:val="WW-Didascalia"/>
    <w:rsid w:val="00592F24"/>
  </w:style>
  <w:style w:type="paragraph" w:customStyle="1" w:styleId="Ellettera15">
    <w:name w:val="El_lettera15"/>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15">
    <w:name w:val="El_lettera215"/>
    <w:basedOn w:val="Ellettera"/>
    <w:rsid w:val="00592F24"/>
  </w:style>
  <w:style w:type="paragraph" w:customStyle="1" w:styleId="EltracciatoCarattereCarattere15">
    <w:name w:val="El_tracciato Carattere Carattere15"/>
    <w:basedOn w:val="ElnotaCarattere"/>
    <w:rsid w:val="00592F24"/>
    <w:pPr>
      <w:ind w:left="0" w:firstLine="0"/>
    </w:pPr>
  </w:style>
  <w:style w:type="paragraph" w:customStyle="1" w:styleId="Evidenziatore15">
    <w:name w:val="Evidenziatore15"/>
    <w:basedOn w:val="Standard"/>
    <w:rsid w:val="00592F24"/>
    <w:pPr>
      <w:spacing w:before="120" w:after="140"/>
      <w:jc w:val="both"/>
    </w:pPr>
    <w:rPr>
      <w:rFonts w:cs="Arial"/>
      <w:b/>
      <w:spacing w:val="-2"/>
    </w:rPr>
  </w:style>
  <w:style w:type="paragraph" w:customStyle="1" w:styleId="Figura15">
    <w:name w:val="Figura15"/>
    <w:basedOn w:val="Standard"/>
    <w:rsid w:val="00592F24"/>
    <w:pPr>
      <w:keepNext/>
      <w:spacing w:before="240" w:after="120"/>
      <w:jc w:val="center"/>
    </w:pPr>
  </w:style>
  <w:style w:type="paragraph" w:customStyle="1" w:styleId="Oggetto15">
    <w:name w:val="Oggetto15"/>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15">
    <w:name w:val="Tabelle15"/>
    <w:basedOn w:val="Standard"/>
    <w:rsid w:val="00592F24"/>
    <w:pPr>
      <w:spacing w:before="120" w:after="360"/>
    </w:pPr>
    <w:rPr>
      <w:rFonts w:eastAsia="Arial Unicode MS"/>
    </w:rPr>
  </w:style>
  <w:style w:type="paragraph" w:customStyle="1" w:styleId="Tittab15">
    <w:name w:val="Tit_tab15"/>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15">
    <w:name w:val="Corpo_lettera15"/>
    <w:basedOn w:val="Standard"/>
    <w:rsid w:val="00592F24"/>
    <w:pPr>
      <w:spacing w:before="120" w:after="120"/>
      <w:ind w:firstLine="340"/>
      <w:jc w:val="both"/>
    </w:pPr>
    <w:rPr>
      <w:rFonts w:cs="Arial"/>
      <w:spacing w:val="-2"/>
    </w:rPr>
  </w:style>
  <w:style w:type="paragraph" w:customStyle="1" w:styleId="GlossarioDef15">
    <w:name w:val="GlossarioDef15"/>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15">
    <w:name w:val="El_notalettera15"/>
    <w:basedOn w:val="Elnota"/>
    <w:rsid w:val="00592F24"/>
    <w:pPr>
      <w:ind w:left="616" w:hanging="360"/>
    </w:pPr>
  </w:style>
  <w:style w:type="paragraph" w:customStyle="1" w:styleId="Elnota16">
    <w:name w:val="El_nota16"/>
    <w:basedOn w:val="Nota"/>
    <w:rsid w:val="00592F24"/>
    <w:pPr>
      <w:ind w:left="567" w:hanging="283"/>
    </w:pPr>
  </w:style>
  <w:style w:type="paragraph" w:customStyle="1" w:styleId="Elnumero215">
    <w:name w:val="El_numero215"/>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15">
    <w:name w:val="El_tracciato Carattere15"/>
    <w:basedOn w:val="Elnota"/>
    <w:rsid w:val="00592F24"/>
  </w:style>
  <w:style w:type="paragraph" w:customStyle="1" w:styleId="El-15">
    <w:name w:val="El-15"/>
    <w:basedOn w:val="Elpunto"/>
    <w:rsid w:val="00592F24"/>
    <w:pPr>
      <w:ind w:left="0" w:firstLine="0"/>
    </w:pPr>
  </w:style>
  <w:style w:type="paragraph" w:customStyle="1" w:styleId="Elpunto215">
    <w:name w:val="El_punto215"/>
    <w:basedOn w:val="Elpunto"/>
    <w:rsid w:val="00592F24"/>
    <w:pPr>
      <w:ind w:left="1440" w:hanging="360"/>
    </w:pPr>
  </w:style>
  <w:style w:type="paragraph" w:customStyle="1" w:styleId="Corpo17">
    <w:name w:val="Corpo17"/>
    <w:basedOn w:val="Standard"/>
    <w:rsid w:val="00592F24"/>
    <w:pPr>
      <w:spacing w:before="120" w:after="120"/>
      <w:jc w:val="both"/>
    </w:pPr>
    <w:rPr>
      <w:rFonts w:cs="Arial"/>
      <w:spacing w:val="-2"/>
    </w:rPr>
  </w:style>
  <w:style w:type="paragraph" w:customStyle="1" w:styleId="Parola15">
    <w:name w:val="Parola15"/>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5">
    <w:name w:val="Esempio15"/>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15">
    <w:name w:val="Stile Tabelle + Allineato a sinistra15"/>
    <w:basedOn w:val="Tabelle"/>
    <w:rsid w:val="00592F24"/>
    <w:rPr>
      <w:rFonts w:eastAsia="Times New Roman"/>
      <w:szCs w:val="20"/>
    </w:rPr>
  </w:style>
  <w:style w:type="paragraph" w:customStyle="1" w:styleId="tit315">
    <w:name w:val="tit315"/>
    <w:basedOn w:val="Standard"/>
    <w:rsid w:val="00592F24"/>
    <w:pPr>
      <w:spacing w:before="480"/>
    </w:pPr>
    <w:rPr>
      <w:rFonts w:ascii="Arial" w:hAnsi="Arial" w:cs="Arial"/>
      <w:b/>
      <w:bCs/>
      <w:color w:val="006699"/>
      <w:sz w:val="20"/>
      <w:szCs w:val="20"/>
    </w:rPr>
  </w:style>
  <w:style w:type="paragraph" w:customStyle="1" w:styleId="corpo150">
    <w:name w:val="corpo15"/>
    <w:basedOn w:val="Standard"/>
    <w:rsid w:val="00592F24"/>
    <w:pPr>
      <w:spacing w:before="120" w:after="120"/>
      <w:ind w:right="100"/>
      <w:jc w:val="both"/>
    </w:pPr>
    <w:rPr>
      <w:rFonts w:ascii="Arial" w:hAnsi="Arial" w:cs="Arial"/>
      <w:color w:val="000000"/>
      <w:sz w:val="18"/>
      <w:szCs w:val="18"/>
    </w:rPr>
  </w:style>
  <w:style w:type="paragraph" w:customStyle="1" w:styleId="tit215">
    <w:name w:val="tit215"/>
    <w:basedOn w:val="Standard"/>
    <w:rsid w:val="00592F24"/>
    <w:pPr>
      <w:spacing w:before="400" w:after="60"/>
    </w:pPr>
    <w:rPr>
      <w:rFonts w:ascii="Arial" w:hAnsi="Arial" w:cs="Arial"/>
      <w:b/>
      <w:bCs/>
      <w:color w:val="006699"/>
      <w:sz w:val="22"/>
      <w:szCs w:val="22"/>
    </w:rPr>
  </w:style>
  <w:style w:type="paragraph" w:customStyle="1" w:styleId="corpotab150">
    <w:name w:val="corpotab15"/>
    <w:basedOn w:val="Standard"/>
    <w:rsid w:val="00592F24"/>
    <w:pPr>
      <w:spacing w:before="20" w:after="20"/>
      <w:ind w:left="40" w:right="40"/>
    </w:pPr>
    <w:rPr>
      <w:rFonts w:ascii="Arial" w:hAnsi="Arial" w:cs="Arial"/>
      <w:color w:val="000000"/>
      <w:sz w:val="18"/>
      <w:szCs w:val="18"/>
    </w:rPr>
  </w:style>
  <w:style w:type="paragraph" w:customStyle="1" w:styleId="Normale215">
    <w:name w:val="Normale 215"/>
    <w:basedOn w:val="Standard"/>
    <w:rsid w:val="00592F24"/>
    <w:pPr>
      <w:spacing w:before="120"/>
      <w:ind w:left="567" w:right="567"/>
    </w:pPr>
    <w:rPr>
      <w:sz w:val="22"/>
      <w:szCs w:val="20"/>
    </w:rPr>
  </w:style>
  <w:style w:type="paragraph" w:customStyle="1" w:styleId="tit415">
    <w:name w:val="tit415"/>
    <w:basedOn w:val="Standard"/>
    <w:rsid w:val="00592F24"/>
    <w:pPr>
      <w:spacing w:before="120"/>
    </w:pPr>
    <w:rPr>
      <w:rFonts w:ascii="Arial" w:hAnsi="Arial" w:cs="Arial"/>
      <w:b/>
      <w:bCs/>
      <w:i/>
      <w:iCs/>
      <w:color w:val="006699"/>
      <w:sz w:val="18"/>
      <w:szCs w:val="18"/>
    </w:rPr>
  </w:style>
  <w:style w:type="paragraph" w:customStyle="1" w:styleId="CorpoCarattereCarattere15">
    <w:name w:val="Corpo Carattere Carattere15"/>
    <w:basedOn w:val="Standard"/>
    <w:rsid w:val="00592F24"/>
    <w:pPr>
      <w:spacing w:before="120" w:after="120"/>
      <w:ind w:left="284"/>
      <w:jc w:val="both"/>
    </w:pPr>
    <w:rPr>
      <w:spacing w:val="-2"/>
    </w:rPr>
  </w:style>
  <w:style w:type="paragraph" w:customStyle="1" w:styleId="rgsufficio115">
    <w:name w:val="rgs_ufficio115"/>
    <w:basedOn w:val="Standard"/>
    <w:rsid w:val="00592F24"/>
    <w:pPr>
      <w:jc w:val="center"/>
    </w:pPr>
    <w:rPr>
      <w:smallCaps/>
      <w:sz w:val="16"/>
      <w:szCs w:val="20"/>
    </w:rPr>
  </w:style>
  <w:style w:type="paragraph" w:customStyle="1" w:styleId="rgsoggetto15">
    <w:name w:val="rgs_oggetto15"/>
    <w:basedOn w:val="Standard"/>
    <w:rsid w:val="00592F24"/>
    <w:pPr>
      <w:ind w:left="1000" w:hanging="1000"/>
    </w:pPr>
    <w:rPr>
      <w:sz w:val="20"/>
      <w:szCs w:val="20"/>
    </w:rPr>
  </w:style>
  <w:style w:type="paragraph" w:customStyle="1" w:styleId="StileGlossarioDefCorsivo15">
    <w:name w:val="Stile GlossarioDef + Corsivo15"/>
    <w:basedOn w:val="GlossarioDef"/>
    <w:rsid w:val="00592F24"/>
    <w:rPr>
      <w:i/>
      <w:iCs/>
      <w:spacing w:val="-2"/>
    </w:rPr>
  </w:style>
  <w:style w:type="paragraph" w:customStyle="1" w:styleId="corpocarattere15">
    <w:name w:val="corpocarattere15"/>
    <w:basedOn w:val="Standard"/>
    <w:rsid w:val="00592F24"/>
    <w:pPr>
      <w:spacing w:before="280" w:after="280"/>
    </w:pPr>
    <w:rPr>
      <w:rFonts w:ascii="Arial Unicode MS" w:eastAsia="Arial Unicode MS" w:hAnsi="Arial Unicode MS" w:cs="Arial Unicode MS"/>
    </w:rPr>
  </w:style>
  <w:style w:type="paragraph" w:customStyle="1" w:styleId="0proposta15">
    <w:name w:val="0_proposta15"/>
    <w:basedOn w:val="Standard"/>
    <w:rsid w:val="00592F24"/>
    <w:pPr>
      <w:spacing w:after="120"/>
      <w:jc w:val="both"/>
    </w:pPr>
  </w:style>
  <w:style w:type="paragraph" w:customStyle="1" w:styleId="rgscorpodeltesto15">
    <w:name w:val="rgs_corpodeltesto15"/>
    <w:basedOn w:val="Standard"/>
    <w:rsid w:val="00592F24"/>
    <w:pPr>
      <w:spacing w:after="120" w:line="360" w:lineRule="auto"/>
      <w:ind w:firstLine="799"/>
      <w:jc w:val="both"/>
    </w:pPr>
    <w:rPr>
      <w:szCs w:val="20"/>
    </w:rPr>
  </w:style>
  <w:style w:type="paragraph" w:customStyle="1" w:styleId="CM11415">
    <w:name w:val="CM11415"/>
    <w:basedOn w:val="Standard"/>
    <w:next w:val="Standard"/>
    <w:rsid w:val="00592F24"/>
    <w:pPr>
      <w:widowControl w:val="0"/>
      <w:autoSpaceDE w:val="0"/>
      <w:spacing w:after="105"/>
      <w:ind w:right="508"/>
    </w:pPr>
  </w:style>
  <w:style w:type="paragraph" w:customStyle="1" w:styleId="Default15">
    <w:name w:val="Default15"/>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15">
    <w:name w:val="testo115"/>
    <w:basedOn w:val="Standard"/>
    <w:rsid w:val="00592F24"/>
    <w:pPr>
      <w:widowControl w:val="0"/>
      <w:ind w:left="426" w:right="-1"/>
      <w:jc w:val="both"/>
    </w:pPr>
    <w:rPr>
      <w:sz w:val="22"/>
      <w:szCs w:val="20"/>
    </w:rPr>
  </w:style>
  <w:style w:type="paragraph" w:customStyle="1" w:styleId="ElnotaCarattere25">
    <w:name w:val="El_nota Carattere25"/>
    <w:basedOn w:val="Standard"/>
    <w:rsid w:val="00592F24"/>
    <w:pPr>
      <w:spacing w:before="80" w:after="80"/>
      <w:ind w:left="567" w:hanging="284"/>
      <w:jc w:val="both"/>
    </w:pPr>
    <w:rPr>
      <w:rFonts w:ascii="Arial" w:hAnsi="Arial" w:cs="Arial"/>
      <w:bCs/>
      <w:spacing w:val="-2"/>
      <w:sz w:val="18"/>
      <w:szCs w:val="3276"/>
    </w:rPr>
  </w:style>
  <w:style w:type="paragraph" w:customStyle="1" w:styleId="Nota25">
    <w:name w:val="Nota25"/>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25">
    <w:name w:val="Corpo Carattere Carattere Carattere25"/>
    <w:basedOn w:val="Standard"/>
    <w:rsid w:val="00592F24"/>
    <w:pPr>
      <w:spacing w:before="120" w:after="120"/>
      <w:ind w:left="284"/>
      <w:jc w:val="both"/>
    </w:pPr>
    <w:rPr>
      <w:spacing w:val="-2"/>
    </w:rPr>
  </w:style>
  <w:style w:type="paragraph" w:customStyle="1" w:styleId="Elpunto35">
    <w:name w:val="El_punto35"/>
    <w:basedOn w:val="Puntoelenco"/>
    <w:rsid w:val="00592F24"/>
    <w:pPr>
      <w:spacing w:before="60" w:after="60"/>
      <w:ind w:left="0" w:firstLine="0"/>
    </w:pPr>
  </w:style>
  <w:style w:type="paragraph" w:customStyle="1" w:styleId="Copertina25">
    <w:name w:val="Copertina25"/>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5">
    <w:name w:val="Spazio25"/>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5">
    <w:name w:val="Corpo_tab25"/>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5">
    <w:name w:val="Destinatari25"/>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25">
    <w:name w:val="Dida25"/>
    <w:basedOn w:val="WW-Didascalia"/>
    <w:rsid w:val="00592F24"/>
  </w:style>
  <w:style w:type="paragraph" w:customStyle="1" w:styleId="Ellettera35">
    <w:name w:val="El_lettera35"/>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25">
    <w:name w:val="El_lettera225"/>
    <w:basedOn w:val="Ellettera"/>
    <w:rsid w:val="00592F24"/>
  </w:style>
  <w:style w:type="paragraph" w:customStyle="1" w:styleId="EltracciatoCarattereCarattere25">
    <w:name w:val="El_tracciato Carattere Carattere25"/>
    <w:basedOn w:val="ElnotaCarattere"/>
    <w:rsid w:val="00592F24"/>
    <w:pPr>
      <w:ind w:left="0" w:firstLine="0"/>
    </w:pPr>
  </w:style>
  <w:style w:type="paragraph" w:customStyle="1" w:styleId="Evidenziatore25">
    <w:name w:val="Evidenziatore25"/>
    <w:basedOn w:val="Standard"/>
    <w:rsid w:val="00592F24"/>
    <w:pPr>
      <w:spacing w:before="120" w:after="140"/>
      <w:jc w:val="both"/>
    </w:pPr>
    <w:rPr>
      <w:rFonts w:cs="Arial"/>
      <w:b/>
      <w:spacing w:val="-2"/>
    </w:rPr>
  </w:style>
  <w:style w:type="paragraph" w:customStyle="1" w:styleId="Figura25">
    <w:name w:val="Figura25"/>
    <w:basedOn w:val="Standard"/>
    <w:rsid w:val="00592F24"/>
    <w:pPr>
      <w:keepNext/>
      <w:spacing w:before="240" w:after="120"/>
      <w:jc w:val="center"/>
    </w:pPr>
  </w:style>
  <w:style w:type="paragraph" w:customStyle="1" w:styleId="Oggetto25">
    <w:name w:val="Oggetto25"/>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25">
    <w:name w:val="Tabelle25"/>
    <w:basedOn w:val="Standard"/>
    <w:rsid w:val="00592F24"/>
    <w:pPr>
      <w:spacing w:before="120" w:after="360"/>
    </w:pPr>
    <w:rPr>
      <w:rFonts w:eastAsia="Arial Unicode MS"/>
    </w:rPr>
  </w:style>
  <w:style w:type="paragraph" w:customStyle="1" w:styleId="Tittab25">
    <w:name w:val="Tit_tab25"/>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25">
    <w:name w:val="Corpo_lettera25"/>
    <w:basedOn w:val="Standard"/>
    <w:rsid w:val="00592F24"/>
    <w:pPr>
      <w:spacing w:before="120" w:after="120"/>
      <w:ind w:firstLine="340"/>
      <w:jc w:val="both"/>
    </w:pPr>
    <w:rPr>
      <w:rFonts w:cs="Arial"/>
      <w:spacing w:val="-2"/>
    </w:rPr>
  </w:style>
  <w:style w:type="paragraph" w:customStyle="1" w:styleId="GlossarioDef25">
    <w:name w:val="GlossarioDef25"/>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25">
    <w:name w:val="El_notalettera25"/>
    <w:basedOn w:val="Elnota"/>
    <w:rsid w:val="00592F24"/>
    <w:pPr>
      <w:ind w:left="616" w:hanging="360"/>
    </w:pPr>
  </w:style>
  <w:style w:type="paragraph" w:customStyle="1" w:styleId="Elnota25">
    <w:name w:val="El_nota25"/>
    <w:basedOn w:val="Nota"/>
    <w:rsid w:val="00592F24"/>
    <w:pPr>
      <w:ind w:left="567" w:hanging="283"/>
    </w:pPr>
  </w:style>
  <w:style w:type="paragraph" w:customStyle="1" w:styleId="Elnumero225">
    <w:name w:val="El_numero225"/>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25">
    <w:name w:val="El_tracciato Carattere25"/>
    <w:basedOn w:val="Elnota"/>
    <w:rsid w:val="00592F24"/>
  </w:style>
  <w:style w:type="paragraph" w:customStyle="1" w:styleId="El-25">
    <w:name w:val="El-25"/>
    <w:basedOn w:val="Elpunto"/>
    <w:rsid w:val="00592F24"/>
    <w:pPr>
      <w:ind w:left="0" w:firstLine="0"/>
    </w:pPr>
  </w:style>
  <w:style w:type="paragraph" w:customStyle="1" w:styleId="Elpunto225">
    <w:name w:val="El_punto225"/>
    <w:basedOn w:val="Elpunto"/>
    <w:rsid w:val="00592F24"/>
    <w:pPr>
      <w:ind w:left="1440" w:hanging="360"/>
    </w:pPr>
  </w:style>
  <w:style w:type="paragraph" w:customStyle="1" w:styleId="Corpo25">
    <w:name w:val="Corpo25"/>
    <w:basedOn w:val="Standard"/>
    <w:rsid w:val="00592F24"/>
    <w:pPr>
      <w:spacing w:before="120" w:after="120"/>
      <w:jc w:val="both"/>
    </w:pPr>
    <w:rPr>
      <w:rFonts w:cs="Arial"/>
      <w:spacing w:val="-2"/>
    </w:rPr>
  </w:style>
  <w:style w:type="paragraph" w:customStyle="1" w:styleId="Parola25">
    <w:name w:val="Parola25"/>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5">
    <w:name w:val="Esempio25"/>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25">
    <w:name w:val="Stile Tabelle + Allineato a sinistra25"/>
    <w:basedOn w:val="Tabelle"/>
    <w:rsid w:val="00592F24"/>
    <w:rPr>
      <w:rFonts w:eastAsia="Times New Roman"/>
      <w:szCs w:val="20"/>
    </w:rPr>
  </w:style>
  <w:style w:type="paragraph" w:customStyle="1" w:styleId="tit325">
    <w:name w:val="tit325"/>
    <w:basedOn w:val="Standard"/>
    <w:rsid w:val="00592F24"/>
    <w:pPr>
      <w:spacing w:before="480"/>
    </w:pPr>
    <w:rPr>
      <w:rFonts w:ascii="Arial" w:hAnsi="Arial" w:cs="Arial"/>
      <w:b/>
      <w:bCs/>
      <w:color w:val="006699"/>
      <w:sz w:val="20"/>
      <w:szCs w:val="20"/>
    </w:rPr>
  </w:style>
  <w:style w:type="paragraph" w:customStyle="1" w:styleId="corpo250">
    <w:name w:val="corpo25"/>
    <w:basedOn w:val="Standard"/>
    <w:rsid w:val="00592F24"/>
    <w:pPr>
      <w:spacing w:before="120" w:after="120"/>
      <w:ind w:right="100"/>
      <w:jc w:val="both"/>
    </w:pPr>
    <w:rPr>
      <w:rFonts w:ascii="Arial" w:hAnsi="Arial" w:cs="Arial"/>
      <w:color w:val="000000"/>
      <w:sz w:val="18"/>
      <w:szCs w:val="18"/>
    </w:rPr>
  </w:style>
  <w:style w:type="paragraph" w:customStyle="1" w:styleId="tit225">
    <w:name w:val="tit225"/>
    <w:basedOn w:val="Standard"/>
    <w:rsid w:val="00592F24"/>
    <w:pPr>
      <w:spacing w:before="400" w:after="60"/>
    </w:pPr>
    <w:rPr>
      <w:rFonts w:ascii="Arial" w:hAnsi="Arial" w:cs="Arial"/>
      <w:b/>
      <w:bCs/>
      <w:color w:val="006699"/>
      <w:sz w:val="22"/>
      <w:szCs w:val="22"/>
    </w:rPr>
  </w:style>
  <w:style w:type="paragraph" w:customStyle="1" w:styleId="corpotab250">
    <w:name w:val="corpotab25"/>
    <w:basedOn w:val="Standard"/>
    <w:rsid w:val="00592F24"/>
    <w:pPr>
      <w:spacing w:before="20" w:after="20"/>
      <w:ind w:left="40" w:right="40"/>
    </w:pPr>
    <w:rPr>
      <w:rFonts w:ascii="Arial" w:hAnsi="Arial" w:cs="Arial"/>
      <w:color w:val="000000"/>
      <w:sz w:val="18"/>
      <w:szCs w:val="18"/>
    </w:rPr>
  </w:style>
  <w:style w:type="paragraph" w:customStyle="1" w:styleId="Normale225">
    <w:name w:val="Normale 225"/>
    <w:basedOn w:val="Standard"/>
    <w:rsid w:val="00592F24"/>
    <w:pPr>
      <w:spacing w:before="120"/>
      <w:ind w:left="567" w:right="567"/>
    </w:pPr>
    <w:rPr>
      <w:sz w:val="22"/>
      <w:szCs w:val="20"/>
    </w:rPr>
  </w:style>
  <w:style w:type="paragraph" w:customStyle="1" w:styleId="tit425">
    <w:name w:val="tit425"/>
    <w:basedOn w:val="Standard"/>
    <w:rsid w:val="00592F24"/>
    <w:pPr>
      <w:spacing w:before="120"/>
    </w:pPr>
    <w:rPr>
      <w:rFonts w:ascii="Arial" w:hAnsi="Arial" w:cs="Arial"/>
      <w:b/>
      <w:bCs/>
      <w:i/>
      <w:iCs/>
      <w:color w:val="006699"/>
      <w:sz w:val="18"/>
      <w:szCs w:val="18"/>
    </w:rPr>
  </w:style>
  <w:style w:type="paragraph" w:customStyle="1" w:styleId="CorpoCarattereCarattere25">
    <w:name w:val="Corpo Carattere Carattere25"/>
    <w:basedOn w:val="Standard"/>
    <w:rsid w:val="00592F24"/>
    <w:pPr>
      <w:spacing w:before="120" w:after="120"/>
      <w:ind w:left="284"/>
      <w:jc w:val="both"/>
    </w:pPr>
    <w:rPr>
      <w:spacing w:val="-2"/>
    </w:rPr>
  </w:style>
  <w:style w:type="paragraph" w:customStyle="1" w:styleId="rgsufficio125">
    <w:name w:val="rgs_ufficio125"/>
    <w:basedOn w:val="Standard"/>
    <w:rsid w:val="00592F24"/>
    <w:pPr>
      <w:jc w:val="center"/>
    </w:pPr>
    <w:rPr>
      <w:smallCaps/>
      <w:sz w:val="16"/>
      <w:szCs w:val="20"/>
    </w:rPr>
  </w:style>
  <w:style w:type="paragraph" w:customStyle="1" w:styleId="rgsoggetto25">
    <w:name w:val="rgs_oggetto25"/>
    <w:basedOn w:val="Standard"/>
    <w:rsid w:val="00592F24"/>
    <w:pPr>
      <w:ind w:left="1000" w:hanging="1000"/>
    </w:pPr>
    <w:rPr>
      <w:sz w:val="20"/>
      <w:szCs w:val="20"/>
    </w:rPr>
  </w:style>
  <w:style w:type="paragraph" w:customStyle="1" w:styleId="StileGlossarioDefCorsivo25">
    <w:name w:val="Stile GlossarioDef + Corsivo25"/>
    <w:basedOn w:val="GlossarioDef"/>
    <w:rsid w:val="00592F24"/>
    <w:rPr>
      <w:i/>
      <w:iCs/>
      <w:spacing w:val="-2"/>
    </w:rPr>
  </w:style>
  <w:style w:type="paragraph" w:customStyle="1" w:styleId="corpocarattere25">
    <w:name w:val="corpocarattere25"/>
    <w:basedOn w:val="Standard"/>
    <w:rsid w:val="00592F24"/>
    <w:pPr>
      <w:spacing w:before="280" w:after="280"/>
    </w:pPr>
    <w:rPr>
      <w:rFonts w:ascii="Arial Unicode MS" w:eastAsia="Arial Unicode MS" w:hAnsi="Arial Unicode MS" w:cs="Arial Unicode MS"/>
    </w:rPr>
  </w:style>
  <w:style w:type="paragraph" w:customStyle="1" w:styleId="0proposta25">
    <w:name w:val="0_proposta25"/>
    <w:basedOn w:val="Standard"/>
    <w:rsid w:val="00592F24"/>
    <w:pPr>
      <w:spacing w:after="120"/>
      <w:jc w:val="both"/>
    </w:pPr>
  </w:style>
  <w:style w:type="paragraph" w:customStyle="1" w:styleId="rgscorpodeltesto25">
    <w:name w:val="rgs_corpodeltesto25"/>
    <w:basedOn w:val="Standard"/>
    <w:rsid w:val="00592F24"/>
    <w:pPr>
      <w:spacing w:after="120" w:line="360" w:lineRule="auto"/>
      <w:ind w:firstLine="799"/>
      <w:jc w:val="both"/>
    </w:pPr>
    <w:rPr>
      <w:szCs w:val="20"/>
    </w:rPr>
  </w:style>
  <w:style w:type="paragraph" w:customStyle="1" w:styleId="CM11425">
    <w:name w:val="CM11425"/>
    <w:basedOn w:val="Standard"/>
    <w:next w:val="Standard"/>
    <w:rsid w:val="00592F24"/>
    <w:pPr>
      <w:widowControl w:val="0"/>
      <w:autoSpaceDE w:val="0"/>
      <w:spacing w:after="105"/>
      <w:ind w:right="508"/>
    </w:pPr>
  </w:style>
  <w:style w:type="paragraph" w:customStyle="1" w:styleId="Default25">
    <w:name w:val="Default25"/>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25">
    <w:name w:val="testo125"/>
    <w:basedOn w:val="Standard"/>
    <w:rsid w:val="00592F24"/>
    <w:pPr>
      <w:widowControl w:val="0"/>
      <w:ind w:left="426" w:right="-1"/>
      <w:jc w:val="both"/>
    </w:pPr>
    <w:rPr>
      <w:sz w:val="22"/>
      <w:szCs w:val="20"/>
    </w:rPr>
  </w:style>
  <w:style w:type="paragraph" w:customStyle="1" w:styleId="Corpo118">
    <w:name w:val="Corpo118"/>
    <w:basedOn w:val="Standard"/>
    <w:rsid w:val="00592F24"/>
    <w:pPr>
      <w:spacing w:before="120" w:after="120"/>
      <w:jc w:val="both"/>
    </w:pPr>
    <w:rPr>
      <w:rFonts w:cs="Arial"/>
      <w:spacing w:val="-2"/>
    </w:rPr>
  </w:style>
  <w:style w:type="paragraph" w:customStyle="1" w:styleId="Corpo1115">
    <w:name w:val="Corpo1115"/>
    <w:basedOn w:val="Standard"/>
    <w:rsid w:val="00592F24"/>
    <w:pPr>
      <w:spacing w:before="120" w:after="120"/>
      <w:jc w:val="both"/>
    </w:pPr>
    <w:rPr>
      <w:rFonts w:cs="Arial"/>
      <w:spacing w:val="-2"/>
    </w:rPr>
  </w:style>
  <w:style w:type="paragraph" w:customStyle="1" w:styleId="Elpunto45">
    <w:name w:val="El_punto45"/>
    <w:basedOn w:val="Puntoelenco"/>
    <w:rsid w:val="00592F24"/>
    <w:pPr>
      <w:spacing w:before="60" w:after="60"/>
    </w:pPr>
  </w:style>
  <w:style w:type="paragraph" w:customStyle="1" w:styleId="Copertina35">
    <w:name w:val="Copertina35"/>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Figura35">
    <w:name w:val="Figura35"/>
    <w:basedOn w:val="Standard"/>
    <w:rsid w:val="00592F24"/>
    <w:pPr>
      <w:keepNext/>
      <w:spacing w:before="240" w:after="120"/>
      <w:jc w:val="center"/>
    </w:pPr>
  </w:style>
  <w:style w:type="paragraph" w:customStyle="1" w:styleId="Tittab35">
    <w:name w:val="Tit_tab35"/>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5">
    <w:name w:val="GlossarioDef35"/>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35">
    <w:name w:val="El_nota35"/>
    <w:basedOn w:val="Standard"/>
    <w:rsid w:val="00592F24"/>
    <w:pPr>
      <w:spacing w:before="80" w:after="80"/>
      <w:ind w:left="284" w:hanging="284"/>
    </w:pPr>
    <w:rPr>
      <w:rFonts w:ascii="Arial" w:hAnsi="Arial" w:cs="Arial"/>
      <w:bCs/>
      <w:sz w:val="18"/>
      <w:szCs w:val="3276"/>
    </w:rPr>
  </w:style>
  <w:style w:type="paragraph" w:customStyle="1" w:styleId="Elpunto235">
    <w:name w:val="El_punto235"/>
    <w:basedOn w:val="Elpunto"/>
    <w:rsid w:val="00592F24"/>
    <w:pPr>
      <w:ind w:left="567" w:hanging="283"/>
    </w:pPr>
  </w:style>
  <w:style w:type="paragraph" w:customStyle="1" w:styleId="Esempio35">
    <w:name w:val="Esempio35"/>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rpo35">
    <w:name w:val="Corpo35"/>
    <w:basedOn w:val="Standard"/>
    <w:rsid w:val="00592F24"/>
    <w:pPr>
      <w:spacing w:before="120" w:after="120"/>
      <w:jc w:val="both"/>
    </w:pPr>
    <w:rPr>
      <w:rFonts w:cs="Arial"/>
      <w:spacing w:val="-2"/>
    </w:rPr>
  </w:style>
  <w:style w:type="paragraph" w:customStyle="1" w:styleId="Elnotalettera35">
    <w:name w:val="El_notalettera35"/>
    <w:basedOn w:val="Elnota"/>
    <w:rsid w:val="00592F24"/>
    <w:pPr>
      <w:ind w:left="616" w:hanging="360"/>
    </w:pPr>
  </w:style>
  <w:style w:type="paragraph" w:customStyle="1" w:styleId="EltracciatoCarattere35">
    <w:name w:val="El_tracciato Carattere35"/>
    <w:basedOn w:val="Elnota"/>
    <w:rsid w:val="00592F24"/>
  </w:style>
  <w:style w:type="paragraph" w:customStyle="1" w:styleId="El-35">
    <w:name w:val="El-35"/>
    <w:basedOn w:val="Elpunto"/>
    <w:rsid w:val="00592F24"/>
  </w:style>
  <w:style w:type="paragraph" w:customStyle="1" w:styleId="Corpo1125">
    <w:name w:val="Corpo1125"/>
    <w:basedOn w:val="Standard"/>
    <w:rsid w:val="00592F24"/>
    <w:pPr>
      <w:spacing w:before="120" w:after="120"/>
      <w:jc w:val="both"/>
    </w:pPr>
    <w:rPr>
      <w:rFonts w:cs="Arial"/>
      <w:spacing w:val="-2"/>
    </w:rPr>
  </w:style>
  <w:style w:type="paragraph" w:customStyle="1" w:styleId="Corpo45">
    <w:name w:val="Corpo45"/>
    <w:basedOn w:val="Standard"/>
    <w:rsid w:val="00592F24"/>
    <w:pPr>
      <w:spacing w:before="120" w:after="120"/>
      <w:jc w:val="both"/>
    </w:pPr>
    <w:rPr>
      <w:rFonts w:cs="Arial"/>
      <w:spacing w:val="-2"/>
    </w:rPr>
  </w:style>
  <w:style w:type="paragraph" w:customStyle="1" w:styleId="Copertina45">
    <w:name w:val="Copertina45"/>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punto245">
    <w:name w:val="El_punto245"/>
    <w:basedOn w:val="Elpunto"/>
    <w:rsid w:val="00592F24"/>
    <w:pPr>
      <w:ind w:left="0" w:firstLine="0"/>
    </w:pPr>
  </w:style>
  <w:style w:type="paragraph" w:customStyle="1" w:styleId="Elpunto55">
    <w:name w:val="El_punto55"/>
    <w:basedOn w:val="Puntoelenco"/>
    <w:rsid w:val="00592F24"/>
    <w:pPr>
      <w:spacing w:before="60" w:after="60"/>
    </w:pPr>
  </w:style>
  <w:style w:type="paragraph" w:customStyle="1" w:styleId="Elnota45">
    <w:name w:val="El_nota45"/>
    <w:basedOn w:val="Nota"/>
    <w:rsid w:val="00592F24"/>
    <w:pPr>
      <w:ind w:left="567" w:hanging="283"/>
    </w:pPr>
  </w:style>
  <w:style w:type="paragraph" w:customStyle="1" w:styleId="Nota35">
    <w:name w:val="Nota35"/>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El-45">
    <w:name w:val="El-45"/>
    <w:basedOn w:val="Elpunto"/>
    <w:rsid w:val="00592F24"/>
  </w:style>
  <w:style w:type="paragraph" w:customStyle="1" w:styleId="Evidenziatore35">
    <w:name w:val="Evidenziatore35"/>
    <w:basedOn w:val="Standard"/>
    <w:rsid w:val="00592F24"/>
    <w:pPr>
      <w:spacing w:before="120" w:after="140"/>
      <w:jc w:val="both"/>
    </w:pPr>
    <w:rPr>
      <w:rFonts w:cs="Arial"/>
      <w:b/>
      <w:spacing w:val="-2"/>
    </w:rPr>
  </w:style>
  <w:style w:type="paragraph" w:customStyle="1" w:styleId="Tittab45">
    <w:name w:val="Tit_tab45"/>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Elnota55">
    <w:name w:val="El_nota55"/>
    <w:basedOn w:val="Standard"/>
    <w:rsid w:val="00592F24"/>
    <w:pPr>
      <w:spacing w:before="80" w:after="80"/>
      <w:ind w:left="567" w:hanging="283"/>
    </w:pPr>
    <w:rPr>
      <w:rFonts w:ascii="Arial" w:hAnsi="Arial" w:cs="Arial"/>
      <w:bCs/>
      <w:sz w:val="18"/>
      <w:szCs w:val="3276"/>
    </w:rPr>
  </w:style>
  <w:style w:type="paragraph" w:customStyle="1" w:styleId="Copertina55">
    <w:name w:val="Copertina55"/>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notaCarattere35">
    <w:name w:val="El_nota Carattere35"/>
    <w:basedOn w:val="Standard"/>
    <w:rsid w:val="00592F24"/>
    <w:pPr>
      <w:spacing w:before="80" w:after="80"/>
      <w:ind w:left="567" w:hanging="284"/>
      <w:jc w:val="both"/>
    </w:pPr>
    <w:rPr>
      <w:rFonts w:ascii="Arial" w:hAnsi="Arial" w:cs="Arial"/>
      <w:bCs/>
      <w:spacing w:val="-2"/>
      <w:sz w:val="18"/>
      <w:szCs w:val="3276"/>
    </w:rPr>
  </w:style>
  <w:style w:type="paragraph" w:customStyle="1" w:styleId="Nota45">
    <w:name w:val="Nota45"/>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35">
    <w:name w:val="Corpo Carattere Carattere Carattere35"/>
    <w:basedOn w:val="Standard"/>
    <w:rsid w:val="00592F24"/>
    <w:pPr>
      <w:spacing w:before="120" w:after="120"/>
      <w:ind w:left="284"/>
      <w:jc w:val="both"/>
    </w:pPr>
    <w:rPr>
      <w:spacing w:val="-2"/>
    </w:rPr>
  </w:style>
  <w:style w:type="paragraph" w:customStyle="1" w:styleId="Elpunto65">
    <w:name w:val="El_punto65"/>
    <w:basedOn w:val="Puntoelenco"/>
    <w:rsid w:val="00592F24"/>
    <w:pPr>
      <w:spacing w:before="60" w:after="60"/>
      <w:ind w:left="0" w:firstLine="0"/>
    </w:pPr>
  </w:style>
  <w:style w:type="paragraph" w:customStyle="1" w:styleId="Copertina65">
    <w:name w:val="Copertina65"/>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5">
    <w:name w:val="Spazio35"/>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5">
    <w:name w:val="Corpo_tab35"/>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5">
    <w:name w:val="Destinatari35"/>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35">
    <w:name w:val="Dida35"/>
    <w:basedOn w:val="WW-Didascalia"/>
    <w:rsid w:val="00592F24"/>
  </w:style>
  <w:style w:type="paragraph" w:customStyle="1" w:styleId="Ellettera45">
    <w:name w:val="El_lettera45"/>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35">
    <w:name w:val="El_lettera235"/>
    <w:basedOn w:val="Ellettera"/>
    <w:rsid w:val="00592F24"/>
  </w:style>
  <w:style w:type="paragraph" w:customStyle="1" w:styleId="EltracciatoCarattereCarattere35">
    <w:name w:val="El_tracciato Carattere Carattere35"/>
    <w:basedOn w:val="ElnotaCarattere"/>
    <w:rsid w:val="00592F24"/>
    <w:pPr>
      <w:ind w:left="0" w:firstLine="0"/>
    </w:pPr>
  </w:style>
  <w:style w:type="paragraph" w:customStyle="1" w:styleId="Evidenziatore45">
    <w:name w:val="Evidenziatore45"/>
    <w:basedOn w:val="Standard"/>
    <w:rsid w:val="00592F24"/>
    <w:pPr>
      <w:spacing w:before="120" w:after="140"/>
      <w:jc w:val="both"/>
    </w:pPr>
    <w:rPr>
      <w:rFonts w:cs="Arial"/>
      <w:b/>
      <w:spacing w:val="-2"/>
    </w:rPr>
  </w:style>
  <w:style w:type="paragraph" w:customStyle="1" w:styleId="Figura45">
    <w:name w:val="Figura45"/>
    <w:basedOn w:val="Standard"/>
    <w:rsid w:val="00592F24"/>
    <w:pPr>
      <w:keepNext/>
      <w:spacing w:before="240" w:after="120"/>
      <w:jc w:val="center"/>
    </w:pPr>
  </w:style>
  <w:style w:type="paragraph" w:customStyle="1" w:styleId="Oggetto35">
    <w:name w:val="Oggetto35"/>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35">
    <w:name w:val="Tabelle35"/>
    <w:basedOn w:val="Standard"/>
    <w:rsid w:val="00592F24"/>
    <w:pPr>
      <w:spacing w:before="120" w:after="360"/>
    </w:pPr>
    <w:rPr>
      <w:rFonts w:eastAsia="Arial Unicode MS"/>
    </w:rPr>
  </w:style>
  <w:style w:type="paragraph" w:customStyle="1" w:styleId="Tittab55">
    <w:name w:val="Tit_tab55"/>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35">
    <w:name w:val="Corpo_lettera35"/>
    <w:basedOn w:val="Standard"/>
    <w:rsid w:val="00592F24"/>
    <w:pPr>
      <w:spacing w:before="120" w:after="120"/>
      <w:ind w:firstLine="340"/>
      <w:jc w:val="both"/>
    </w:pPr>
    <w:rPr>
      <w:rFonts w:cs="Arial"/>
      <w:spacing w:val="-2"/>
    </w:rPr>
  </w:style>
  <w:style w:type="paragraph" w:customStyle="1" w:styleId="GlossarioDef45">
    <w:name w:val="GlossarioDef45"/>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45">
    <w:name w:val="El_notalettera45"/>
    <w:basedOn w:val="Elnota"/>
    <w:rsid w:val="00592F24"/>
    <w:pPr>
      <w:ind w:left="616" w:hanging="360"/>
    </w:pPr>
  </w:style>
  <w:style w:type="paragraph" w:customStyle="1" w:styleId="Elnota65">
    <w:name w:val="El_nota65"/>
    <w:basedOn w:val="Nota"/>
    <w:rsid w:val="00592F24"/>
    <w:pPr>
      <w:ind w:left="567" w:hanging="283"/>
    </w:pPr>
  </w:style>
  <w:style w:type="paragraph" w:customStyle="1" w:styleId="Elnumero235">
    <w:name w:val="El_numero235"/>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45">
    <w:name w:val="El_tracciato Carattere45"/>
    <w:basedOn w:val="Elnota"/>
    <w:rsid w:val="00592F24"/>
  </w:style>
  <w:style w:type="paragraph" w:customStyle="1" w:styleId="El-55">
    <w:name w:val="El-55"/>
    <w:basedOn w:val="Elpunto"/>
    <w:rsid w:val="00592F24"/>
    <w:pPr>
      <w:ind w:left="0" w:firstLine="0"/>
    </w:pPr>
  </w:style>
  <w:style w:type="paragraph" w:customStyle="1" w:styleId="Elpunto255">
    <w:name w:val="El_punto255"/>
    <w:basedOn w:val="Elpunto"/>
    <w:rsid w:val="00592F24"/>
    <w:pPr>
      <w:ind w:left="1440" w:hanging="360"/>
    </w:pPr>
  </w:style>
  <w:style w:type="paragraph" w:customStyle="1" w:styleId="Corpo55">
    <w:name w:val="Corpo55"/>
    <w:basedOn w:val="Standard"/>
    <w:rsid w:val="00592F24"/>
    <w:pPr>
      <w:spacing w:before="120" w:after="120"/>
      <w:jc w:val="both"/>
    </w:pPr>
    <w:rPr>
      <w:rFonts w:cs="Arial"/>
      <w:spacing w:val="-2"/>
    </w:rPr>
  </w:style>
  <w:style w:type="paragraph" w:customStyle="1" w:styleId="Parola35">
    <w:name w:val="Parola35"/>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5">
    <w:name w:val="Esempio45"/>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35">
    <w:name w:val="Stile Tabelle + Allineato a sinistra35"/>
    <w:basedOn w:val="Tabelle"/>
    <w:rsid w:val="00592F24"/>
    <w:rPr>
      <w:rFonts w:eastAsia="Times New Roman"/>
      <w:szCs w:val="20"/>
    </w:rPr>
  </w:style>
  <w:style w:type="paragraph" w:customStyle="1" w:styleId="tit335">
    <w:name w:val="tit335"/>
    <w:basedOn w:val="Standard"/>
    <w:rsid w:val="00592F24"/>
    <w:pPr>
      <w:spacing w:before="480"/>
    </w:pPr>
    <w:rPr>
      <w:rFonts w:ascii="Arial" w:hAnsi="Arial" w:cs="Arial"/>
      <w:b/>
      <w:bCs/>
      <w:color w:val="006699"/>
      <w:sz w:val="20"/>
      <w:szCs w:val="20"/>
    </w:rPr>
  </w:style>
  <w:style w:type="paragraph" w:customStyle="1" w:styleId="corpo350">
    <w:name w:val="corpo35"/>
    <w:basedOn w:val="Standard"/>
    <w:rsid w:val="00592F24"/>
    <w:pPr>
      <w:spacing w:before="120" w:after="120"/>
      <w:ind w:right="100"/>
      <w:jc w:val="both"/>
    </w:pPr>
    <w:rPr>
      <w:rFonts w:ascii="Arial" w:hAnsi="Arial" w:cs="Arial"/>
      <w:color w:val="000000"/>
      <w:sz w:val="18"/>
      <w:szCs w:val="18"/>
    </w:rPr>
  </w:style>
  <w:style w:type="paragraph" w:customStyle="1" w:styleId="tit235">
    <w:name w:val="tit235"/>
    <w:basedOn w:val="Standard"/>
    <w:rsid w:val="00592F24"/>
    <w:pPr>
      <w:spacing w:before="400" w:after="60"/>
    </w:pPr>
    <w:rPr>
      <w:rFonts w:ascii="Arial" w:hAnsi="Arial" w:cs="Arial"/>
      <w:b/>
      <w:bCs/>
      <w:color w:val="006699"/>
      <w:sz w:val="22"/>
      <w:szCs w:val="22"/>
    </w:rPr>
  </w:style>
  <w:style w:type="paragraph" w:customStyle="1" w:styleId="corpotab350">
    <w:name w:val="corpotab35"/>
    <w:basedOn w:val="Standard"/>
    <w:rsid w:val="00592F24"/>
    <w:pPr>
      <w:spacing w:before="20" w:after="20"/>
      <w:ind w:left="40" w:right="40"/>
    </w:pPr>
    <w:rPr>
      <w:rFonts w:ascii="Arial" w:hAnsi="Arial" w:cs="Arial"/>
      <w:color w:val="000000"/>
      <w:sz w:val="18"/>
      <w:szCs w:val="18"/>
    </w:rPr>
  </w:style>
  <w:style w:type="paragraph" w:customStyle="1" w:styleId="Normale235">
    <w:name w:val="Normale 235"/>
    <w:basedOn w:val="Standard"/>
    <w:rsid w:val="00592F24"/>
    <w:pPr>
      <w:spacing w:before="120"/>
      <w:ind w:left="567" w:right="567"/>
    </w:pPr>
    <w:rPr>
      <w:sz w:val="22"/>
      <w:szCs w:val="20"/>
    </w:rPr>
  </w:style>
  <w:style w:type="paragraph" w:customStyle="1" w:styleId="tit435">
    <w:name w:val="tit435"/>
    <w:basedOn w:val="Standard"/>
    <w:rsid w:val="00592F24"/>
    <w:pPr>
      <w:spacing w:before="120"/>
    </w:pPr>
    <w:rPr>
      <w:rFonts w:ascii="Arial" w:hAnsi="Arial" w:cs="Arial"/>
      <w:b/>
      <w:bCs/>
      <w:i/>
      <w:iCs/>
      <w:color w:val="006699"/>
      <w:sz w:val="18"/>
      <w:szCs w:val="18"/>
    </w:rPr>
  </w:style>
  <w:style w:type="paragraph" w:customStyle="1" w:styleId="CorpoCarattereCarattere35">
    <w:name w:val="Corpo Carattere Carattere35"/>
    <w:basedOn w:val="Standard"/>
    <w:rsid w:val="00592F24"/>
    <w:pPr>
      <w:spacing w:before="120" w:after="120"/>
      <w:ind w:left="284"/>
      <w:jc w:val="both"/>
    </w:pPr>
    <w:rPr>
      <w:spacing w:val="-2"/>
    </w:rPr>
  </w:style>
  <w:style w:type="paragraph" w:customStyle="1" w:styleId="rgsufficio135">
    <w:name w:val="rgs_ufficio135"/>
    <w:basedOn w:val="Standard"/>
    <w:rsid w:val="00592F24"/>
    <w:pPr>
      <w:jc w:val="center"/>
    </w:pPr>
    <w:rPr>
      <w:smallCaps/>
      <w:sz w:val="16"/>
      <w:szCs w:val="20"/>
    </w:rPr>
  </w:style>
  <w:style w:type="paragraph" w:customStyle="1" w:styleId="rgsoggetto35">
    <w:name w:val="rgs_oggetto35"/>
    <w:basedOn w:val="Standard"/>
    <w:rsid w:val="00592F24"/>
    <w:pPr>
      <w:ind w:left="1000" w:hanging="1000"/>
    </w:pPr>
    <w:rPr>
      <w:sz w:val="20"/>
      <w:szCs w:val="20"/>
    </w:rPr>
  </w:style>
  <w:style w:type="paragraph" w:customStyle="1" w:styleId="StileGlossarioDefCorsivo35">
    <w:name w:val="Stile GlossarioDef + Corsivo35"/>
    <w:basedOn w:val="GlossarioDef"/>
    <w:rsid w:val="00592F24"/>
    <w:rPr>
      <w:i/>
      <w:iCs/>
      <w:spacing w:val="-2"/>
    </w:rPr>
  </w:style>
  <w:style w:type="paragraph" w:customStyle="1" w:styleId="corpocarattere35">
    <w:name w:val="corpocarattere35"/>
    <w:basedOn w:val="Standard"/>
    <w:rsid w:val="00592F24"/>
    <w:pPr>
      <w:spacing w:before="280" w:after="280"/>
    </w:pPr>
    <w:rPr>
      <w:rFonts w:ascii="Arial Unicode MS" w:eastAsia="Arial Unicode MS" w:hAnsi="Arial Unicode MS" w:cs="Arial Unicode MS"/>
    </w:rPr>
  </w:style>
  <w:style w:type="paragraph" w:customStyle="1" w:styleId="0proposta35">
    <w:name w:val="0_proposta35"/>
    <w:basedOn w:val="Standard"/>
    <w:rsid w:val="00592F24"/>
    <w:pPr>
      <w:spacing w:after="120"/>
      <w:jc w:val="both"/>
    </w:pPr>
  </w:style>
  <w:style w:type="paragraph" w:customStyle="1" w:styleId="rgscorpodeltesto35">
    <w:name w:val="rgs_corpodeltesto35"/>
    <w:basedOn w:val="Standard"/>
    <w:rsid w:val="00592F24"/>
    <w:pPr>
      <w:spacing w:after="120" w:line="360" w:lineRule="auto"/>
      <w:ind w:firstLine="799"/>
      <w:jc w:val="both"/>
    </w:pPr>
    <w:rPr>
      <w:szCs w:val="20"/>
    </w:rPr>
  </w:style>
  <w:style w:type="paragraph" w:customStyle="1" w:styleId="CM11435">
    <w:name w:val="CM11435"/>
    <w:basedOn w:val="Standard"/>
    <w:next w:val="Standard"/>
    <w:rsid w:val="00592F24"/>
    <w:pPr>
      <w:widowControl w:val="0"/>
      <w:autoSpaceDE w:val="0"/>
      <w:spacing w:after="105"/>
      <w:ind w:right="508"/>
    </w:pPr>
  </w:style>
  <w:style w:type="paragraph" w:customStyle="1" w:styleId="Default35">
    <w:name w:val="Default35"/>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35">
    <w:name w:val="testo135"/>
    <w:basedOn w:val="Standard"/>
    <w:rsid w:val="00592F24"/>
    <w:pPr>
      <w:widowControl w:val="0"/>
      <w:ind w:left="426" w:right="-1"/>
      <w:jc w:val="both"/>
    </w:pPr>
    <w:rPr>
      <w:sz w:val="22"/>
      <w:szCs w:val="20"/>
    </w:rPr>
  </w:style>
  <w:style w:type="paragraph" w:customStyle="1" w:styleId="Corpo125">
    <w:name w:val="Corpo125"/>
    <w:basedOn w:val="Standard"/>
    <w:rsid w:val="00592F24"/>
    <w:pPr>
      <w:spacing w:before="120" w:after="120"/>
      <w:jc w:val="both"/>
    </w:pPr>
    <w:rPr>
      <w:rFonts w:cs="Arial"/>
      <w:spacing w:val="-2"/>
    </w:rPr>
  </w:style>
  <w:style w:type="paragraph" w:customStyle="1" w:styleId="Corpo1135">
    <w:name w:val="Corpo1135"/>
    <w:basedOn w:val="Standard"/>
    <w:rsid w:val="00592F24"/>
    <w:pPr>
      <w:spacing w:before="120" w:after="120"/>
      <w:jc w:val="both"/>
    </w:pPr>
    <w:rPr>
      <w:rFonts w:cs="Arial"/>
      <w:spacing w:val="-2"/>
    </w:rPr>
  </w:style>
  <w:style w:type="paragraph" w:customStyle="1" w:styleId="Corpotesto5">
    <w:name w:val="Corpo testo5"/>
    <w:basedOn w:val="Standard"/>
    <w:rsid w:val="00592F24"/>
    <w:pPr>
      <w:spacing w:before="240"/>
      <w:ind w:left="907"/>
    </w:pPr>
    <w:rPr>
      <w:lang w:val="en-US"/>
    </w:rPr>
  </w:style>
  <w:style w:type="paragraph" w:customStyle="1" w:styleId="circolarepidipagina1">
    <w:name w:val="circolare piè di pagina1"/>
    <w:basedOn w:val="Standard"/>
    <w:rsid w:val="00592F24"/>
    <w:rPr>
      <w:rFonts w:ascii="Arial" w:hAnsi="Arial" w:cs="Arial"/>
      <w:sz w:val="16"/>
      <w:szCs w:val="16"/>
    </w:rPr>
  </w:style>
  <w:style w:type="paragraph" w:customStyle="1" w:styleId="11">
    <w:name w:val="11"/>
    <w:basedOn w:val="Standard"/>
    <w:rsid w:val="00592F24"/>
    <w:pPr>
      <w:spacing w:after="160" w:line="240" w:lineRule="exact"/>
    </w:pPr>
    <w:rPr>
      <w:rFonts w:ascii="Tahoma" w:hAnsi="Tahoma"/>
      <w:sz w:val="20"/>
      <w:szCs w:val="20"/>
      <w:lang w:val="en-US"/>
    </w:rPr>
  </w:style>
  <w:style w:type="paragraph" w:customStyle="1" w:styleId="ElnotaCarattere41">
    <w:name w:val="El_nota Carattere41"/>
    <w:basedOn w:val="Standard"/>
    <w:rsid w:val="00592F24"/>
    <w:pPr>
      <w:spacing w:before="80" w:after="80"/>
      <w:ind w:left="284" w:hanging="284"/>
      <w:jc w:val="both"/>
    </w:pPr>
    <w:rPr>
      <w:rFonts w:ascii="Arial" w:hAnsi="Arial" w:cs="Arial"/>
      <w:bCs/>
      <w:spacing w:val="-2"/>
      <w:sz w:val="18"/>
      <w:szCs w:val="3276"/>
    </w:rPr>
  </w:style>
  <w:style w:type="paragraph" w:customStyle="1" w:styleId="Nota51">
    <w:name w:val="Nota5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41">
    <w:name w:val="Corpo Carattere Carattere Carattere41"/>
    <w:basedOn w:val="Standard"/>
    <w:rsid w:val="00592F24"/>
    <w:pPr>
      <w:spacing w:before="120" w:after="120"/>
      <w:ind w:left="284"/>
      <w:jc w:val="both"/>
    </w:pPr>
    <w:rPr>
      <w:spacing w:val="-2"/>
    </w:rPr>
  </w:style>
  <w:style w:type="paragraph" w:customStyle="1" w:styleId="Elpunto71">
    <w:name w:val="El_punto71"/>
    <w:basedOn w:val="Puntoelenco"/>
    <w:rsid w:val="00592F24"/>
    <w:pPr>
      <w:spacing w:before="60" w:after="60"/>
      <w:ind w:left="0" w:firstLine="0"/>
    </w:pPr>
  </w:style>
  <w:style w:type="paragraph" w:customStyle="1" w:styleId="Copertina71">
    <w:name w:val="Copertina7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41">
    <w:name w:val="Spazio4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41">
    <w:name w:val="Corpo_tab4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41">
    <w:name w:val="Destinatari4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41">
    <w:name w:val="Dida41"/>
    <w:basedOn w:val="WW-Didascalia"/>
    <w:rsid w:val="00592F24"/>
  </w:style>
  <w:style w:type="paragraph" w:customStyle="1" w:styleId="Ellettera51">
    <w:name w:val="El_lettera5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41">
    <w:name w:val="El_lettera241"/>
    <w:basedOn w:val="Ellettera"/>
    <w:rsid w:val="00592F24"/>
  </w:style>
  <w:style w:type="paragraph" w:customStyle="1" w:styleId="EltracciatoCarattereCarattere41">
    <w:name w:val="El_tracciato Carattere Carattere41"/>
    <w:basedOn w:val="ElnotaCarattere"/>
    <w:rsid w:val="00592F24"/>
    <w:pPr>
      <w:ind w:left="0"/>
    </w:pPr>
  </w:style>
  <w:style w:type="paragraph" w:customStyle="1" w:styleId="Evidenziatore51">
    <w:name w:val="Evidenziatore51"/>
    <w:basedOn w:val="Standard"/>
    <w:rsid w:val="00592F24"/>
    <w:pPr>
      <w:spacing w:before="120" w:after="140"/>
      <w:jc w:val="both"/>
    </w:pPr>
    <w:rPr>
      <w:rFonts w:cs="Arial"/>
      <w:b/>
      <w:spacing w:val="-2"/>
    </w:rPr>
  </w:style>
  <w:style w:type="paragraph" w:customStyle="1" w:styleId="Figura51">
    <w:name w:val="Figura51"/>
    <w:basedOn w:val="Standard"/>
    <w:rsid w:val="00592F24"/>
    <w:pPr>
      <w:keepNext/>
      <w:spacing w:before="240" w:after="120"/>
      <w:jc w:val="center"/>
    </w:pPr>
  </w:style>
  <w:style w:type="paragraph" w:customStyle="1" w:styleId="Oggetto41">
    <w:name w:val="Oggetto4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41">
    <w:name w:val="Tabelle41"/>
    <w:basedOn w:val="Standard"/>
    <w:rsid w:val="00592F24"/>
    <w:pPr>
      <w:spacing w:before="120" w:after="360"/>
    </w:pPr>
    <w:rPr>
      <w:rFonts w:eastAsia="Arial Unicode MS"/>
    </w:rPr>
  </w:style>
  <w:style w:type="paragraph" w:customStyle="1" w:styleId="Tittab61">
    <w:name w:val="Tit_tab6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41">
    <w:name w:val="Corpo_lettera41"/>
    <w:basedOn w:val="Standard"/>
    <w:rsid w:val="00592F24"/>
    <w:pPr>
      <w:spacing w:before="120" w:after="120"/>
      <w:ind w:firstLine="340"/>
      <w:jc w:val="both"/>
    </w:pPr>
    <w:rPr>
      <w:rFonts w:cs="Arial"/>
      <w:spacing w:val="-2"/>
    </w:rPr>
  </w:style>
  <w:style w:type="paragraph" w:customStyle="1" w:styleId="GlossarioDef51">
    <w:name w:val="GlossarioDef5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51">
    <w:name w:val="El_notalettera51"/>
    <w:basedOn w:val="Elnota"/>
    <w:rsid w:val="00592F24"/>
    <w:pPr>
      <w:ind w:left="567" w:hanging="283"/>
    </w:pPr>
  </w:style>
  <w:style w:type="paragraph" w:customStyle="1" w:styleId="Elnota71">
    <w:name w:val="El_nota71"/>
    <w:basedOn w:val="Nota"/>
    <w:rsid w:val="00592F24"/>
    <w:pPr>
      <w:ind w:left="567" w:hanging="283"/>
    </w:pPr>
  </w:style>
  <w:style w:type="paragraph" w:customStyle="1" w:styleId="Elnumero241">
    <w:name w:val="El_numero241"/>
    <w:rsid w:val="00592F24"/>
    <w:pPr>
      <w:tabs>
        <w:tab w:val="left" w:pos="2138"/>
      </w:tabs>
      <w:suppressAutoHyphens/>
      <w:autoSpaceDN w:val="0"/>
      <w:spacing w:before="40" w:after="40"/>
      <w:ind w:left="851" w:hanging="284"/>
      <w:textAlignment w:val="baseline"/>
    </w:pPr>
    <w:rPr>
      <w:rFonts w:ascii="Garamond" w:eastAsia="Arial" w:hAnsi="Garamond" w:cs="Arial"/>
      <w:kern w:val="3"/>
      <w:sz w:val="24"/>
      <w:szCs w:val="24"/>
      <w:lang w:eastAsia="zh-CN"/>
    </w:rPr>
  </w:style>
  <w:style w:type="paragraph" w:customStyle="1" w:styleId="EltracciatoCarattere51">
    <w:name w:val="El_tracciato Carattere51"/>
    <w:basedOn w:val="Elnota"/>
    <w:rsid w:val="00592F24"/>
  </w:style>
  <w:style w:type="paragraph" w:customStyle="1" w:styleId="El-61">
    <w:name w:val="El-61"/>
    <w:basedOn w:val="Elpunto"/>
    <w:rsid w:val="00592F24"/>
    <w:pPr>
      <w:ind w:left="0" w:firstLine="0"/>
    </w:pPr>
  </w:style>
  <w:style w:type="paragraph" w:customStyle="1" w:styleId="Elpunto261">
    <w:name w:val="El_punto261"/>
    <w:basedOn w:val="Elpunto"/>
    <w:rsid w:val="00592F24"/>
    <w:pPr>
      <w:ind w:left="463" w:hanging="283"/>
    </w:pPr>
  </w:style>
  <w:style w:type="paragraph" w:customStyle="1" w:styleId="Corpo61">
    <w:name w:val="Corpo61"/>
    <w:basedOn w:val="Standard"/>
    <w:rsid w:val="00592F24"/>
    <w:pPr>
      <w:spacing w:before="120" w:after="120"/>
      <w:jc w:val="both"/>
    </w:pPr>
    <w:rPr>
      <w:rFonts w:cs="Arial"/>
      <w:spacing w:val="-2"/>
    </w:rPr>
  </w:style>
  <w:style w:type="paragraph" w:customStyle="1" w:styleId="Parola41">
    <w:name w:val="Parola4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51">
    <w:name w:val="Esempio5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41">
    <w:name w:val="Stile Tabelle + Allineato a sinistra41"/>
    <w:basedOn w:val="Tabelle"/>
    <w:rsid w:val="00592F24"/>
    <w:rPr>
      <w:rFonts w:eastAsia="Times New Roman"/>
      <w:szCs w:val="20"/>
    </w:rPr>
  </w:style>
  <w:style w:type="paragraph" w:customStyle="1" w:styleId="tit341">
    <w:name w:val="tit341"/>
    <w:basedOn w:val="Standard"/>
    <w:rsid w:val="00592F24"/>
    <w:pPr>
      <w:spacing w:before="480"/>
    </w:pPr>
    <w:rPr>
      <w:rFonts w:ascii="Arial" w:hAnsi="Arial" w:cs="Arial"/>
      <w:b/>
      <w:bCs/>
      <w:color w:val="006699"/>
      <w:sz w:val="20"/>
      <w:szCs w:val="20"/>
    </w:rPr>
  </w:style>
  <w:style w:type="paragraph" w:customStyle="1" w:styleId="corpo410">
    <w:name w:val="corpo41"/>
    <w:basedOn w:val="Standard"/>
    <w:rsid w:val="00592F24"/>
    <w:pPr>
      <w:spacing w:before="120" w:after="120"/>
      <w:ind w:right="100"/>
      <w:jc w:val="both"/>
    </w:pPr>
    <w:rPr>
      <w:rFonts w:ascii="Arial" w:hAnsi="Arial" w:cs="Arial"/>
      <w:color w:val="000000"/>
      <w:sz w:val="18"/>
      <w:szCs w:val="18"/>
    </w:rPr>
  </w:style>
  <w:style w:type="paragraph" w:customStyle="1" w:styleId="tit241">
    <w:name w:val="tit241"/>
    <w:basedOn w:val="Standard"/>
    <w:rsid w:val="00592F24"/>
    <w:pPr>
      <w:spacing w:before="400" w:after="60"/>
    </w:pPr>
    <w:rPr>
      <w:rFonts w:ascii="Arial" w:hAnsi="Arial" w:cs="Arial"/>
      <w:b/>
      <w:bCs/>
      <w:color w:val="006699"/>
      <w:sz w:val="22"/>
      <w:szCs w:val="22"/>
    </w:rPr>
  </w:style>
  <w:style w:type="paragraph" w:customStyle="1" w:styleId="corpotab410">
    <w:name w:val="corpotab41"/>
    <w:basedOn w:val="Standard"/>
    <w:rsid w:val="00592F24"/>
    <w:pPr>
      <w:spacing w:before="20" w:after="20"/>
      <w:ind w:left="40" w:right="40"/>
    </w:pPr>
    <w:rPr>
      <w:rFonts w:ascii="Arial" w:hAnsi="Arial" w:cs="Arial"/>
      <w:color w:val="000000"/>
      <w:sz w:val="18"/>
      <w:szCs w:val="18"/>
    </w:rPr>
  </w:style>
  <w:style w:type="paragraph" w:customStyle="1" w:styleId="Normale241">
    <w:name w:val="Normale 241"/>
    <w:basedOn w:val="Standard"/>
    <w:rsid w:val="00592F24"/>
    <w:pPr>
      <w:spacing w:before="120"/>
      <w:ind w:left="567" w:right="567"/>
    </w:pPr>
    <w:rPr>
      <w:sz w:val="22"/>
      <w:szCs w:val="20"/>
    </w:rPr>
  </w:style>
  <w:style w:type="paragraph" w:customStyle="1" w:styleId="tit441">
    <w:name w:val="tit441"/>
    <w:basedOn w:val="Standard"/>
    <w:rsid w:val="00592F24"/>
    <w:pPr>
      <w:spacing w:before="120"/>
    </w:pPr>
    <w:rPr>
      <w:rFonts w:ascii="Arial" w:hAnsi="Arial" w:cs="Arial"/>
      <w:b/>
      <w:bCs/>
      <w:i/>
      <w:iCs/>
      <w:color w:val="006699"/>
      <w:sz w:val="18"/>
      <w:szCs w:val="18"/>
    </w:rPr>
  </w:style>
  <w:style w:type="paragraph" w:customStyle="1" w:styleId="CorpoCarattereCarattere41">
    <w:name w:val="Corpo Carattere Carattere41"/>
    <w:basedOn w:val="Standard"/>
    <w:rsid w:val="00592F24"/>
    <w:pPr>
      <w:spacing w:before="120" w:after="120"/>
      <w:ind w:left="284"/>
      <w:jc w:val="both"/>
    </w:pPr>
    <w:rPr>
      <w:spacing w:val="-2"/>
    </w:rPr>
  </w:style>
  <w:style w:type="paragraph" w:customStyle="1" w:styleId="rgsufficio141">
    <w:name w:val="rgs_ufficio141"/>
    <w:basedOn w:val="Standard"/>
    <w:rsid w:val="00592F24"/>
    <w:pPr>
      <w:jc w:val="center"/>
    </w:pPr>
    <w:rPr>
      <w:smallCaps/>
      <w:sz w:val="16"/>
      <w:szCs w:val="20"/>
    </w:rPr>
  </w:style>
  <w:style w:type="paragraph" w:customStyle="1" w:styleId="StileGlossarioDefCorsivo41">
    <w:name w:val="Stile GlossarioDef + Corsivo41"/>
    <w:basedOn w:val="GlossarioDef"/>
    <w:rsid w:val="00592F24"/>
    <w:rPr>
      <w:i/>
      <w:iCs/>
      <w:spacing w:val="-2"/>
    </w:rPr>
  </w:style>
  <w:style w:type="paragraph" w:customStyle="1" w:styleId="corpocarattere41">
    <w:name w:val="corpocarattere41"/>
    <w:basedOn w:val="Standard"/>
    <w:rsid w:val="00592F24"/>
    <w:pPr>
      <w:spacing w:before="280" w:after="280"/>
    </w:pPr>
    <w:rPr>
      <w:rFonts w:ascii="Arial Unicode MS" w:eastAsia="Arial Unicode MS" w:hAnsi="Arial Unicode MS" w:cs="Arial Unicode MS"/>
    </w:rPr>
  </w:style>
  <w:style w:type="paragraph" w:customStyle="1" w:styleId="0proposta41">
    <w:name w:val="0_proposta41"/>
    <w:basedOn w:val="Standard"/>
    <w:rsid w:val="00592F24"/>
    <w:pPr>
      <w:spacing w:after="120"/>
      <w:jc w:val="both"/>
    </w:pPr>
  </w:style>
  <w:style w:type="paragraph" w:customStyle="1" w:styleId="rgscorpodeltesto41">
    <w:name w:val="rgs_corpodeltesto41"/>
    <w:basedOn w:val="Standard"/>
    <w:rsid w:val="00592F24"/>
    <w:pPr>
      <w:spacing w:after="120" w:line="360" w:lineRule="auto"/>
      <w:ind w:firstLine="799"/>
      <w:jc w:val="both"/>
    </w:pPr>
    <w:rPr>
      <w:szCs w:val="20"/>
    </w:rPr>
  </w:style>
  <w:style w:type="paragraph" w:customStyle="1" w:styleId="CM11441">
    <w:name w:val="CM11441"/>
    <w:basedOn w:val="Standard"/>
    <w:next w:val="Standard"/>
    <w:rsid w:val="00592F24"/>
    <w:pPr>
      <w:widowControl w:val="0"/>
      <w:autoSpaceDE w:val="0"/>
      <w:spacing w:after="105"/>
      <w:ind w:right="508"/>
    </w:pPr>
  </w:style>
  <w:style w:type="paragraph" w:customStyle="1" w:styleId="Default41">
    <w:name w:val="Default4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41">
    <w:name w:val="testo141"/>
    <w:basedOn w:val="Standard"/>
    <w:rsid w:val="00592F24"/>
    <w:pPr>
      <w:widowControl w:val="0"/>
      <w:ind w:left="426" w:right="-1"/>
      <w:jc w:val="both"/>
    </w:pPr>
    <w:rPr>
      <w:sz w:val="22"/>
      <w:szCs w:val="20"/>
    </w:rPr>
  </w:style>
  <w:style w:type="paragraph" w:customStyle="1" w:styleId="StileEvidenziatoreNonGrassetto11">
    <w:name w:val="Stile Evidenziatore + Non Grassetto11"/>
    <w:basedOn w:val="Evidenziatore"/>
    <w:rsid w:val="00592F24"/>
  </w:style>
  <w:style w:type="paragraph" w:customStyle="1" w:styleId="ElnotaCarattere111">
    <w:name w:val="El_nota Carattere111"/>
    <w:basedOn w:val="Standard"/>
    <w:rsid w:val="00592F24"/>
    <w:pPr>
      <w:spacing w:before="80" w:after="80"/>
      <w:ind w:left="567" w:hanging="284"/>
      <w:jc w:val="both"/>
    </w:pPr>
    <w:rPr>
      <w:rFonts w:ascii="Arial" w:hAnsi="Arial" w:cs="Arial"/>
      <w:bCs/>
      <w:spacing w:val="-2"/>
      <w:sz w:val="18"/>
      <w:szCs w:val="3276"/>
    </w:rPr>
  </w:style>
  <w:style w:type="paragraph" w:customStyle="1" w:styleId="Nota111">
    <w:name w:val="Nota11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111">
    <w:name w:val="Corpo Carattere Carattere Carattere111"/>
    <w:basedOn w:val="Standard"/>
    <w:rsid w:val="00592F24"/>
    <w:pPr>
      <w:spacing w:before="120" w:after="120"/>
      <w:ind w:left="284"/>
      <w:jc w:val="both"/>
    </w:pPr>
    <w:rPr>
      <w:spacing w:val="-2"/>
    </w:rPr>
  </w:style>
  <w:style w:type="paragraph" w:customStyle="1" w:styleId="Elpunto111">
    <w:name w:val="El_punto111"/>
    <w:basedOn w:val="Puntoelenco"/>
    <w:rsid w:val="00592F24"/>
    <w:pPr>
      <w:spacing w:before="60" w:after="60"/>
      <w:ind w:left="0" w:firstLine="0"/>
    </w:pPr>
  </w:style>
  <w:style w:type="paragraph" w:customStyle="1" w:styleId="Copertina111">
    <w:name w:val="Copertina1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11">
    <w:name w:val="Spazio11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11">
    <w:name w:val="Corpo_tab11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11">
    <w:name w:val="Destinatari11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111">
    <w:name w:val="Dida111"/>
    <w:basedOn w:val="WW-Didascalia"/>
    <w:rsid w:val="00592F24"/>
  </w:style>
  <w:style w:type="paragraph" w:customStyle="1" w:styleId="Ellettera111">
    <w:name w:val="El_lettera11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111">
    <w:name w:val="El_lettera2111"/>
    <w:basedOn w:val="Ellettera"/>
    <w:rsid w:val="00592F24"/>
  </w:style>
  <w:style w:type="paragraph" w:customStyle="1" w:styleId="EltracciatoCarattereCarattere111">
    <w:name w:val="El_tracciato Carattere Carattere111"/>
    <w:basedOn w:val="ElnotaCarattere"/>
    <w:rsid w:val="00592F24"/>
    <w:pPr>
      <w:ind w:left="0" w:firstLine="0"/>
    </w:pPr>
  </w:style>
  <w:style w:type="paragraph" w:customStyle="1" w:styleId="Evidenziatore111">
    <w:name w:val="Evidenziatore111"/>
    <w:basedOn w:val="Standard"/>
    <w:rsid w:val="00592F24"/>
    <w:pPr>
      <w:spacing w:before="120" w:after="140"/>
      <w:jc w:val="both"/>
    </w:pPr>
    <w:rPr>
      <w:rFonts w:cs="Arial"/>
      <w:b/>
      <w:spacing w:val="-2"/>
    </w:rPr>
  </w:style>
  <w:style w:type="paragraph" w:customStyle="1" w:styleId="Figura111">
    <w:name w:val="Figura111"/>
    <w:basedOn w:val="Standard"/>
    <w:rsid w:val="00592F24"/>
    <w:pPr>
      <w:keepNext/>
      <w:spacing w:before="240" w:after="120"/>
      <w:jc w:val="center"/>
    </w:pPr>
  </w:style>
  <w:style w:type="paragraph" w:customStyle="1" w:styleId="Oggetto111">
    <w:name w:val="Oggetto11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111">
    <w:name w:val="Tabelle111"/>
    <w:basedOn w:val="Standard"/>
    <w:rsid w:val="00592F24"/>
    <w:pPr>
      <w:spacing w:before="120" w:after="360"/>
    </w:pPr>
    <w:rPr>
      <w:rFonts w:eastAsia="Arial Unicode MS"/>
    </w:rPr>
  </w:style>
  <w:style w:type="paragraph" w:customStyle="1" w:styleId="Tittab111">
    <w:name w:val="Tit_tab1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111">
    <w:name w:val="Corpo_lettera111"/>
    <w:basedOn w:val="Standard"/>
    <w:rsid w:val="00592F24"/>
    <w:pPr>
      <w:spacing w:before="120" w:after="120"/>
      <w:ind w:firstLine="340"/>
      <w:jc w:val="both"/>
    </w:pPr>
    <w:rPr>
      <w:rFonts w:cs="Arial"/>
      <w:spacing w:val="-2"/>
    </w:rPr>
  </w:style>
  <w:style w:type="paragraph" w:customStyle="1" w:styleId="GlossarioDef111">
    <w:name w:val="GlossarioDef1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111">
    <w:name w:val="El_notalettera111"/>
    <w:basedOn w:val="Elnota"/>
    <w:rsid w:val="00592F24"/>
    <w:pPr>
      <w:ind w:left="616" w:hanging="360"/>
    </w:pPr>
  </w:style>
  <w:style w:type="paragraph" w:customStyle="1" w:styleId="Elnota111">
    <w:name w:val="El_nota111"/>
    <w:basedOn w:val="Nota"/>
    <w:rsid w:val="00592F24"/>
    <w:pPr>
      <w:ind w:left="567" w:hanging="283"/>
    </w:pPr>
  </w:style>
  <w:style w:type="paragraph" w:customStyle="1" w:styleId="Elnumero2111">
    <w:name w:val="El_numero211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111">
    <w:name w:val="El_tracciato Carattere111"/>
    <w:basedOn w:val="Elnota"/>
    <w:rsid w:val="00592F24"/>
  </w:style>
  <w:style w:type="paragraph" w:customStyle="1" w:styleId="El-111">
    <w:name w:val="El-111"/>
    <w:basedOn w:val="Elpunto"/>
    <w:rsid w:val="00592F24"/>
    <w:pPr>
      <w:ind w:left="0" w:firstLine="0"/>
    </w:pPr>
  </w:style>
  <w:style w:type="paragraph" w:customStyle="1" w:styleId="Elpunto2111">
    <w:name w:val="El_punto2111"/>
    <w:basedOn w:val="Elpunto"/>
    <w:rsid w:val="00592F24"/>
    <w:pPr>
      <w:ind w:left="463" w:hanging="283"/>
    </w:pPr>
  </w:style>
  <w:style w:type="paragraph" w:customStyle="1" w:styleId="Corpo131">
    <w:name w:val="Corpo131"/>
    <w:basedOn w:val="Standard"/>
    <w:rsid w:val="00592F24"/>
    <w:pPr>
      <w:spacing w:before="120" w:after="120"/>
      <w:jc w:val="both"/>
    </w:pPr>
    <w:rPr>
      <w:rFonts w:cs="Arial"/>
      <w:spacing w:val="-2"/>
    </w:rPr>
  </w:style>
  <w:style w:type="paragraph" w:customStyle="1" w:styleId="Parola111">
    <w:name w:val="Parola1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11">
    <w:name w:val="Esempio11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111">
    <w:name w:val="Stile Tabelle + Allineato a sinistra111"/>
    <w:basedOn w:val="Tabelle"/>
    <w:rsid w:val="00592F24"/>
    <w:rPr>
      <w:rFonts w:eastAsia="Times New Roman"/>
      <w:szCs w:val="20"/>
    </w:rPr>
  </w:style>
  <w:style w:type="paragraph" w:customStyle="1" w:styleId="tit3111">
    <w:name w:val="tit3111"/>
    <w:basedOn w:val="Standard"/>
    <w:rsid w:val="00592F24"/>
    <w:pPr>
      <w:spacing w:before="480"/>
    </w:pPr>
    <w:rPr>
      <w:rFonts w:ascii="Arial" w:hAnsi="Arial" w:cs="Arial"/>
      <w:b/>
      <w:bCs/>
      <w:color w:val="006699"/>
      <w:sz w:val="20"/>
      <w:szCs w:val="20"/>
    </w:rPr>
  </w:style>
  <w:style w:type="paragraph" w:customStyle="1" w:styleId="corpo1110">
    <w:name w:val="corpo111"/>
    <w:basedOn w:val="Standard"/>
    <w:rsid w:val="00592F24"/>
    <w:pPr>
      <w:spacing w:before="120" w:after="120"/>
      <w:ind w:right="100"/>
      <w:jc w:val="both"/>
    </w:pPr>
    <w:rPr>
      <w:rFonts w:ascii="Arial" w:hAnsi="Arial" w:cs="Arial"/>
      <w:color w:val="000000"/>
      <w:sz w:val="18"/>
      <w:szCs w:val="18"/>
    </w:rPr>
  </w:style>
  <w:style w:type="paragraph" w:customStyle="1" w:styleId="tit2111">
    <w:name w:val="tit2111"/>
    <w:basedOn w:val="Standard"/>
    <w:rsid w:val="00592F24"/>
    <w:pPr>
      <w:spacing w:before="400" w:after="60"/>
    </w:pPr>
    <w:rPr>
      <w:rFonts w:ascii="Arial" w:hAnsi="Arial" w:cs="Arial"/>
      <w:b/>
      <w:bCs/>
      <w:color w:val="006699"/>
      <w:sz w:val="22"/>
      <w:szCs w:val="22"/>
    </w:rPr>
  </w:style>
  <w:style w:type="paragraph" w:customStyle="1" w:styleId="corpotab1110">
    <w:name w:val="corpotab111"/>
    <w:basedOn w:val="Standard"/>
    <w:rsid w:val="00592F24"/>
    <w:pPr>
      <w:spacing w:before="20" w:after="20"/>
      <w:ind w:left="40" w:right="40"/>
    </w:pPr>
    <w:rPr>
      <w:rFonts w:ascii="Arial" w:hAnsi="Arial" w:cs="Arial"/>
      <w:color w:val="000000"/>
      <w:sz w:val="18"/>
      <w:szCs w:val="18"/>
    </w:rPr>
  </w:style>
  <w:style w:type="paragraph" w:customStyle="1" w:styleId="Normale2111">
    <w:name w:val="Normale 2111"/>
    <w:basedOn w:val="Standard"/>
    <w:rsid w:val="00592F24"/>
    <w:pPr>
      <w:spacing w:before="120"/>
      <w:ind w:left="567" w:right="567"/>
    </w:pPr>
    <w:rPr>
      <w:sz w:val="22"/>
      <w:szCs w:val="20"/>
    </w:rPr>
  </w:style>
  <w:style w:type="paragraph" w:customStyle="1" w:styleId="tit4111">
    <w:name w:val="tit4111"/>
    <w:basedOn w:val="Standard"/>
    <w:rsid w:val="00592F24"/>
    <w:pPr>
      <w:spacing w:before="120"/>
    </w:pPr>
    <w:rPr>
      <w:rFonts w:ascii="Arial" w:hAnsi="Arial" w:cs="Arial"/>
      <w:b/>
      <w:bCs/>
      <w:i/>
      <w:iCs/>
      <w:color w:val="006699"/>
      <w:sz w:val="18"/>
      <w:szCs w:val="18"/>
    </w:rPr>
  </w:style>
  <w:style w:type="paragraph" w:customStyle="1" w:styleId="CorpoCarattereCarattere111">
    <w:name w:val="Corpo Carattere Carattere111"/>
    <w:basedOn w:val="Standard"/>
    <w:rsid w:val="00592F24"/>
    <w:pPr>
      <w:spacing w:before="120" w:after="120"/>
      <w:ind w:left="284"/>
      <w:jc w:val="both"/>
    </w:pPr>
    <w:rPr>
      <w:spacing w:val="-2"/>
    </w:rPr>
  </w:style>
  <w:style w:type="paragraph" w:customStyle="1" w:styleId="rgsufficio1111">
    <w:name w:val="rgs_ufficio1111"/>
    <w:basedOn w:val="Standard"/>
    <w:rsid w:val="00592F24"/>
    <w:pPr>
      <w:jc w:val="center"/>
    </w:pPr>
    <w:rPr>
      <w:smallCaps/>
      <w:sz w:val="16"/>
      <w:szCs w:val="20"/>
    </w:rPr>
  </w:style>
  <w:style w:type="paragraph" w:customStyle="1" w:styleId="rgsoggetto111">
    <w:name w:val="rgs_oggetto111"/>
    <w:basedOn w:val="Standard"/>
    <w:rsid w:val="00592F24"/>
    <w:pPr>
      <w:ind w:left="1000" w:hanging="1000"/>
    </w:pPr>
    <w:rPr>
      <w:sz w:val="20"/>
      <w:szCs w:val="20"/>
    </w:rPr>
  </w:style>
  <w:style w:type="paragraph" w:customStyle="1" w:styleId="StileGlossarioDefCorsivo111">
    <w:name w:val="Stile GlossarioDef + Corsivo111"/>
    <w:basedOn w:val="GlossarioDef"/>
    <w:rsid w:val="00592F24"/>
    <w:rPr>
      <w:i/>
      <w:iCs/>
      <w:spacing w:val="-2"/>
    </w:rPr>
  </w:style>
  <w:style w:type="paragraph" w:customStyle="1" w:styleId="corpocarattere111">
    <w:name w:val="corpocarattere111"/>
    <w:basedOn w:val="Standard"/>
    <w:rsid w:val="00592F24"/>
    <w:pPr>
      <w:spacing w:before="280" w:after="280"/>
    </w:pPr>
    <w:rPr>
      <w:rFonts w:ascii="Arial Unicode MS" w:eastAsia="Arial Unicode MS" w:hAnsi="Arial Unicode MS" w:cs="Arial Unicode MS"/>
    </w:rPr>
  </w:style>
  <w:style w:type="paragraph" w:customStyle="1" w:styleId="0proposta111">
    <w:name w:val="0_proposta111"/>
    <w:basedOn w:val="Standard"/>
    <w:rsid w:val="00592F24"/>
    <w:pPr>
      <w:spacing w:after="120"/>
      <w:jc w:val="both"/>
    </w:pPr>
  </w:style>
  <w:style w:type="paragraph" w:customStyle="1" w:styleId="rgscorpodeltesto111">
    <w:name w:val="rgs_corpodeltesto111"/>
    <w:basedOn w:val="Standard"/>
    <w:rsid w:val="00592F24"/>
    <w:pPr>
      <w:spacing w:after="120" w:line="360" w:lineRule="auto"/>
      <w:ind w:firstLine="799"/>
      <w:jc w:val="both"/>
    </w:pPr>
    <w:rPr>
      <w:szCs w:val="20"/>
    </w:rPr>
  </w:style>
  <w:style w:type="paragraph" w:customStyle="1" w:styleId="CM114111">
    <w:name w:val="CM114111"/>
    <w:basedOn w:val="Standard"/>
    <w:next w:val="Standard"/>
    <w:rsid w:val="00592F24"/>
    <w:pPr>
      <w:widowControl w:val="0"/>
      <w:autoSpaceDE w:val="0"/>
      <w:spacing w:after="105"/>
      <w:ind w:right="508"/>
    </w:pPr>
  </w:style>
  <w:style w:type="paragraph" w:customStyle="1" w:styleId="Default111">
    <w:name w:val="Default11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111">
    <w:name w:val="testo1111"/>
    <w:basedOn w:val="Standard"/>
    <w:rsid w:val="00592F24"/>
    <w:pPr>
      <w:widowControl w:val="0"/>
      <w:ind w:left="426" w:right="-1"/>
      <w:jc w:val="both"/>
    </w:pPr>
    <w:rPr>
      <w:sz w:val="22"/>
      <w:szCs w:val="20"/>
    </w:rPr>
  </w:style>
  <w:style w:type="paragraph" w:customStyle="1" w:styleId="ElnotaCarattere211">
    <w:name w:val="El_nota Carattere211"/>
    <w:basedOn w:val="Standard"/>
    <w:rsid w:val="00592F24"/>
    <w:pPr>
      <w:spacing w:before="80" w:after="80"/>
      <w:ind w:left="567" w:hanging="284"/>
      <w:jc w:val="both"/>
    </w:pPr>
    <w:rPr>
      <w:rFonts w:ascii="Arial" w:hAnsi="Arial" w:cs="Arial"/>
      <w:bCs/>
      <w:spacing w:val="-2"/>
      <w:sz w:val="18"/>
      <w:szCs w:val="3276"/>
    </w:rPr>
  </w:style>
  <w:style w:type="paragraph" w:customStyle="1" w:styleId="Nota211">
    <w:name w:val="Nota21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211">
    <w:name w:val="Corpo Carattere Carattere Carattere211"/>
    <w:basedOn w:val="Standard"/>
    <w:rsid w:val="00592F24"/>
    <w:pPr>
      <w:spacing w:before="120" w:after="120"/>
      <w:ind w:left="284"/>
      <w:jc w:val="both"/>
    </w:pPr>
    <w:rPr>
      <w:spacing w:val="-2"/>
    </w:rPr>
  </w:style>
  <w:style w:type="paragraph" w:customStyle="1" w:styleId="Elpunto311">
    <w:name w:val="El_punto311"/>
    <w:basedOn w:val="Puntoelenco"/>
    <w:rsid w:val="00592F24"/>
    <w:pPr>
      <w:spacing w:before="60" w:after="60"/>
      <w:ind w:left="0" w:firstLine="0"/>
    </w:pPr>
  </w:style>
  <w:style w:type="paragraph" w:customStyle="1" w:styleId="Copertina211">
    <w:name w:val="Copertina2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11">
    <w:name w:val="Spazio21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11">
    <w:name w:val="Corpo_tab21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11">
    <w:name w:val="Destinatari21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211">
    <w:name w:val="Dida211"/>
    <w:basedOn w:val="WW-Didascalia"/>
    <w:rsid w:val="00592F24"/>
  </w:style>
  <w:style w:type="paragraph" w:customStyle="1" w:styleId="Ellettera311">
    <w:name w:val="El_lettera31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211">
    <w:name w:val="El_lettera2211"/>
    <w:basedOn w:val="Ellettera"/>
    <w:rsid w:val="00592F24"/>
  </w:style>
  <w:style w:type="paragraph" w:customStyle="1" w:styleId="EltracciatoCarattereCarattere211">
    <w:name w:val="El_tracciato Carattere Carattere211"/>
    <w:basedOn w:val="ElnotaCarattere"/>
    <w:rsid w:val="00592F24"/>
    <w:pPr>
      <w:ind w:left="0" w:firstLine="0"/>
    </w:pPr>
  </w:style>
  <w:style w:type="paragraph" w:customStyle="1" w:styleId="Evidenziatore211">
    <w:name w:val="Evidenziatore211"/>
    <w:basedOn w:val="Standard"/>
    <w:rsid w:val="00592F24"/>
    <w:pPr>
      <w:spacing w:before="120" w:after="140"/>
      <w:jc w:val="both"/>
    </w:pPr>
    <w:rPr>
      <w:rFonts w:cs="Arial"/>
      <w:b/>
      <w:spacing w:val="-2"/>
    </w:rPr>
  </w:style>
  <w:style w:type="paragraph" w:customStyle="1" w:styleId="Figura211">
    <w:name w:val="Figura211"/>
    <w:basedOn w:val="Standard"/>
    <w:rsid w:val="00592F24"/>
    <w:pPr>
      <w:keepNext/>
      <w:spacing w:before="240" w:after="120"/>
      <w:jc w:val="center"/>
    </w:pPr>
  </w:style>
  <w:style w:type="paragraph" w:customStyle="1" w:styleId="Oggetto211">
    <w:name w:val="Oggetto21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211">
    <w:name w:val="Tabelle211"/>
    <w:basedOn w:val="Standard"/>
    <w:rsid w:val="00592F24"/>
    <w:pPr>
      <w:spacing w:before="120" w:after="360"/>
    </w:pPr>
    <w:rPr>
      <w:rFonts w:eastAsia="Arial Unicode MS"/>
    </w:rPr>
  </w:style>
  <w:style w:type="paragraph" w:customStyle="1" w:styleId="Tittab211">
    <w:name w:val="Tit_tab2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211">
    <w:name w:val="Corpo_lettera211"/>
    <w:basedOn w:val="Standard"/>
    <w:rsid w:val="00592F24"/>
    <w:pPr>
      <w:spacing w:before="120" w:after="120"/>
      <w:ind w:firstLine="340"/>
      <w:jc w:val="both"/>
    </w:pPr>
    <w:rPr>
      <w:rFonts w:cs="Arial"/>
      <w:spacing w:val="-2"/>
    </w:rPr>
  </w:style>
  <w:style w:type="paragraph" w:customStyle="1" w:styleId="GlossarioDef211">
    <w:name w:val="GlossarioDef2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211">
    <w:name w:val="El_notalettera211"/>
    <w:basedOn w:val="Elnota"/>
    <w:rsid w:val="00592F24"/>
    <w:pPr>
      <w:ind w:left="616" w:hanging="360"/>
    </w:pPr>
  </w:style>
  <w:style w:type="paragraph" w:customStyle="1" w:styleId="Elnota211">
    <w:name w:val="El_nota211"/>
    <w:basedOn w:val="Nota"/>
    <w:rsid w:val="00592F24"/>
    <w:pPr>
      <w:ind w:left="567" w:hanging="283"/>
    </w:pPr>
  </w:style>
  <w:style w:type="paragraph" w:customStyle="1" w:styleId="Elnumero2211">
    <w:name w:val="El_numero221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211">
    <w:name w:val="El_tracciato Carattere211"/>
    <w:basedOn w:val="Elnota"/>
    <w:rsid w:val="00592F24"/>
  </w:style>
  <w:style w:type="paragraph" w:customStyle="1" w:styleId="El-211">
    <w:name w:val="El-211"/>
    <w:basedOn w:val="Elpunto"/>
    <w:rsid w:val="00592F24"/>
    <w:pPr>
      <w:ind w:left="0" w:firstLine="0"/>
    </w:pPr>
  </w:style>
  <w:style w:type="paragraph" w:customStyle="1" w:styleId="Elpunto2211">
    <w:name w:val="El_punto2211"/>
    <w:basedOn w:val="Elpunto"/>
    <w:rsid w:val="00592F24"/>
    <w:pPr>
      <w:ind w:left="463" w:hanging="283"/>
    </w:pPr>
  </w:style>
  <w:style w:type="paragraph" w:customStyle="1" w:styleId="Corpo211">
    <w:name w:val="Corpo211"/>
    <w:basedOn w:val="Standard"/>
    <w:rsid w:val="00592F24"/>
    <w:pPr>
      <w:spacing w:before="120" w:after="120"/>
      <w:jc w:val="both"/>
    </w:pPr>
    <w:rPr>
      <w:rFonts w:cs="Arial"/>
      <w:spacing w:val="-2"/>
    </w:rPr>
  </w:style>
  <w:style w:type="paragraph" w:customStyle="1" w:styleId="Parola211">
    <w:name w:val="Parola2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11">
    <w:name w:val="Esempio21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211">
    <w:name w:val="Stile Tabelle + Allineato a sinistra211"/>
    <w:basedOn w:val="Tabelle"/>
    <w:rsid w:val="00592F24"/>
    <w:rPr>
      <w:rFonts w:eastAsia="Times New Roman"/>
      <w:szCs w:val="20"/>
    </w:rPr>
  </w:style>
  <w:style w:type="paragraph" w:customStyle="1" w:styleId="tit3211">
    <w:name w:val="tit3211"/>
    <w:basedOn w:val="Standard"/>
    <w:rsid w:val="00592F24"/>
    <w:pPr>
      <w:spacing w:before="480"/>
    </w:pPr>
    <w:rPr>
      <w:rFonts w:ascii="Arial" w:hAnsi="Arial" w:cs="Arial"/>
      <w:b/>
      <w:bCs/>
      <w:color w:val="006699"/>
      <w:sz w:val="20"/>
      <w:szCs w:val="20"/>
    </w:rPr>
  </w:style>
  <w:style w:type="paragraph" w:customStyle="1" w:styleId="corpo2110">
    <w:name w:val="corpo211"/>
    <w:basedOn w:val="Standard"/>
    <w:rsid w:val="00592F24"/>
    <w:pPr>
      <w:spacing w:before="120" w:after="120"/>
      <w:ind w:right="100"/>
      <w:jc w:val="both"/>
    </w:pPr>
    <w:rPr>
      <w:rFonts w:ascii="Arial" w:hAnsi="Arial" w:cs="Arial"/>
      <w:color w:val="000000"/>
      <w:sz w:val="18"/>
      <w:szCs w:val="18"/>
    </w:rPr>
  </w:style>
  <w:style w:type="paragraph" w:customStyle="1" w:styleId="tit2211">
    <w:name w:val="tit2211"/>
    <w:basedOn w:val="Standard"/>
    <w:rsid w:val="00592F24"/>
    <w:pPr>
      <w:spacing w:before="400" w:after="60"/>
    </w:pPr>
    <w:rPr>
      <w:rFonts w:ascii="Arial" w:hAnsi="Arial" w:cs="Arial"/>
      <w:b/>
      <w:bCs/>
      <w:color w:val="006699"/>
      <w:sz w:val="22"/>
      <w:szCs w:val="22"/>
    </w:rPr>
  </w:style>
  <w:style w:type="paragraph" w:customStyle="1" w:styleId="corpotab2110">
    <w:name w:val="corpotab211"/>
    <w:basedOn w:val="Standard"/>
    <w:rsid w:val="00592F24"/>
    <w:pPr>
      <w:spacing w:before="20" w:after="20"/>
      <w:ind w:left="40" w:right="40"/>
    </w:pPr>
    <w:rPr>
      <w:rFonts w:ascii="Arial" w:hAnsi="Arial" w:cs="Arial"/>
      <w:color w:val="000000"/>
      <w:sz w:val="18"/>
      <w:szCs w:val="18"/>
    </w:rPr>
  </w:style>
  <w:style w:type="paragraph" w:customStyle="1" w:styleId="Normale2211">
    <w:name w:val="Normale 2211"/>
    <w:basedOn w:val="Standard"/>
    <w:rsid w:val="00592F24"/>
    <w:pPr>
      <w:spacing w:before="120"/>
      <w:ind w:left="567" w:right="567"/>
    </w:pPr>
    <w:rPr>
      <w:sz w:val="22"/>
      <w:szCs w:val="20"/>
    </w:rPr>
  </w:style>
  <w:style w:type="paragraph" w:customStyle="1" w:styleId="tit4211">
    <w:name w:val="tit4211"/>
    <w:basedOn w:val="Standard"/>
    <w:rsid w:val="00592F24"/>
    <w:pPr>
      <w:spacing w:before="120"/>
    </w:pPr>
    <w:rPr>
      <w:rFonts w:ascii="Arial" w:hAnsi="Arial" w:cs="Arial"/>
      <w:b/>
      <w:bCs/>
      <w:i/>
      <w:iCs/>
      <w:color w:val="006699"/>
      <w:sz w:val="18"/>
      <w:szCs w:val="18"/>
    </w:rPr>
  </w:style>
  <w:style w:type="paragraph" w:customStyle="1" w:styleId="CorpoCarattereCarattere211">
    <w:name w:val="Corpo Carattere Carattere211"/>
    <w:basedOn w:val="Standard"/>
    <w:rsid w:val="00592F24"/>
    <w:pPr>
      <w:spacing w:before="120" w:after="120"/>
      <w:ind w:left="284"/>
      <w:jc w:val="both"/>
    </w:pPr>
    <w:rPr>
      <w:spacing w:val="-2"/>
    </w:rPr>
  </w:style>
  <w:style w:type="paragraph" w:customStyle="1" w:styleId="rgsufficio1211">
    <w:name w:val="rgs_ufficio1211"/>
    <w:basedOn w:val="Standard"/>
    <w:rsid w:val="00592F24"/>
    <w:pPr>
      <w:jc w:val="center"/>
    </w:pPr>
    <w:rPr>
      <w:smallCaps/>
      <w:sz w:val="16"/>
      <w:szCs w:val="20"/>
    </w:rPr>
  </w:style>
  <w:style w:type="paragraph" w:customStyle="1" w:styleId="rgsoggetto211">
    <w:name w:val="rgs_oggetto211"/>
    <w:basedOn w:val="Standard"/>
    <w:rsid w:val="00592F24"/>
    <w:pPr>
      <w:ind w:left="1000" w:hanging="1000"/>
    </w:pPr>
    <w:rPr>
      <w:sz w:val="20"/>
      <w:szCs w:val="20"/>
    </w:rPr>
  </w:style>
  <w:style w:type="paragraph" w:customStyle="1" w:styleId="StileGlossarioDefCorsivo211">
    <w:name w:val="Stile GlossarioDef + Corsivo211"/>
    <w:basedOn w:val="GlossarioDef"/>
    <w:rsid w:val="00592F24"/>
    <w:rPr>
      <w:i/>
      <w:iCs/>
      <w:spacing w:val="-2"/>
    </w:rPr>
  </w:style>
  <w:style w:type="paragraph" w:customStyle="1" w:styleId="corpocarattere211">
    <w:name w:val="corpocarattere211"/>
    <w:basedOn w:val="Standard"/>
    <w:rsid w:val="00592F24"/>
    <w:pPr>
      <w:spacing w:before="280" w:after="280"/>
    </w:pPr>
    <w:rPr>
      <w:rFonts w:ascii="Arial Unicode MS" w:eastAsia="Arial Unicode MS" w:hAnsi="Arial Unicode MS" w:cs="Arial Unicode MS"/>
    </w:rPr>
  </w:style>
  <w:style w:type="paragraph" w:customStyle="1" w:styleId="0proposta211">
    <w:name w:val="0_proposta211"/>
    <w:basedOn w:val="Standard"/>
    <w:rsid w:val="00592F24"/>
    <w:pPr>
      <w:spacing w:after="120"/>
      <w:jc w:val="both"/>
    </w:pPr>
  </w:style>
  <w:style w:type="paragraph" w:customStyle="1" w:styleId="rgscorpodeltesto211">
    <w:name w:val="rgs_corpodeltesto211"/>
    <w:basedOn w:val="Standard"/>
    <w:rsid w:val="00592F24"/>
    <w:pPr>
      <w:spacing w:after="120" w:line="360" w:lineRule="auto"/>
      <w:ind w:firstLine="799"/>
      <w:jc w:val="both"/>
    </w:pPr>
    <w:rPr>
      <w:szCs w:val="20"/>
    </w:rPr>
  </w:style>
  <w:style w:type="paragraph" w:customStyle="1" w:styleId="CM114211">
    <w:name w:val="CM114211"/>
    <w:basedOn w:val="Standard"/>
    <w:next w:val="Standard"/>
    <w:rsid w:val="00592F24"/>
    <w:pPr>
      <w:widowControl w:val="0"/>
      <w:autoSpaceDE w:val="0"/>
      <w:spacing w:after="105"/>
      <w:ind w:right="508"/>
    </w:pPr>
  </w:style>
  <w:style w:type="paragraph" w:customStyle="1" w:styleId="Default211">
    <w:name w:val="Default21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211">
    <w:name w:val="testo1211"/>
    <w:basedOn w:val="Standard"/>
    <w:rsid w:val="00592F24"/>
    <w:pPr>
      <w:widowControl w:val="0"/>
      <w:ind w:left="426" w:right="-1"/>
      <w:jc w:val="both"/>
    </w:pPr>
    <w:rPr>
      <w:sz w:val="22"/>
      <w:szCs w:val="20"/>
    </w:rPr>
  </w:style>
  <w:style w:type="paragraph" w:customStyle="1" w:styleId="Corpo1141">
    <w:name w:val="Corpo1141"/>
    <w:basedOn w:val="Standard"/>
    <w:rsid w:val="00592F24"/>
    <w:pPr>
      <w:spacing w:before="120" w:after="120"/>
      <w:jc w:val="both"/>
    </w:pPr>
    <w:rPr>
      <w:rFonts w:cs="Arial"/>
      <w:spacing w:val="-2"/>
    </w:rPr>
  </w:style>
  <w:style w:type="paragraph" w:customStyle="1" w:styleId="Corpo11111">
    <w:name w:val="Corpo11111"/>
    <w:basedOn w:val="Standard"/>
    <w:rsid w:val="00592F24"/>
    <w:pPr>
      <w:spacing w:before="120" w:after="120"/>
      <w:jc w:val="both"/>
    </w:pPr>
    <w:rPr>
      <w:rFonts w:cs="Arial"/>
      <w:spacing w:val="-2"/>
    </w:rPr>
  </w:style>
  <w:style w:type="paragraph" w:customStyle="1" w:styleId="Elpunto411">
    <w:name w:val="El_punto411"/>
    <w:basedOn w:val="Puntoelenco"/>
    <w:rsid w:val="00592F24"/>
    <w:pPr>
      <w:spacing w:before="60" w:after="60"/>
    </w:pPr>
  </w:style>
  <w:style w:type="paragraph" w:customStyle="1" w:styleId="Copertina311">
    <w:name w:val="Copertina3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Figura311">
    <w:name w:val="Figura311"/>
    <w:basedOn w:val="Standard"/>
    <w:rsid w:val="00592F24"/>
    <w:pPr>
      <w:keepNext/>
      <w:spacing w:before="240" w:after="120"/>
      <w:jc w:val="center"/>
    </w:pPr>
  </w:style>
  <w:style w:type="paragraph" w:customStyle="1" w:styleId="Tittab311">
    <w:name w:val="Tit_tab3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11">
    <w:name w:val="GlossarioDef3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311">
    <w:name w:val="El_nota311"/>
    <w:basedOn w:val="Standard"/>
    <w:rsid w:val="00592F24"/>
    <w:pPr>
      <w:spacing w:before="80" w:after="80"/>
      <w:ind w:left="284" w:hanging="284"/>
    </w:pPr>
    <w:rPr>
      <w:rFonts w:ascii="Arial" w:hAnsi="Arial" w:cs="Arial"/>
      <w:bCs/>
      <w:sz w:val="18"/>
      <w:szCs w:val="3276"/>
    </w:rPr>
  </w:style>
  <w:style w:type="paragraph" w:customStyle="1" w:styleId="Elpunto2311">
    <w:name w:val="El_punto2311"/>
    <w:basedOn w:val="Elpunto"/>
    <w:rsid w:val="00592F24"/>
    <w:pPr>
      <w:ind w:left="567" w:hanging="283"/>
    </w:pPr>
  </w:style>
  <w:style w:type="paragraph" w:customStyle="1" w:styleId="Esempio311">
    <w:name w:val="Esempio31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rpo311">
    <w:name w:val="Corpo311"/>
    <w:basedOn w:val="Standard"/>
    <w:rsid w:val="00592F24"/>
    <w:pPr>
      <w:spacing w:before="120" w:after="120"/>
      <w:jc w:val="both"/>
    </w:pPr>
    <w:rPr>
      <w:rFonts w:cs="Arial"/>
      <w:spacing w:val="-2"/>
    </w:rPr>
  </w:style>
  <w:style w:type="paragraph" w:customStyle="1" w:styleId="Elnotalettera311">
    <w:name w:val="El_notalettera311"/>
    <w:basedOn w:val="Elnota"/>
    <w:rsid w:val="00592F24"/>
    <w:pPr>
      <w:ind w:left="616" w:hanging="360"/>
    </w:pPr>
  </w:style>
  <w:style w:type="paragraph" w:customStyle="1" w:styleId="EltracciatoCarattere311">
    <w:name w:val="El_tracciato Carattere311"/>
    <w:basedOn w:val="Elnota"/>
    <w:rsid w:val="00592F24"/>
  </w:style>
  <w:style w:type="paragraph" w:customStyle="1" w:styleId="El-311">
    <w:name w:val="El-311"/>
    <w:basedOn w:val="Elpunto"/>
    <w:rsid w:val="00592F24"/>
  </w:style>
  <w:style w:type="paragraph" w:customStyle="1" w:styleId="Corpo11211">
    <w:name w:val="Corpo11211"/>
    <w:basedOn w:val="Standard"/>
    <w:rsid w:val="00592F24"/>
    <w:pPr>
      <w:spacing w:before="120" w:after="120"/>
      <w:jc w:val="both"/>
    </w:pPr>
    <w:rPr>
      <w:rFonts w:cs="Arial"/>
      <w:spacing w:val="-2"/>
    </w:rPr>
  </w:style>
  <w:style w:type="paragraph" w:customStyle="1" w:styleId="Corpo411">
    <w:name w:val="Corpo411"/>
    <w:basedOn w:val="Standard"/>
    <w:rsid w:val="00592F24"/>
    <w:pPr>
      <w:spacing w:before="120" w:after="120"/>
      <w:jc w:val="both"/>
    </w:pPr>
    <w:rPr>
      <w:rFonts w:cs="Arial"/>
      <w:spacing w:val="-2"/>
    </w:rPr>
  </w:style>
  <w:style w:type="paragraph" w:customStyle="1" w:styleId="Copertina411">
    <w:name w:val="Copertina4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punto2411">
    <w:name w:val="El_punto2411"/>
    <w:basedOn w:val="Elpunto"/>
    <w:rsid w:val="00592F24"/>
    <w:pPr>
      <w:ind w:left="0" w:firstLine="0"/>
    </w:pPr>
  </w:style>
  <w:style w:type="paragraph" w:customStyle="1" w:styleId="Elpunto511">
    <w:name w:val="El_punto511"/>
    <w:basedOn w:val="Puntoelenco"/>
    <w:rsid w:val="00592F24"/>
    <w:pPr>
      <w:spacing w:before="60" w:after="60"/>
    </w:pPr>
  </w:style>
  <w:style w:type="paragraph" w:customStyle="1" w:styleId="Elnota411">
    <w:name w:val="El_nota411"/>
    <w:basedOn w:val="Nota"/>
    <w:rsid w:val="00592F24"/>
    <w:pPr>
      <w:ind w:left="567" w:hanging="283"/>
    </w:pPr>
  </w:style>
  <w:style w:type="paragraph" w:customStyle="1" w:styleId="Nota311">
    <w:name w:val="Nota31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El-411">
    <w:name w:val="El-411"/>
    <w:basedOn w:val="Elpunto"/>
    <w:rsid w:val="00592F24"/>
  </w:style>
  <w:style w:type="paragraph" w:customStyle="1" w:styleId="Evidenziatore311">
    <w:name w:val="Evidenziatore311"/>
    <w:basedOn w:val="Standard"/>
    <w:rsid w:val="00592F24"/>
    <w:pPr>
      <w:spacing w:before="120" w:after="140"/>
      <w:jc w:val="both"/>
    </w:pPr>
    <w:rPr>
      <w:rFonts w:cs="Arial"/>
      <w:b/>
      <w:spacing w:val="-2"/>
    </w:rPr>
  </w:style>
  <w:style w:type="paragraph" w:customStyle="1" w:styleId="Tittab411">
    <w:name w:val="Tit_tab4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Elnota511">
    <w:name w:val="El_nota511"/>
    <w:basedOn w:val="Standard"/>
    <w:rsid w:val="00592F24"/>
    <w:pPr>
      <w:spacing w:before="80" w:after="80"/>
      <w:ind w:left="567" w:hanging="283"/>
    </w:pPr>
    <w:rPr>
      <w:rFonts w:ascii="Arial" w:hAnsi="Arial" w:cs="Arial"/>
      <w:bCs/>
      <w:sz w:val="18"/>
      <w:szCs w:val="3276"/>
    </w:rPr>
  </w:style>
  <w:style w:type="paragraph" w:customStyle="1" w:styleId="Copertina511">
    <w:name w:val="Copertina5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notaCarattere311">
    <w:name w:val="El_nota Carattere311"/>
    <w:basedOn w:val="Standard"/>
    <w:rsid w:val="00592F24"/>
    <w:pPr>
      <w:spacing w:before="80" w:after="80"/>
      <w:ind w:left="284" w:hanging="284"/>
      <w:jc w:val="both"/>
    </w:pPr>
    <w:rPr>
      <w:rFonts w:ascii="Arial" w:hAnsi="Arial" w:cs="Arial"/>
      <w:bCs/>
      <w:spacing w:val="-2"/>
      <w:sz w:val="18"/>
      <w:szCs w:val="3276"/>
    </w:rPr>
  </w:style>
  <w:style w:type="paragraph" w:customStyle="1" w:styleId="Nota411">
    <w:name w:val="Nota41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311">
    <w:name w:val="Corpo Carattere Carattere Carattere311"/>
    <w:basedOn w:val="Standard"/>
    <w:rsid w:val="00592F24"/>
    <w:pPr>
      <w:spacing w:before="120" w:after="120"/>
      <w:ind w:left="284"/>
      <w:jc w:val="both"/>
    </w:pPr>
    <w:rPr>
      <w:spacing w:val="-2"/>
    </w:rPr>
  </w:style>
  <w:style w:type="paragraph" w:customStyle="1" w:styleId="Elpunto611">
    <w:name w:val="El_punto611"/>
    <w:basedOn w:val="Puntoelenco"/>
    <w:rsid w:val="00592F24"/>
    <w:pPr>
      <w:spacing w:before="60" w:after="60"/>
      <w:ind w:left="0" w:firstLine="0"/>
    </w:pPr>
  </w:style>
  <w:style w:type="paragraph" w:customStyle="1" w:styleId="Copertina611">
    <w:name w:val="Copertina6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11">
    <w:name w:val="Spazio31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11">
    <w:name w:val="Corpo_tab31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11">
    <w:name w:val="Destinatari31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311">
    <w:name w:val="Dida311"/>
    <w:basedOn w:val="WW-Didascalia"/>
    <w:rsid w:val="00592F24"/>
  </w:style>
  <w:style w:type="paragraph" w:customStyle="1" w:styleId="Ellettera411">
    <w:name w:val="El_lettera41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311">
    <w:name w:val="El_lettera2311"/>
    <w:basedOn w:val="Ellettera"/>
    <w:rsid w:val="00592F24"/>
  </w:style>
  <w:style w:type="paragraph" w:customStyle="1" w:styleId="EltracciatoCarattereCarattere311">
    <w:name w:val="El_tracciato Carattere Carattere311"/>
    <w:basedOn w:val="ElnotaCarattere"/>
    <w:rsid w:val="00592F24"/>
    <w:pPr>
      <w:ind w:left="0" w:firstLine="0"/>
    </w:pPr>
  </w:style>
  <w:style w:type="paragraph" w:customStyle="1" w:styleId="Evidenziatore411">
    <w:name w:val="Evidenziatore411"/>
    <w:basedOn w:val="Standard"/>
    <w:rsid w:val="00592F24"/>
    <w:pPr>
      <w:spacing w:before="120" w:after="140"/>
      <w:jc w:val="both"/>
    </w:pPr>
    <w:rPr>
      <w:rFonts w:cs="Arial"/>
      <w:b/>
      <w:spacing w:val="-2"/>
    </w:rPr>
  </w:style>
  <w:style w:type="paragraph" w:customStyle="1" w:styleId="Figura411">
    <w:name w:val="Figura411"/>
    <w:basedOn w:val="Standard"/>
    <w:rsid w:val="00592F24"/>
    <w:pPr>
      <w:keepNext/>
      <w:spacing w:before="240" w:after="120"/>
      <w:jc w:val="center"/>
    </w:pPr>
  </w:style>
  <w:style w:type="paragraph" w:customStyle="1" w:styleId="Oggetto311">
    <w:name w:val="Oggetto31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311">
    <w:name w:val="Tabelle311"/>
    <w:basedOn w:val="Standard"/>
    <w:rsid w:val="00592F24"/>
    <w:pPr>
      <w:spacing w:before="120" w:after="360"/>
    </w:pPr>
    <w:rPr>
      <w:rFonts w:eastAsia="Arial Unicode MS"/>
    </w:rPr>
  </w:style>
  <w:style w:type="paragraph" w:customStyle="1" w:styleId="Tittab511">
    <w:name w:val="Tit_tab5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311">
    <w:name w:val="Corpo_lettera311"/>
    <w:basedOn w:val="Standard"/>
    <w:rsid w:val="00592F24"/>
    <w:pPr>
      <w:spacing w:before="120" w:after="120"/>
      <w:ind w:firstLine="340"/>
      <w:jc w:val="both"/>
    </w:pPr>
    <w:rPr>
      <w:rFonts w:cs="Arial"/>
      <w:spacing w:val="-2"/>
    </w:rPr>
  </w:style>
  <w:style w:type="paragraph" w:customStyle="1" w:styleId="GlossarioDef411">
    <w:name w:val="GlossarioDef4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411">
    <w:name w:val="El_notalettera411"/>
    <w:basedOn w:val="Elnota"/>
    <w:rsid w:val="00592F24"/>
    <w:pPr>
      <w:ind w:left="616" w:hanging="360"/>
    </w:pPr>
  </w:style>
  <w:style w:type="paragraph" w:customStyle="1" w:styleId="Elnota611">
    <w:name w:val="El_nota611"/>
    <w:basedOn w:val="Nota"/>
    <w:rsid w:val="00592F24"/>
    <w:pPr>
      <w:ind w:left="284" w:hanging="284"/>
    </w:pPr>
  </w:style>
  <w:style w:type="paragraph" w:customStyle="1" w:styleId="Elnumero2311">
    <w:name w:val="El_numero231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411">
    <w:name w:val="El_tracciato Carattere411"/>
    <w:basedOn w:val="Elnota"/>
    <w:rsid w:val="00592F24"/>
  </w:style>
  <w:style w:type="paragraph" w:customStyle="1" w:styleId="El-511">
    <w:name w:val="El-511"/>
    <w:basedOn w:val="Elpunto"/>
    <w:rsid w:val="00592F24"/>
    <w:pPr>
      <w:ind w:left="0" w:firstLine="0"/>
    </w:pPr>
  </w:style>
  <w:style w:type="paragraph" w:customStyle="1" w:styleId="Elpunto2511">
    <w:name w:val="El_punto2511"/>
    <w:basedOn w:val="Elpunto"/>
    <w:rsid w:val="00592F24"/>
    <w:pPr>
      <w:ind w:left="1500" w:hanging="360"/>
    </w:pPr>
  </w:style>
  <w:style w:type="paragraph" w:customStyle="1" w:styleId="Corpo511">
    <w:name w:val="Corpo511"/>
    <w:basedOn w:val="Standard"/>
    <w:rsid w:val="00592F24"/>
    <w:pPr>
      <w:spacing w:before="120" w:after="120"/>
      <w:jc w:val="both"/>
    </w:pPr>
    <w:rPr>
      <w:rFonts w:cs="Arial"/>
      <w:spacing w:val="-2"/>
    </w:rPr>
  </w:style>
  <w:style w:type="paragraph" w:customStyle="1" w:styleId="Parola311">
    <w:name w:val="Parola3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11">
    <w:name w:val="Esempio41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311">
    <w:name w:val="Stile Tabelle + Allineato a sinistra311"/>
    <w:basedOn w:val="Tabelle"/>
    <w:rsid w:val="00592F24"/>
    <w:rPr>
      <w:rFonts w:eastAsia="Times New Roman"/>
      <w:szCs w:val="20"/>
    </w:rPr>
  </w:style>
  <w:style w:type="paragraph" w:customStyle="1" w:styleId="tit3311">
    <w:name w:val="tit3311"/>
    <w:basedOn w:val="Standard"/>
    <w:rsid w:val="00592F24"/>
    <w:pPr>
      <w:spacing w:before="480"/>
    </w:pPr>
    <w:rPr>
      <w:rFonts w:ascii="Arial" w:hAnsi="Arial" w:cs="Arial"/>
      <w:b/>
      <w:bCs/>
      <w:color w:val="006699"/>
      <w:sz w:val="20"/>
      <w:szCs w:val="20"/>
    </w:rPr>
  </w:style>
  <w:style w:type="paragraph" w:customStyle="1" w:styleId="corpo3110">
    <w:name w:val="corpo311"/>
    <w:basedOn w:val="Standard"/>
    <w:rsid w:val="00592F24"/>
    <w:pPr>
      <w:spacing w:before="120" w:after="120"/>
      <w:ind w:right="100"/>
      <w:jc w:val="both"/>
    </w:pPr>
    <w:rPr>
      <w:rFonts w:ascii="Arial" w:hAnsi="Arial" w:cs="Arial"/>
      <w:color w:val="000000"/>
      <w:sz w:val="18"/>
      <w:szCs w:val="18"/>
    </w:rPr>
  </w:style>
  <w:style w:type="paragraph" w:customStyle="1" w:styleId="tit2311">
    <w:name w:val="tit2311"/>
    <w:basedOn w:val="Standard"/>
    <w:rsid w:val="00592F24"/>
    <w:pPr>
      <w:spacing w:before="400" w:after="60"/>
    </w:pPr>
    <w:rPr>
      <w:rFonts w:ascii="Arial" w:hAnsi="Arial" w:cs="Arial"/>
      <w:b/>
      <w:bCs/>
      <w:color w:val="006699"/>
      <w:sz w:val="22"/>
      <w:szCs w:val="22"/>
    </w:rPr>
  </w:style>
  <w:style w:type="paragraph" w:customStyle="1" w:styleId="corpotab3110">
    <w:name w:val="corpotab311"/>
    <w:basedOn w:val="Standard"/>
    <w:rsid w:val="00592F24"/>
    <w:pPr>
      <w:spacing w:before="20" w:after="20"/>
      <w:ind w:left="40" w:right="40"/>
    </w:pPr>
    <w:rPr>
      <w:rFonts w:ascii="Arial" w:hAnsi="Arial" w:cs="Arial"/>
      <w:color w:val="000000"/>
      <w:sz w:val="18"/>
      <w:szCs w:val="18"/>
    </w:rPr>
  </w:style>
  <w:style w:type="paragraph" w:customStyle="1" w:styleId="Normale2311">
    <w:name w:val="Normale 2311"/>
    <w:basedOn w:val="Standard"/>
    <w:rsid w:val="00592F24"/>
    <w:pPr>
      <w:spacing w:before="120"/>
      <w:ind w:left="567" w:right="567"/>
    </w:pPr>
    <w:rPr>
      <w:sz w:val="22"/>
      <w:szCs w:val="20"/>
    </w:rPr>
  </w:style>
  <w:style w:type="paragraph" w:customStyle="1" w:styleId="tit4311">
    <w:name w:val="tit4311"/>
    <w:basedOn w:val="Standard"/>
    <w:rsid w:val="00592F24"/>
    <w:pPr>
      <w:spacing w:before="120"/>
    </w:pPr>
    <w:rPr>
      <w:rFonts w:ascii="Arial" w:hAnsi="Arial" w:cs="Arial"/>
      <w:b/>
      <w:bCs/>
      <w:i/>
      <w:iCs/>
      <w:color w:val="006699"/>
      <w:sz w:val="18"/>
      <w:szCs w:val="18"/>
    </w:rPr>
  </w:style>
  <w:style w:type="paragraph" w:customStyle="1" w:styleId="CorpoCarattereCarattere311">
    <w:name w:val="Corpo Carattere Carattere311"/>
    <w:basedOn w:val="Standard"/>
    <w:rsid w:val="00592F24"/>
    <w:pPr>
      <w:spacing w:before="120" w:after="120"/>
      <w:ind w:left="284"/>
      <w:jc w:val="both"/>
    </w:pPr>
    <w:rPr>
      <w:spacing w:val="-2"/>
    </w:rPr>
  </w:style>
  <w:style w:type="paragraph" w:customStyle="1" w:styleId="rgsufficio1311">
    <w:name w:val="rgs_ufficio1311"/>
    <w:basedOn w:val="Standard"/>
    <w:rsid w:val="00592F24"/>
    <w:pPr>
      <w:jc w:val="center"/>
    </w:pPr>
    <w:rPr>
      <w:smallCaps/>
      <w:sz w:val="16"/>
      <w:szCs w:val="20"/>
    </w:rPr>
  </w:style>
  <w:style w:type="paragraph" w:customStyle="1" w:styleId="rgsoggetto311">
    <w:name w:val="rgs_oggetto311"/>
    <w:basedOn w:val="Standard"/>
    <w:rsid w:val="00592F24"/>
    <w:pPr>
      <w:ind w:left="1000" w:hanging="1000"/>
    </w:pPr>
    <w:rPr>
      <w:sz w:val="20"/>
      <w:szCs w:val="20"/>
    </w:rPr>
  </w:style>
  <w:style w:type="paragraph" w:customStyle="1" w:styleId="StileGlossarioDefCorsivo311">
    <w:name w:val="Stile GlossarioDef + Corsivo311"/>
    <w:basedOn w:val="GlossarioDef"/>
    <w:rsid w:val="00592F24"/>
    <w:rPr>
      <w:i/>
      <w:iCs/>
      <w:spacing w:val="-2"/>
    </w:rPr>
  </w:style>
  <w:style w:type="paragraph" w:customStyle="1" w:styleId="corpocarattere311">
    <w:name w:val="corpocarattere311"/>
    <w:basedOn w:val="Standard"/>
    <w:rsid w:val="00592F24"/>
    <w:pPr>
      <w:spacing w:before="280" w:after="280"/>
    </w:pPr>
    <w:rPr>
      <w:rFonts w:ascii="Arial Unicode MS" w:eastAsia="Arial Unicode MS" w:hAnsi="Arial Unicode MS" w:cs="Arial Unicode MS"/>
    </w:rPr>
  </w:style>
  <w:style w:type="paragraph" w:customStyle="1" w:styleId="0proposta311">
    <w:name w:val="0_proposta311"/>
    <w:basedOn w:val="Standard"/>
    <w:rsid w:val="00592F24"/>
    <w:pPr>
      <w:spacing w:after="120"/>
      <w:jc w:val="both"/>
    </w:pPr>
  </w:style>
  <w:style w:type="paragraph" w:customStyle="1" w:styleId="rgscorpodeltesto311">
    <w:name w:val="rgs_corpodeltesto311"/>
    <w:basedOn w:val="Standard"/>
    <w:rsid w:val="00592F24"/>
    <w:pPr>
      <w:spacing w:after="120" w:line="360" w:lineRule="auto"/>
      <w:ind w:firstLine="799"/>
      <w:jc w:val="both"/>
    </w:pPr>
    <w:rPr>
      <w:szCs w:val="20"/>
    </w:rPr>
  </w:style>
  <w:style w:type="paragraph" w:customStyle="1" w:styleId="CM114311">
    <w:name w:val="CM114311"/>
    <w:basedOn w:val="Standard"/>
    <w:next w:val="Standard"/>
    <w:rsid w:val="00592F24"/>
    <w:pPr>
      <w:widowControl w:val="0"/>
      <w:autoSpaceDE w:val="0"/>
      <w:spacing w:after="105"/>
      <w:ind w:right="508"/>
    </w:pPr>
  </w:style>
  <w:style w:type="paragraph" w:customStyle="1" w:styleId="Default311">
    <w:name w:val="Default31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311">
    <w:name w:val="testo1311"/>
    <w:basedOn w:val="Standard"/>
    <w:rsid w:val="00592F24"/>
    <w:pPr>
      <w:widowControl w:val="0"/>
      <w:ind w:left="426" w:right="-1"/>
      <w:jc w:val="both"/>
    </w:pPr>
    <w:rPr>
      <w:sz w:val="22"/>
      <w:szCs w:val="20"/>
    </w:rPr>
  </w:style>
  <w:style w:type="paragraph" w:customStyle="1" w:styleId="Corpo1211">
    <w:name w:val="Corpo1211"/>
    <w:basedOn w:val="Standard"/>
    <w:rsid w:val="00592F24"/>
    <w:pPr>
      <w:spacing w:before="120" w:after="120"/>
      <w:jc w:val="both"/>
    </w:pPr>
    <w:rPr>
      <w:rFonts w:cs="Arial"/>
      <w:spacing w:val="-2"/>
    </w:rPr>
  </w:style>
  <w:style w:type="paragraph" w:customStyle="1" w:styleId="Corpo11311">
    <w:name w:val="Corpo11311"/>
    <w:basedOn w:val="Standard"/>
    <w:rsid w:val="00592F24"/>
    <w:pPr>
      <w:spacing w:before="120" w:after="120"/>
      <w:jc w:val="both"/>
    </w:pPr>
    <w:rPr>
      <w:rFonts w:cs="Arial"/>
      <w:spacing w:val="-2"/>
    </w:rPr>
  </w:style>
  <w:style w:type="paragraph" w:customStyle="1" w:styleId="Corpotesto11">
    <w:name w:val="Corpo testo11"/>
    <w:basedOn w:val="Standard"/>
    <w:rsid w:val="00592F24"/>
    <w:pPr>
      <w:spacing w:before="240"/>
      <w:ind w:left="907"/>
    </w:pPr>
    <w:rPr>
      <w:lang w:val="en-US"/>
    </w:rPr>
  </w:style>
  <w:style w:type="paragraph" w:customStyle="1" w:styleId="StileCopertinaAllineatoasinistra1">
    <w:name w:val="Stile Copertina + Allineato a sinistra1"/>
    <w:basedOn w:val="Copertina"/>
    <w:rsid w:val="00592F24"/>
    <w:pPr>
      <w:suppressAutoHyphens/>
      <w:autoSpaceDN w:val="0"/>
      <w:textAlignment w:val="baseline"/>
    </w:pPr>
    <w:rPr>
      <w:rFonts w:ascii="Garamond" w:eastAsia="Arial" w:hAnsi="Garamond"/>
      <w:bCs/>
      <w:kern w:val="3"/>
      <w:szCs w:val="24"/>
      <w:lang w:eastAsia="zh-CN"/>
    </w:rPr>
  </w:style>
  <w:style w:type="paragraph" w:customStyle="1" w:styleId="circolaresottoparagrafo3">
    <w:name w:val="circolare sottoparagrafo3"/>
    <w:basedOn w:val="Titolo31"/>
    <w:rsid w:val="00592F24"/>
    <w:rPr>
      <w:sz w:val="26"/>
      <w:szCs w:val="26"/>
    </w:rPr>
  </w:style>
  <w:style w:type="paragraph" w:customStyle="1" w:styleId="Stile21">
    <w:name w:val="Stile21"/>
    <w:basedOn w:val="Titolo21"/>
    <w:rsid w:val="00592F24"/>
  </w:style>
  <w:style w:type="paragraph" w:customStyle="1" w:styleId="Elpunto81">
    <w:name w:val="El_punto81"/>
    <w:basedOn w:val="Puntoelenco"/>
    <w:rsid w:val="00592F24"/>
    <w:pPr>
      <w:spacing w:before="60" w:after="60"/>
    </w:pPr>
  </w:style>
  <w:style w:type="paragraph" w:customStyle="1" w:styleId="Dida51">
    <w:name w:val="Dida51"/>
    <w:basedOn w:val="WW-Didascalia"/>
    <w:rsid w:val="00592F24"/>
  </w:style>
  <w:style w:type="paragraph" w:customStyle="1" w:styleId="Ellettera251">
    <w:name w:val="El_lettera251"/>
    <w:basedOn w:val="Ellettera"/>
    <w:rsid w:val="00592F24"/>
  </w:style>
  <w:style w:type="paragraph" w:customStyle="1" w:styleId="EltracciatoCarattereCarattere51">
    <w:name w:val="El_tracciato Carattere Carattere51"/>
    <w:basedOn w:val="ElnotaCarattere"/>
    <w:rsid w:val="00592F24"/>
    <w:pPr>
      <w:ind w:left="0"/>
    </w:pPr>
  </w:style>
  <w:style w:type="paragraph" w:customStyle="1" w:styleId="Elnotalettera61">
    <w:name w:val="El_notalettera61"/>
    <w:basedOn w:val="Elnota"/>
    <w:rsid w:val="00592F24"/>
    <w:pPr>
      <w:ind w:left="616" w:hanging="360"/>
    </w:pPr>
  </w:style>
  <w:style w:type="paragraph" w:customStyle="1" w:styleId="Elnota81">
    <w:name w:val="El_nota81"/>
    <w:basedOn w:val="Nota"/>
    <w:rsid w:val="00592F24"/>
    <w:pPr>
      <w:ind w:left="284" w:hanging="284"/>
    </w:pPr>
  </w:style>
  <w:style w:type="paragraph" w:customStyle="1" w:styleId="EltracciatoCarattere61">
    <w:name w:val="El_tracciato Carattere61"/>
    <w:basedOn w:val="Elnota"/>
    <w:rsid w:val="00592F24"/>
  </w:style>
  <w:style w:type="paragraph" w:customStyle="1" w:styleId="El-71">
    <w:name w:val="El-71"/>
    <w:basedOn w:val="Elpunto"/>
    <w:rsid w:val="00592F24"/>
    <w:pPr>
      <w:ind w:firstLine="0"/>
    </w:pPr>
  </w:style>
  <w:style w:type="paragraph" w:customStyle="1" w:styleId="Elpunto271">
    <w:name w:val="El_punto271"/>
    <w:basedOn w:val="Elpunto"/>
    <w:rsid w:val="00592F24"/>
    <w:pPr>
      <w:ind w:left="567" w:hanging="283"/>
    </w:pPr>
  </w:style>
  <w:style w:type="paragraph" w:customStyle="1" w:styleId="StileTabelleAllineatoasinistra51">
    <w:name w:val="Stile Tabelle + Allineato a sinistra51"/>
    <w:basedOn w:val="Tabelle"/>
    <w:rsid w:val="00592F24"/>
    <w:rPr>
      <w:rFonts w:eastAsia="Times New Roman"/>
      <w:szCs w:val="20"/>
    </w:rPr>
  </w:style>
  <w:style w:type="paragraph" w:customStyle="1" w:styleId="StileGlossarioDefCorsivo51">
    <w:name w:val="Stile GlossarioDef + Corsivo51"/>
    <w:basedOn w:val="GlossarioDef"/>
    <w:rsid w:val="00592F24"/>
    <w:rPr>
      <w:i/>
      <w:iCs/>
      <w:spacing w:val="-2"/>
    </w:rPr>
  </w:style>
  <w:style w:type="paragraph" w:customStyle="1" w:styleId="StileEvidenziatoreNonGrassetto21">
    <w:name w:val="Stile Evidenziatore + Non Grassetto21"/>
    <w:basedOn w:val="Evidenziatore"/>
    <w:rsid w:val="00592F24"/>
  </w:style>
  <w:style w:type="paragraph" w:customStyle="1" w:styleId="Elpunto121">
    <w:name w:val="El_punto121"/>
    <w:basedOn w:val="Puntoelenco"/>
    <w:rsid w:val="00592F24"/>
    <w:pPr>
      <w:spacing w:before="60" w:after="60"/>
      <w:ind w:left="0" w:firstLine="0"/>
    </w:pPr>
  </w:style>
  <w:style w:type="paragraph" w:customStyle="1" w:styleId="Dida121">
    <w:name w:val="Dida121"/>
    <w:basedOn w:val="WW-Didascalia"/>
    <w:rsid w:val="00592F24"/>
  </w:style>
  <w:style w:type="paragraph" w:customStyle="1" w:styleId="Ellettera2121">
    <w:name w:val="El_lettera2121"/>
    <w:basedOn w:val="Ellettera"/>
    <w:rsid w:val="00592F24"/>
  </w:style>
  <w:style w:type="paragraph" w:customStyle="1" w:styleId="EltracciatoCarattereCarattere121">
    <w:name w:val="El_tracciato Carattere Carattere121"/>
    <w:basedOn w:val="ElnotaCarattere"/>
    <w:rsid w:val="00592F24"/>
    <w:pPr>
      <w:ind w:left="0" w:firstLine="0"/>
    </w:pPr>
  </w:style>
  <w:style w:type="paragraph" w:customStyle="1" w:styleId="Elnotalettera121">
    <w:name w:val="El_notalettera121"/>
    <w:basedOn w:val="Elnota"/>
    <w:rsid w:val="00592F24"/>
    <w:pPr>
      <w:ind w:left="616" w:hanging="360"/>
    </w:pPr>
  </w:style>
  <w:style w:type="paragraph" w:customStyle="1" w:styleId="Elnota121">
    <w:name w:val="El_nota121"/>
    <w:basedOn w:val="Nota"/>
    <w:rsid w:val="00592F24"/>
    <w:pPr>
      <w:ind w:left="567" w:hanging="283"/>
    </w:pPr>
  </w:style>
  <w:style w:type="paragraph" w:customStyle="1" w:styleId="EltracciatoCarattere121">
    <w:name w:val="El_tracciato Carattere121"/>
    <w:basedOn w:val="Elnota"/>
    <w:rsid w:val="00592F24"/>
  </w:style>
  <w:style w:type="paragraph" w:customStyle="1" w:styleId="El-121">
    <w:name w:val="El-121"/>
    <w:basedOn w:val="Elpunto"/>
    <w:rsid w:val="00592F24"/>
    <w:pPr>
      <w:ind w:left="0" w:firstLine="0"/>
    </w:pPr>
  </w:style>
  <w:style w:type="paragraph" w:customStyle="1" w:styleId="Elpunto2121">
    <w:name w:val="El_punto2121"/>
    <w:basedOn w:val="Elpunto"/>
    <w:rsid w:val="00592F24"/>
    <w:pPr>
      <w:ind w:left="720" w:hanging="360"/>
    </w:pPr>
  </w:style>
  <w:style w:type="paragraph" w:customStyle="1" w:styleId="StileTabelleAllineatoasinistra121">
    <w:name w:val="Stile Tabelle + Allineato a sinistra121"/>
    <w:basedOn w:val="Tabelle"/>
    <w:rsid w:val="00592F24"/>
    <w:rPr>
      <w:rFonts w:eastAsia="Times New Roman"/>
      <w:szCs w:val="20"/>
    </w:rPr>
  </w:style>
  <w:style w:type="paragraph" w:customStyle="1" w:styleId="StileGlossarioDefCorsivo121">
    <w:name w:val="Stile GlossarioDef + Corsivo121"/>
    <w:basedOn w:val="GlossarioDef"/>
    <w:rsid w:val="00592F24"/>
    <w:rPr>
      <w:i/>
      <w:iCs/>
      <w:spacing w:val="-2"/>
    </w:rPr>
  </w:style>
  <w:style w:type="paragraph" w:customStyle="1" w:styleId="Elpunto321">
    <w:name w:val="El_punto321"/>
    <w:basedOn w:val="Puntoelenco"/>
    <w:rsid w:val="00592F24"/>
    <w:pPr>
      <w:spacing w:before="60" w:after="60"/>
      <w:ind w:left="0" w:firstLine="0"/>
    </w:pPr>
  </w:style>
  <w:style w:type="paragraph" w:customStyle="1" w:styleId="Dida221">
    <w:name w:val="Dida221"/>
    <w:basedOn w:val="WW-Didascalia"/>
    <w:rsid w:val="00592F24"/>
  </w:style>
  <w:style w:type="paragraph" w:customStyle="1" w:styleId="Ellettera2221">
    <w:name w:val="El_lettera2221"/>
    <w:basedOn w:val="Ellettera"/>
    <w:rsid w:val="00592F24"/>
  </w:style>
  <w:style w:type="paragraph" w:customStyle="1" w:styleId="EltracciatoCarattereCarattere221">
    <w:name w:val="El_tracciato Carattere Carattere221"/>
    <w:basedOn w:val="ElnotaCarattere"/>
    <w:rsid w:val="00592F24"/>
    <w:pPr>
      <w:ind w:left="0" w:firstLine="0"/>
    </w:pPr>
  </w:style>
  <w:style w:type="paragraph" w:customStyle="1" w:styleId="Elnotalettera221">
    <w:name w:val="El_notalettera221"/>
    <w:basedOn w:val="Elnota"/>
    <w:rsid w:val="00592F24"/>
    <w:pPr>
      <w:ind w:left="616" w:hanging="360"/>
    </w:pPr>
  </w:style>
  <w:style w:type="paragraph" w:customStyle="1" w:styleId="Elnota221">
    <w:name w:val="El_nota221"/>
    <w:basedOn w:val="Nota"/>
    <w:rsid w:val="00592F24"/>
    <w:pPr>
      <w:ind w:left="567" w:hanging="283"/>
    </w:pPr>
  </w:style>
  <w:style w:type="paragraph" w:customStyle="1" w:styleId="EltracciatoCarattere221">
    <w:name w:val="El_tracciato Carattere221"/>
    <w:basedOn w:val="Elnota"/>
    <w:rsid w:val="00592F24"/>
  </w:style>
  <w:style w:type="paragraph" w:customStyle="1" w:styleId="El-221">
    <w:name w:val="El-221"/>
    <w:basedOn w:val="Elpunto"/>
    <w:rsid w:val="00592F24"/>
    <w:pPr>
      <w:ind w:left="0" w:firstLine="0"/>
    </w:pPr>
  </w:style>
  <w:style w:type="paragraph" w:customStyle="1" w:styleId="Elpunto2221">
    <w:name w:val="El_punto2221"/>
    <w:basedOn w:val="Elpunto"/>
    <w:rsid w:val="00592F24"/>
    <w:pPr>
      <w:ind w:left="720" w:hanging="360"/>
    </w:pPr>
  </w:style>
  <w:style w:type="paragraph" w:customStyle="1" w:styleId="StileTabelleAllineatoasinistra221">
    <w:name w:val="Stile Tabelle + Allineato a sinistra221"/>
    <w:basedOn w:val="Tabelle"/>
    <w:rsid w:val="00592F24"/>
    <w:rPr>
      <w:rFonts w:eastAsia="Times New Roman"/>
      <w:szCs w:val="20"/>
    </w:rPr>
  </w:style>
  <w:style w:type="paragraph" w:customStyle="1" w:styleId="StileGlossarioDefCorsivo221">
    <w:name w:val="Stile GlossarioDef + Corsivo221"/>
    <w:basedOn w:val="GlossarioDef"/>
    <w:rsid w:val="00592F24"/>
    <w:rPr>
      <w:i/>
      <w:iCs/>
      <w:spacing w:val="-2"/>
    </w:rPr>
  </w:style>
  <w:style w:type="paragraph" w:customStyle="1" w:styleId="Elpunto421">
    <w:name w:val="El_punto421"/>
    <w:basedOn w:val="Puntoelenco"/>
    <w:rsid w:val="00592F24"/>
    <w:pPr>
      <w:spacing w:before="60" w:after="60"/>
    </w:pPr>
  </w:style>
  <w:style w:type="paragraph" w:customStyle="1" w:styleId="Elpunto2321">
    <w:name w:val="El_punto2321"/>
    <w:basedOn w:val="Elpunto"/>
    <w:rsid w:val="00592F24"/>
    <w:pPr>
      <w:ind w:left="567" w:hanging="283"/>
    </w:pPr>
  </w:style>
  <w:style w:type="paragraph" w:customStyle="1" w:styleId="Elnotalettera321">
    <w:name w:val="El_notalettera321"/>
    <w:basedOn w:val="Elnota"/>
    <w:rsid w:val="00592F24"/>
    <w:pPr>
      <w:ind w:left="616" w:hanging="360"/>
    </w:pPr>
  </w:style>
  <w:style w:type="paragraph" w:customStyle="1" w:styleId="EltracciatoCarattere321">
    <w:name w:val="El_tracciato Carattere321"/>
    <w:basedOn w:val="Elnota"/>
    <w:rsid w:val="00592F24"/>
  </w:style>
  <w:style w:type="paragraph" w:customStyle="1" w:styleId="El-321">
    <w:name w:val="El-321"/>
    <w:basedOn w:val="Elpunto"/>
    <w:rsid w:val="00592F24"/>
  </w:style>
  <w:style w:type="paragraph" w:customStyle="1" w:styleId="Elpunto2421">
    <w:name w:val="El_punto2421"/>
    <w:basedOn w:val="Elpunto"/>
    <w:rsid w:val="00592F24"/>
    <w:pPr>
      <w:ind w:left="0" w:firstLine="0"/>
    </w:pPr>
  </w:style>
  <w:style w:type="paragraph" w:customStyle="1" w:styleId="Elpunto521">
    <w:name w:val="El_punto521"/>
    <w:basedOn w:val="Puntoelenco"/>
    <w:rsid w:val="00592F24"/>
    <w:pPr>
      <w:spacing w:before="60" w:after="60"/>
    </w:pPr>
  </w:style>
  <w:style w:type="paragraph" w:customStyle="1" w:styleId="Elnota421">
    <w:name w:val="El_nota421"/>
    <w:basedOn w:val="Nota"/>
    <w:rsid w:val="00592F24"/>
    <w:pPr>
      <w:ind w:left="567" w:hanging="283"/>
    </w:pPr>
  </w:style>
  <w:style w:type="paragraph" w:customStyle="1" w:styleId="El-421">
    <w:name w:val="El-421"/>
    <w:basedOn w:val="Elpunto"/>
    <w:rsid w:val="00592F24"/>
  </w:style>
  <w:style w:type="paragraph" w:customStyle="1" w:styleId="Elpunto621">
    <w:name w:val="El_punto621"/>
    <w:basedOn w:val="Puntoelenco"/>
    <w:rsid w:val="00592F24"/>
    <w:pPr>
      <w:spacing w:before="60" w:after="60"/>
      <w:ind w:left="0" w:firstLine="0"/>
    </w:pPr>
  </w:style>
  <w:style w:type="paragraph" w:customStyle="1" w:styleId="Dida321">
    <w:name w:val="Dida321"/>
    <w:basedOn w:val="WW-Didascalia"/>
    <w:rsid w:val="00592F24"/>
  </w:style>
  <w:style w:type="paragraph" w:customStyle="1" w:styleId="Ellettera2321">
    <w:name w:val="El_lettera2321"/>
    <w:basedOn w:val="Ellettera"/>
    <w:rsid w:val="00592F24"/>
  </w:style>
  <w:style w:type="paragraph" w:customStyle="1" w:styleId="EltracciatoCarattereCarattere321">
    <w:name w:val="El_tracciato Carattere Carattere321"/>
    <w:basedOn w:val="ElnotaCarattere"/>
    <w:rsid w:val="00592F24"/>
    <w:pPr>
      <w:ind w:left="0" w:firstLine="0"/>
    </w:pPr>
  </w:style>
  <w:style w:type="paragraph" w:customStyle="1" w:styleId="Elnotalettera421">
    <w:name w:val="El_notalettera421"/>
    <w:basedOn w:val="Elnota"/>
    <w:rsid w:val="00592F24"/>
    <w:pPr>
      <w:ind w:left="616" w:hanging="360"/>
    </w:pPr>
  </w:style>
  <w:style w:type="paragraph" w:customStyle="1" w:styleId="Elnota621">
    <w:name w:val="El_nota621"/>
    <w:basedOn w:val="Nota"/>
    <w:rsid w:val="00592F24"/>
    <w:pPr>
      <w:ind w:left="567" w:hanging="283"/>
    </w:pPr>
  </w:style>
  <w:style w:type="paragraph" w:customStyle="1" w:styleId="EltracciatoCarattere421">
    <w:name w:val="El_tracciato Carattere421"/>
    <w:basedOn w:val="Elnota"/>
    <w:rsid w:val="00592F24"/>
  </w:style>
  <w:style w:type="paragraph" w:customStyle="1" w:styleId="El-521">
    <w:name w:val="El-521"/>
    <w:basedOn w:val="Elpunto"/>
    <w:rsid w:val="00592F24"/>
    <w:pPr>
      <w:ind w:left="0" w:firstLine="0"/>
    </w:pPr>
  </w:style>
  <w:style w:type="paragraph" w:customStyle="1" w:styleId="Elpunto2521">
    <w:name w:val="El_punto2521"/>
    <w:basedOn w:val="Elpunto"/>
    <w:rsid w:val="00592F24"/>
    <w:pPr>
      <w:ind w:left="720" w:hanging="360"/>
    </w:pPr>
  </w:style>
  <w:style w:type="paragraph" w:customStyle="1" w:styleId="StileTabelleAllineatoasinistra321">
    <w:name w:val="Stile Tabelle + Allineato a sinistra321"/>
    <w:basedOn w:val="Tabelle"/>
    <w:rsid w:val="00592F24"/>
    <w:rPr>
      <w:rFonts w:eastAsia="Times New Roman"/>
      <w:szCs w:val="20"/>
    </w:rPr>
  </w:style>
  <w:style w:type="paragraph" w:customStyle="1" w:styleId="StileGlossarioDefCorsivo321">
    <w:name w:val="Stile GlossarioDef + Corsivo321"/>
    <w:basedOn w:val="GlossarioDef"/>
    <w:rsid w:val="00592F24"/>
    <w:rPr>
      <w:i/>
      <w:iCs/>
      <w:spacing w:val="-2"/>
    </w:rPr>
  </w:style>
  <w:style w:type="paragraph" w:customStyle="1" w:styleId="Elpunto91">
    <w:name w:val="El_punto91"/>
    <w:basedOn w:val="Puntoelenco"/>
    <w:rsid w:val="00592F24"/>
    <w:pPr>
      <w:spacing w:before="60" w:after="60"/>
    </w:pPr>
  </w:style>
  <w:style w:type="paragraph" w:customStyle="1" w:styleId="Dida61">
    <w:name w:val="Dida61"/>
    <w:basedOn w:val="WW-Didascalia"/>
    <w:rsid w:val="00592F24"/>
  </w:style>
  <w:style w:type="paragraph" w:customStyle="1" w:styleId="Ellettera261">
    <w:name w:val="El_lettera261"/>
    <w:basedOn w:val="Ellettera"/>
    <w:rsid w:val="00592F24"/>
  </w:style>
  <w:style w:type="paragraph" w:customStyle="1" w:styleId="EltracciatoCarattereCarattere61">
    <w:name w:val="El_tracciato Carattere Carattere61"/>
    <w:basedOn w:val="ElnotaCarattere"/>
    <w:rsid w:val="00592F24"/>
    <w:pPr>
      <w:ind w:left="0"/>
    </w:pPr>
  </w:style>
  <w:style w:type="paragraph" w:customStyle="1" w:styleId="Elnotalettera71">
    <w:name w:val="El_notalettera71"/>
    <w:basedOn w:val="Elnota"/>
    <w:rsid w:val="00592F24"/>
    <w:pPr>
      <w:ind w:left="616" w:hanging="360"/>
    </w:pPr>
  </w:style>
  <w:style w:type="paragraph" w:customStyle="1" w:styleId="Elnota91">
    <w:name w:val="El_nota91"/>
    <w:basedOn w:val="Nota"/>
    <w:rsid w:val="00592F24"/>
    <w:pPr>
      <w:ind w:left="284" w:hanging="284"/>
    </w:pPr>
  </w:style>
  <w:style w:type="paragraph" w:customStyle="1" w:styleId="EltracciatoCarattere71">
    <w:name w:val="El_tracciato Carattere71"/>
    <w:basedOn w:val="Elnota"/>
    <w:rsid w:val="00592F24"/>
  </w:style>
  <w:style w:type="paragraph" w:customStyle="1" w:styleId="El-81">
    <w:name w:val="El-81"/>
    <w:basedOn w:val="Elpunto"/>
    <w:rsid w:val="00592F24"/>
    <w:pPr>
      <w:ind w:firstLine="0"/>
    </w:pPr>
  </w:style>
  <w:style w:type="paragraph" w:customStyle="1" w:styleId="Elpunto281">
    <w:name w:val="El_punto281"/>
    <w:basedOn w:val="Elpunto"/>
    <w:rsid w:val="00592F24"/>
    <w:pPr>
      <w:ind w:left="567" w:hanging="283"/>
    </w:pPr>
  </w:style>
  <w:style w:type="paragraph" w:customStyle="1" w:styleId="StileTabelleAllineatoasinistra61">
    <w:name w:val="Stile Tabelle + Allineato a sinistra61"/>
    <w:basedOn w:val="Tabelle"/>
    <w:rsid w:val="00592F24"/>
    <w:rPr>
      <w:rFonts w:eastAsia="Times New Roman"/>
      <w:szCs w:val="20"/>
    </w:rPr>
  </w:style>
  <w:style w:type="paragraph" w:customStyle="1" w:styleId="StileGlossarioDefCorsivo61">
    <w:name w:val="Stile GlossarioDef + Corsivo61"/>
    <w:basedOn w:val="GlossarioDef"/>
    <w:rsid w:val="00592F24"/>
    <w:rPr>
      <w:i/>
      <w:iCs/>
      <w:spacing w:val="-2"/>
    </w:rPr>
  </w:style>
  <w:style w:type="paragraph" w:customStyle="1" w:styleId="StileEvidenziatoreNonGrassetto31">
    <w:name w:val="Stile Evidenziatore + Non Grassetto31"/>
    <w:basedOn w:val="Evidenziatore"/>
    <w:rsid w:val="00592F24"/>
  </w:style>
  <w:style w:type="paragraph" w:customStyle="1" w:styleId="Elpunto131">
    <w:name w:val="El_punto131"/>
    <w:basedOn w:val="Puntoelenco"/>
    <w:rsid w:val="00592F24"/>
    <w:pPr>
      <w:spacing w:before="60" w:after="60"/>
      <w:ind w:left="0" w:firstLine="0"/>
    </w:pPr>
  </w:style>
  <w:style w:type="paragraph" w:customStyle="1" w:styleId="Dida131">
    <w:name w:val="Dida131"/>
    <w:basedOn w:val="WW-Didascalia"/>
    <w:rsid w:val="00592F24"/>
  </w:style>
  <w:style w:type="paragraph" w:customStyle="1" w:styleId="Ellettera2131">
    <w:name w:val="El_lettera2131"/>
    <w:basedOn w:val="Ellettera"/>
    <w:rsid w:val="00592F24"/>
  </w:style>
  <w:style w:type="paragraph" w:customStyle="1" w:styleId="EltracciatoCarattereCarattere131">
    <w:name w:val="El_tracciato Carattere Carattere131"/>
    <w:basedOn w:val="ElnotaCarattere"/>
    <w:rsid w:val="00592F24"/>
    <w:pPr>
      <w:ind w:left="0" w:firstLine="0"/>
    </w:pPr>
  </w:style>
  <w:style w:type="paragraph" w:customStyle="1" w:styleId="Elnotalettera131">
    <w:name w:val="El_notalettera131"/>
    <w:basedOn w:val="Elnota"/>
    <w:rsid w:val="00592F24"/>
    <w:pPr>
      <w:ind w:left="616" w:hanging="360"/>
    </w:pPr>
  </w:style>
  <w:style w:type="paragraph" w:customStyle="1" w:styleId="Elnota131">
    <w:name w:val="El_nota131"/>
    <w:basedOn w:val="Nota"/>
    <w:rsid w:val="00592F24"/>
    <w:pPr>
      <w:ind w:left="567" w:hanging="283"/>
    </w:pPr>
  </w:style>
  <w:style w:type="paragraph" w:customStyle="1" w:styleId="EltracciatoCarattere131">
    <w:name w:val="El_tracciato Carattere131"/>
    <w:basedOn w:val="Elnota"/>
    <w:rsid w:val="00592F24"/>
  </w:style>
  <w:style w:type="paragraph" w:customStyle="1" w:styleId="El-131">
    <w:name w:val="El-131"/>
    <w:basedOn w:val="Elpunto"/>
    <w:rsid w:val="00592F24"/>
    <w:pPr>
      <w:ind w:left="0" w:firstLine="0"/>
    </w:pPr>
  </w:style>
  <w:style w:type="paragraph" w:customStyle="1" w:styleId="Elpunto2131">
    <w:name w:val="El_punto2131"/>
    <w:basedOn w:val="Elpunto"/>
    <w:rsid w:val="00592F24"/>
    <w:pPr>
      <w:ind w:left="720" w:hanging="360"/>
    </w:pPr>
  </w:style>
  <w:style w:type="paragraph" w:customStyle="1" w:styleId="StileTabelleAllineatoasinistra131">
    <w:name w:val="Stile Tabelle + Allineato a sinistra131"/>
    <w:basedOn w:val="Tabelle"/>
    <w:rsid w:val="00592F24"/>
    <w:rPr>
      <w:rFonts w:eastAsia="Times New Roman"/>
      <w:szCs w:val="20"/>
    </w:rPr>
  </w:style>
  <w:style w:type="paragraph" w:customStyle="1" w:styleId="StileGlossarioDefCorsivo131">
    <w:name w:val="Stile GlossarioDef + Corsivo131"/>
    <w:basedOn w:val="GlossarioDef"/>
    <w:rsid w:val="00592F24"/>
    <w:rPr>
      <w:i/>
      <w:iCs/>
      <w:spacing w:val="-2"/>
    </w:rPr>
  </w:style>
  <w:style w:type="paragraph" w:customStyle="1" w:styleId="Elpunto331">
    <w:name w:val="El_punto331"/>
    <w:basedOn w:val="Puntoelenco"/>
    <w:rsid w:val="00592F24"/>
    <w:pPr>
      <w:spacing w:before="60" w:after="60"/>
      <w:ind w:left="0" w:firstLine="0"/>
    </w:pPr>
  </w:style>
  <w:style w:type="paragraph" w:customStyle="1" w:styleId="Dida231">
    <w:name w:val="Dida231"/>
    <w:basedOn w:val="WW-Didascalia"/>
    <w:rsid w:val="00592F24"/>
  </w:style>
  <w:style w:type="paragraph" w:customStyle="1" w:styleId="Ellettera2231">
    <w:name w:val="El_lettera2231"/>
    <w:basedOn w:val="Ellettera"/>
    <w:rsid w:val="00592F24"/>
  </w:style>
  <w:style w:type="paragraph" w:customStyle="1" w:styleId="EltracciatoCarattereCarattere231">
    <w:name w:val="El_tracciato Carattere Carattere231"/>
    <w:basedOn w:val="ElnotaCarattere"/>
    <w:rsid w:val="00592F24"/>
    <w:pPr>
      <w:ind w:left="0" w:firstLine="0"/>
    </w:pPr>
  </w:style>
  <w:style w:type="paragraph" w:customStyle="1" w:styleId="Elnotalettera231">
    <w:name w:val="El_notalettera231"/>
    <w:basedOn w:val="Elnota"/>
    <w:rsid w:val="00592F24"/>
    <w:pPr>
      <w:ind w:left="616" w:hanging="360"/>
    </w:pPr>
  </w:style>
  <w:style w:type="paragraph" w:customStyle="1" w:styleId="Elnota231">
    <w:name w:val="El_nota231"/>
    <w:basedOn w:val="Nota"/>
    <w:rsid w:val="00592F24"/>
    <w:pPr>
      <w:ind w:left="567" w:hanging="283"/>
    </w:pPr>
  </w:style>
  <w:style w:type="paragraph" w:customStyle="1" w:styleId="EltracciatoCarattere231">
    <w:name w:val="El_tracciato Carattere231"/>
    <w:basedOn w:val="Elnota"/>
    <w:rsid w:val="00592F24"/>
  </w:style>
  <w:style w:type="paragraph" w:customStyle="1" w:styleId="El-231">
    <w:name w:val="El-231"/>
    <w:basedOn w:val="Elpunto"/>
    <w:rsid w:val="00592F24"/>
    <w:pPr>
      <w:ind w:left="0" w:firstLine="0"/>
    </w:pPr>
  </w:style>
  <w:style w:type="paragraph" w:customStyle="1" w:styleId="Elpunto2231">
    <w:name w:val="El_punto2231"/>
    <w:basedOn w:val="Elpunto"/>
    <w:rsid w:val="00592F24"/>
    <w:pPr>
      <w:ind w:left="720" w:hanging="360"/>
    </w:pPr>
  </w:style>
  <w:style w:type="paragraph" w:customStyle="1" w:styleId="StileTabelleAllineatoasinistra231">
    <w:name w:val="Stile Tabelle + Allineato a sinistra231"/>
    <w:basedOn w:val="Tabelle"/>
    <w:rsid w:val="00592F24"/>
    <w:rPr>
      <w:rFonts w:eastAsia="Times New Roman"/>
      <w:szCs w:val="20"/>
    </w:rPr>
  </w:style>
  <w:style w:type="paragraph" w:customStyle="1" w:styleId="StileGlossarioDefCorsivo231">
    <w:name w:val="Stile GlossarioDef + Corsivo231"/>
    <w:basedOn w:val="GlossarioDef"/>
    <w:rsid w:val="00592F24"/>
    <w:rPr>
      <w:i/>
      <w:iCs/>
      <w:spacing w:val="-2"/>
    </w:rPr>
  </w:style>
  <w:style w:type="paragraph" w:customStyle="1" w:styleId="Elpunto431">
    <w:name w:val="El_punto431"/>
    <w:basedOn w:val="Puntoelenco"/>
    <w:rsid w:val="00592F24"/>
    <w:pPr>
      <w:spacing w:before="60" w:after="60"/>
    </w:pPr>
  </w:style>
  <w:style w:type="paragraph" w:customStyle="1" w:styleId="Elpunto2331">
    <w:name w:val="El_punto2331"/>
    <w:basedOn w:val="Elpunto"/>
    <w:rsid w:val="00592F24"/>
    <w:pPr>
      <w:ind w:left="567" w:hanging="283"/>
    </w:pPr>
  </w:style>
  <w:style w:type="paragraph" w:customStyle="1" w:styleId="Elnotalettera331">
    <w:name w:val="El_notalettera331"/>
    <w:basedOn w:val="Elnota"/>
    <w:rsid w:val="00592F24"/>
    <w:pPr>
      <w:ind w:left="616" w:hanging="360"/>
    </w:pPr>
  </w:style>
  <w:style w:type="paragraph" w:customStyle="1" w:styleId="EltracciatoCarattere331">
    <w:name w:val="El_tracciato Carattere331"/>
    <w:basedOn w:val="Elnota"/>
    <w:rsid w:val="00592F24"/>
  </w:style>
  <w:style w:type="paragraph" w:customStyle="1" w:styleId="El-331">
    <w:name w:val="El-331"/>
    <w:basedOn w:val="Elpunto"/>
    <w:rsid w:val="00592F24"/>
  </w:style>
  <w:style w:type="paragraph" w:customStyle="1" w:styleId="Elpunto2431">
    <w:name w:val="El_punto2431"/>
    <w:basedOn w:val="Elpunto"/>
    <w:rsid w:val="00592F24"/>
    <w:pPr>
      <w:ind w:left="0" w:firstLine="0"/>
    </w:pPr>
  </w:style>
  <w:style w:type="paragraph" w:customStyle="1" w:styleId="Elpunto531">
    <w:name w:val="El_punto531"/>
    <w:basedOn w:val="Puntoelenco"/>
    <w:rsid w:val="00592F24"/>
    <w:pPr>
      <w:spacing w:before="60" w:after="60"/>
    </w:pPr>
  </w:style>
  <w:style w:type="paragraph" w:customStyle="1" w:styleId="Elnota431">
    <w:name w:val="El_nota431"/>
    <w:basedOn w:val="Nota"/>
    <w:rsid w:val="00592F24"/>
    <w:pPr>
      <w:ind w:left="567" w:hanging="283"/>
    </w:pPr>
  </w:style>
  <w:style w:type="paragraph" w:customStyle="1" w:styleId="El-431">
    <w:name w:val="El-431"/>
    <w:basedOn w:val="Elpunto"/>
    <w:rsid w:val="00592F24"/>
  </w:style>
  <w:style w:type="paragraph" w:customStyle="1" w:styleId="Elpunto631">
    <w:name w:val="El_punto631"/>
    <w:basedOn w:val="Puntoelenco"/>
    <w:rsid w:val="00592F24"/>
    <w:pPr>
      <w:spacing w:before="60" w:after="60"/>
      <w:ind w:left="0" w:firstLine="0"/>
    </w:pPr>
  </w:style>
  <w:style w:type="paragraph" w:customStyle="1" w:styleId="Dida331">
    <w:name w:val="Dida331"/>
    <w:basedOn w:val="WW-Didascalia"/>
    <w:rsid w:val="00592F24"/>
  </w:style>
  <w:style w:type="paragraph" w:customStyle="1" w:styleId="Ellettera2331">
    <w:name w:val="El_lettera2331"/>
    <w:basedOn w:val="Ellettera"/>
    <w:rsid w:val="00592F24"/>
  </w:style>
  <w:style w:type="paragraph" w:customStyle="1" w:styleId="EltracciatoCarattereCarattere331">
    <w:name w:val="El_tracciato Carattere Carattere331"/>
    <w:basedOn w:val="ElnotaCarattere"/>
    <w:rsid w:val="00592F24"/>
    <w:pPr>
      <w:ind w:left="0" w:firstLine="0"/>
    </w:pPr>
  </w:style>
  <w:style w:type="paragraph" w:customStyle="1" w:styleId="Elnotalettera431">
    <w:name w:val="El_notalettera431"/>
    <w:basedOn w:val="Elnota"/>
    <w:rsid w:val="00592F24"/>
    <w:pPr>
      <w:ind w:left="616" w:hanging="360"/>
    </w:pPr>
  </w:style>
  <w:style w:type="paragraph" w:customStyle="1" w:styleId="Elnota631">
    <w:name w:val="El_nota631"/>
    <w:basedOn w:val="Nota"/>
    <w:rsid w:val="00592F24"/>
    <w:pPr>
      <w:ind w:left="567" w:hanging="283"/>
    </w:pPr>
  </w:style>
  <w:style w:type="paragraph" w:customStyle="1" w:styleId="EltracciatoCarattere431">
    <w:name w:val="El_tracciato Carattere431"/>
    <w:basedOn w:val="Elnota"/>
    <w:rsid w:val="00592F24"/>
  </w:style>
  <w:style w:type="paragraph" w:customStyle="1" w:styleId="El-531">
    <w:name w:val="El-531"/>
    <w:basedOn w:val="Elpunto"/>
    <w:rsid w:val="00592F24"/>
    <w:pPr>
      <w:ind w:left="0" w:firstLine="0"/>
    </w:pPr>
  </w:style>
  <w:style w:type="paragraph" w:customStyle="1" w:styleId="Elpunto2531">
    <w:name w:val="El_punto2531"/>
    <w:basedOn w:val="Elpunto"/>
    <w:rsid w:val="00592F24"/>
    <w:pPr>
      <w:ind w:left="720" w:hanging="360"/>
    </w:pPr>
  </w:style>
  <w:style w:type="paragraph" w:customStyle="1" w:styleId="StileTabelleAllineatoasinistra331">
    <w:name w:val="Stile Tabelle + Allineato a sinistra331"/>
    <w:basedOn w:val="Tabelle"/>
    <w:rsid w:val="00592F24"/>
    <w:rPr>
      <w:rFonts w:eastAsia="Times New Roman"/>
      <w:szCs w:val="20"/>
    </w:rPr>
  </w:style>
  <w:style w:type="paragraph" w:customStyle="1" w:styleId="StileGlossarioDefCorsivo331">
    <w:name w:val="Stile GlossarioDef + Corsivo331"/>
    <w:basedOn w:val="GlossarioDef"/>
    <w:rsid w:val="00592F24"/>
    <w:rPr>
      <w:i/>
      <w:iCs/>
      <w:spacing w:val="-2"/>
    </w:rPr>
  </w:style>
  <w:style w:type="paragraph" w:customStyle="1" w:styleId="ElnotaCarattere71">
    <w:name w:val="El_nota Carattere71"/>
    <w:basedOn w:val="Standard"/>
    <w:rsid w:val="00592F24"/>
    <w:pPr>
      <w:spacing w:before="80" w:after="80"/>
      <w:ind w:left="284" w:hanging="284"/>
      <w:jc w:val="both"/>
    </w:pPr>
    <w:rPr>
      <w:rFonts w:ascii="Arial" w:hAnsi="Arial" w:cs="Arial"/>
      <w:bCs/>
      <w:spacing w:val="-2"/>
      <w:sz w:val="18"/>
      <w:szCs w:val="3276"/>
    </w:rPr>
  </w:style>
  <w:style w:type="paragraph" w:customStyle="1" w:styleId="Nota81">
    <w:name w:val="Nota8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71">
    <w:name w:val="Corpo Carattere Carattere Carattere71"/>
    <w:basedOn w:val="Standard"/>
    <w:rsid w:val="00592F24"/>
    <w:pPr>
      <w:spacing w:before="120" w:after="120"/>
      <w:ind w:left="284"/>
      <w:jc w:val="both"/>
    </w:pPr>
    <w:rPr>
      <w:spacing w:val="-2"/>
    </w:rPr>
  </w:style>
  <w:style w:type="paragraph" w:customStyle="1" w:styleId="Elpunto101">
    <w:name w:val="El_punto101"/>
    <w:basedOn w:val="Puntoelenco"/>
    <w:rsid w:val="00592F24"/>
    <w:pPr>
      <w:spacing w:before="60" w:after="60"/>
    </w:pPr>
  </w:style>
  <w:style w:type="paragraph" w:customStyle="1" w:styleId="Copertina101">
    <w:name w:val="Copertina10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71">
    <w:name w:val="Spazio7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71">
    <w:name w:val="Corpo_tab7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71">
    <w:name w:val="Destinatari7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71">
    <w:name w:val="Dida71"/>
    <w:basedOn w:val="WW-Didascalia"/>
    <w:rsid w:val="00592F24"/>
  </w:style>
  <w:style w:type="paragraph" w:customStyle="1" w:styleId="Ellettera81">
    <w:name w:val="El_lettera8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71">
    <w:name w:val="El_lettera271"/>
    <w:basedOn w:val="Ellettera"/>
    <w:rsid w:val="00592F24"/>
  </w:style>
  <w:style w:type="paragraph" w:customStyle="1" w:styleId="EltracciatoCarattereCarattere71">
    <w:name w:val="El_tracciato Carattere Carattere71"/>
    <w:basedOn w:val="ElnotaCarattere"/>
    <w:rsid w:val="00592F24"/>
    <w:pPr>
      <w:ind w:left="0"/>
    </w:pPr>
  </w:style>
  <w:style w:type="paragraph" w:customStyle="1" w:styleId="Evidenziatore81">
    <w:name w:val="Evidenziatore81"/>
    <w:basedOn w:val="Standard"/>
    <w:rsid w:val="00592F24"/>
    <w:pPr>
      <w:spacing w:before="120" w:after="140"/>
      <w:jc w:val="both"/>
    </w:pPr>
    <w:rPr>
      <w:rFonts w:cs="Arial"/>
      <w:b/>
      <w:spacing w:val="-2"/>
    </w:rPr>
  </w:style>
  <w:style w:type="paragraph" w:customStyle="1" w:styleId="Figura81">
    <w:name w:val="Figura81"/>
    <w:basedOn w:val="Standard"/>
    <w:rsid w:val="00592F24"/>
    <w:pPr>
      <w:keepNext/>
      <w:spacing w:before="240" w:after="120"/>
      <w:jc w:val="center"/>
    </w:pPr>
  </w:style>
  <w:style w:type="paragraph" w:customStyle="1" w:styleId="Oggetto71">
    <w:name w:val="Oggetto7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71">
    <w:name w:val="Tabelle71"/>
    <w:basedOn w:val="Standard"/>
    <w:rsid w:val="00592F24"/>
    <w:pPr>
      <w:spacing w:before="120" w:after="360"/>
    </w:pPr>
    <w:rPr>
      <w:rFonts w:eastAsia="Arial Unicode MS"/>
    </w:rPr>
  </w:style>
  <w:style w:type="paragraph" w:customStyle="1" w:styleId="Tittab91">
    <w:name w:val="Tit_tab9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71">
    <w:name w:val="Corpo_lettera71"/>
    <w:basedOn w:val="Standard"/>
    <w:rsid w:val="00592F24"/>
    <w:pPr>
      <w:spacing w:before="120" w:after="120"/>
      <w:ind w:firstLine="340"/>
      <w:jc w:val="both"/>
    </w:pPr>
    <w:rPr>
      <w:rFonts w:cs="Arial"/>
      <w:spacing w:val="-2"/>
    </w:rPr>
  </w:style>
  <w:style w:type="paragraph" w:customStyle="1" w:styleId="GlossarioDef81">
    <w:name w:val="GlossarioDef8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81">
    <w:name w:val="El_notalettera81"/>
    <w:basedOn w:val="Elnota"/>
    <w:rsid w:val="00592F24"/>
    <w:pPr>
      <w:ind w:left="616" w:hanging="360"/>
    </w:pPr>
  </w:style>
  <w:style w:type="paragraph" w:customStyle="1" w:styleId="Elnota101">
    <w:name w:val="El_nota101"/>
    <w:basedOn w:val="Nota"/>
    <w:rsid w:val="00592F24"/>
    <w:pPr>
      <w:ind w:left="567" w:hanging="283"/>
    </w:pPr>
  </w:style>
  <w:style w:type="paragraph" w:customStyle="1" w:styleId="Elnumero271">
    <w:name w:val="El_numero271"/>
    <w:basedOn w:val="Standard"/>
    <w:rsid w:val="00592F24"/>
    <w:pPr>
      <w:spacing w:before="40" w:after="40"/>
      <w:ind w:left="851"/>
    </w:pPr>
    <w:rPr>
      <w:rFonts w:cs="Arial"/>
      <w:szCs w:val="20"/>
    </w:rPr>
  </w:style>
  <w:style w:type="paragraph" w:customStyle="1" w:styleId="EltracciatoCarattere81">
    <w:name w:val="El_tracciato Carattere81"/>
    <w:basedOn w:val="Elnota"/>
    <w:rsid w:val="00592F24"/>
  </w:style>
  <w:style w:type="paragraph" w:customStyle="1" w:styleId="El-91">
    <w:name w:val="El-91"/>
    <w:basedOn w:val="Elpunto"/>
    <w:rsid w:val="00592F24"/>
    <w:pPr>
      <w:ind w:firstLine="0"/>
    </w:pPr>
  </w:style>
  <w:style w:type="paragraph" w:customStyle="1" w:styleId="Elpunto291">
    <w:name w:val="El_punto291"/>
    <w:basedOn w:val="Elpunto"/>
    <w:rsid w:val="00592F24"/>
    <w:pPr>
      <w:ind w:left="567" w:hanging="283"/>
    </w:pPr>
  </w:style>
  <w:style w:type="paragraph" w:customStyle="1" w:styleId="Parola71">
    <w:name w:val="Parola7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81">
    <w:name w:val="Esempio8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71">
    <w:name w:val="Stile Tabelle + Allineato a sinistra71"/>
    <w:basedOn w:val="Tabelle"/>
    <w:rsid w:val="00592F24"/>
    <w:rPr>
      <w:rFonts w:eastAsia="Times New Roman"/>
      <w:szCs w:val="20"/>
    </w:rPr>
  </w:style>
  <w:style w:type="paragraph" w:customStyle="1" w:styleId="tit371">
    <w:name w:val="tit371"/>
    <w:basedOn w:val="Standard"/>
    <w:rsid w:val="00592F24"/>
    <w:pPr>
      <w:spacing w:before="480"/>
    </w:pPr>
    <w:rPr>
      <w:rFonts w:ascii="Arial" w:hAnsi="Arial" w:cs="Arial"/>
      <w:b/>
      <w:bCs/>
      <w:color w:val="006699"/>
      <w:sz w:val="20"/>
      <w:szCs w:val="20"/>
    </w:rPr>
  </w:style>
  <w:style w:type="paragraph" w:customStyle="1" w:styleId="corpo71">
    <w:name w:val="corpo71"/>
    <w:basedOn w:val="Standard"/>
    <w:rsid w:val="00592F24"/>
    <w:pPr>
      <w:spacing w:before="120" w:after="120"/>
      <w:ind w:right="100"/>
      <w:jc w:val="both"/>
    </w:pPr>
    <w:rPr>
      <w:rFonts w:ascii="Arial" w:hAnsi="Arial" w:cs="Arial"/>
      <w:color w:val="000000"/>
      <w:sz w:val="18"/>
      <w:szCs w:val="18"/>
    </w:rPr>
  </w:style>
  <w:style w:type="paragraph" w:customStyle="1" w:styleId="tit271">
    <w:name w:val="tit271"/>
    <w:basedOn w:val="Standard"/>
    <w:rsid w:val="00592F24"/>
    <w:pPr>
      <w:spacing w:before="400" w:after="60"/>
    </w:pPr>
    <w:rPr>
      <w:rFonts w:ascii="Arial" w:hAnsi="Arial" w:cs="Arial"/>
      <w:b/>
      <w:bCs/>
      <w:color w:val="006699"/>
      <w:sz w:val="22"/>
      <w:szCs w:val="22"/>
    </w:rPr>
  </w:style>
  <w:style w:type="paragraph" w:customStyle="1" w:styleId="corpotab710">
    <w:name w:val="corpotab71"/>
    <w:basedOn w:val="Standard"/>
    <w:rsid w:val="00592F24"/>
    <w:pPr>
      <w:spacing w:before="20" w:after="20"/>
      <w:ind w:left="40" w:right="40"/>
    </w:pPr>
    <w:rPr>
      <w:rFonts w:ascii="Arial" w:hAnsi="Arial" w:cs="Arial"/>
      <w:color w:val="000000"/>
      <w:sz w:val="18"/>
      <w:szCs w:val="18"/>
    </w:rPr>
  </w:style>
  <w:style w:type="paragraph" w:customStyle="1" w:styleId="Normale271">
    <w:name w:val="Normale 271"/>
    <w:basedOn w:val="Standard"/>
    <w:rsid w:val="00592F24"/>
    <w:pPr>
      <w:spacing w:before="120"/>
      <w:ind w:left="567" w:right="567"/>
    </w:pPr>
    <w:rPr>
      <w:sz w:val="22"/>
      <w:szCs w:val="20"/>
    </w:rPr>
  </w:style>
  <w:style w:type="paragraph" w:customStyle="1" w:styleId="tit471">
    <w:name w:val="tit471"/>
    <w:basedOn w:val="Standard"/>
    <w:rsid w:val="00592F24"/>
    <w:pPr>
      <w:spacing w:before="120"/>
    </w:pPr>
    <w:rPr>
      <w:rFonts w:ascii="Arial" w:hAnsi="Arial" w:cs="Arial"/>
      <w:b/>
      <w:bCs/>
      <w:i/>
      <w:iCs/>
      <w:color w:val="006699"/>
      <w:sz w:val="18"/>
      <w:szCs w:val="18"/>
    </w:rPr>
  </w:style>
  <w:style w:type="paragraph" w:customStyle="1" w:styleId="CorpoCarattereCarattere71">
    <w:name w:val="Corpo Carattere Carattere71"/>
    <w:basedOn w:val="Standard"/>
    <w:rsid w:val="00592F24"/>
    <w:pPr>
      <w:spacing w:before="120" w:after="120"/>
      <w:ind w:left="284"/>
      <w:jc w:val="both"/>
    </w:pPr>
    <w:rPr>
      <w:spacing w:val="-2"/>
    </w:rPr>
  </w:style>
  <w:style w:type="paragraph" w:customStyle="1" w:styleId="rgsufficio171">
    <w:name w:val="rgs_ufficio171"/>
    <w:basedOn w:val="Standard"/>
    <w:rsid w:val="00592F24"/>
    <w:pPr>
      <w:jc w:val="center"/>
    </w:pPr>
    <w:rPr>
      <w:smallCaps/>
      <w:sz w:val="16"/>
      <w:szCs w:val="20"/>
    </w:rPr>
  </w:style>
  <w:style w:type="paragraph" w:customStyle="1" w:styleId="rgsoggetto61">
    <w:name w:val="rgs_oggetto61"/>
    <w:basedOn w:val="Standard"/>
    <w:rsid w:val="00592F24"/>
    <w:pPr>
      <w:ind w:left="1000" w:hanging="1000"/>
    </w:pPr>
    <w:rPr>
      <w:sz w:val="20"/>
      <w:szCs w:val="20"/>
    </w:rPr>
  </w:style>
  <w:style w:type="paragraph" w:customStyle="1" w:styleId="StileGlossarioDefCorsivo71">
    <w:name w:val="Stile GlossarioDef + Corsivo71"/>
    <w:basedOn w:val="GlossarioDef"/>
    <w:rsid w:val="00592F24"/>
    <w:rPr>
      <w:i/>
      <w:iCs/>
      <w:spacing w:val="-2"/>
    </w:rPr>
  </w:style>
  <w:style w:type="paragraph" w:customStyle="1" w:styleId="corpocarattere71">
    <w:name w:val="corpocarattere71"/>
    <w:basedOn w:val="Standard"/>
    <w:rsid w:val="00592F24"/>
    <w:pPr>
      <w:spacing w:before="280" w:after="280"/>
    </w:pPr>
    <w:rPr>
      <w:rFonts w:ascii="Arial Unicode MS" w:eastAsia="Arial Unicode MS" w:hAnsi="Arial Unicode MS" w:cs="Arial Unicode MS"/>
    </w:rPr>
  </w:style>
  <w:style w:type="paragraph" w:customStyle="1" w:styleId="0proposta71">
    <w:name w:val="0_proposta71"/>
    <w:basedOn w:val="Standard"/>
    <w:rsid w:val="00592F24"/>
    <w:pPr>
      <w:spacing w:after="120"/>
      <w:jc w:val="both"/>
    </w:pPr>
  </w:style>
  <w:style w:type="paragraph" w:customStyle="1" w:styleId="rgscorpodeltesto71">
    <w:name w:val="rgs_corpodeltesto71"/>
    <w:basedOn w:val="Standard"/>
    <w:rsid w:val="00592F24"/>
    <w:pPr>
      <w:spacing w:after="120" w:line="360" w:lineRule="auto"/>
      <w:ind w:firstLine="799"/>
      <w:jc w:val="both"/>
    </w:pPr>
    <w:rPr>
      <w:szCs w:val="20"/>
    </w:rPr>
  </w:style>
  <w:style w:type="paragraph" w:customStyle="1" w:styleId="StileEvidenziatoreNonGrassetto41">
    <w:name w:val="Stile Evidenziatore + Non Grassetto41"/>
    <w:basedOn w:val="Evidenziatore"/>
    <w:rsid w:val="00592F24"/>
  </w:style>
  <w:style w:type="paragraph" w:customStyle="1" w:styleId="CM11471">
    <w:name w:val="CM11471"/>
    <w:basedOn w:val="Standard"/>
    <w:next w:val="Standard"/>
    <w:rsid w:val="00592F24"/>
    <w:pPr>
      <w:widowControl w:val="0"/>
      <w:autoSpaceDE w:val="0"/>
      <w:spacing w:after="105"/>
      <w:ind w:right="508"/>
    </w:pPr>
  </w:style>
  <w:style w:type="paragraph" w:customStyle="1" w:styleId="Default71">
    <w:name w:val="Default7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71">
    <w:name w:val="testo171"/>
    <w:basedOn w:val="Standard"/>
    <w:rsid w:val="00592F24"/>
    <w:pPr>
      <w:widowControl w:val="0"/>
      <w:ind w:left="426" w:right="-1"/>
      <w:jc w:val="both"/>
    </w:pPr>
    <w:rPr>
      <w:sz w:val="22"/>
      <w:szCs w:val="20"/>
    </w:rPr>
  </w:style>
  <w:style w:type="paragraph" w:customStyle="1" w:styleId="ElnotaCarattere141">
    <w:name w:val="El_nota Carattere141"/>
    <w:basedOn w:val="Standard"/>
    <w:rsid w:val="00592F24"/>
    <w:pPr>
      <w:spacing w:before="80" w:after="80"/>
      <w:ind w:left="567" w:hanging="284"/>
      <w:jc w:val="both"/>
    </w:pPr>
    <w:rPr>
      <w:rFonts w:ascii="Arial" w:hAnsi="Arial" w:cs="Arial"/>
      <w:bCs/>
      <w:spacing w:val="-2"/>
      <w:sz w:val="18"/>
      <w:szCs w:val="3276"/>
    </w:rPr>
  </w:style>
  <w:style w:type="paragraph" w:customStyle="1" w:styleId="Nota141">
    <w:name w:val="Nota14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141">
    <w:name w:val="Corpo Carattere Carattere Carattere141"/>
    <w:basedOn w:val="Standard"/>
    <w:rsid w:val="00592F24"/>
    <w:pPr>
      <w:spacing w:before="120" w:after="120"/>
      <w:ind w:left="284"/>
      <w:jc w:val="both"/>
    </w:pPr>
    <w:rPr>
      <w:spacing w:val="-2"/>
    </w:rPr>
  </w:style>
  <w:style w:type="paragraph" w:customStyle="1" w:styleId="Elpunto141">
    <w:name w:val="El_punto141"/>
    <w:basedOn w:val="Puntoelenco"/>
    <w:rsid w:val="00592F24"/>
    <w:pPr>
      <w:spacing w:before="60" w:after="60"/>
      <w:ind w:left="0" w:firstLine="0"/>
    </w:pPr>
  </w:style>
  <w:style w:type="paragraph" w:customStyle="1" w:styleId="Copertina141">
    <w:name w:val="Copertina14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41">
    <w:name w:val="Spazio14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41">
    <w:name w:val="Corpo_tab14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41">
    <w:name w:val="Destinatari14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141">
    <w:name w:val="Dida141"/>
    <w:basedOn w:val="WW-Didascalia"/>
    <w:rsid w:val="00592F24"/>
  </w:style>
  <w:style w:type="paragraph" w:customStyle="1" w:styleId="Ellettera141">
    <w:name w:val="El_lettera14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141">
    <w:name w:val="El_lettera2141"/>
    <w:basedOn w:val="Ellettera"/>
    <w:rsid w:val="00592F24"/>
  </w:style>
  <w:style w:type="paragraph" w:customStyle="1" w:styleId="EltracciatoCarattereCarattere141">
    <w:name w:val="El_tracciato Carattere Carattere141"/>
    <w:basedOn w:val="ElnotaCarattere"/>
    <w:rsid w:val="00592F24"/>
    <w:pPr>
      <w:ind w:left="0" w:firstLine="0"/>
    </w:pPr>
  </w:style>
  <w:style w:type="paragraph" w:customStyle="1" w:styleId="Evidenziatore141">
    <w:name w:val="Evidenziatore141"/>
    <w:basedOn w:val="Standard"/>
    <w:rsid w:val="00592F24"/>
    <w:pPr>
      <w:spacing w:before="120" w:after="140"/>
      <w:jc w:val="both"/>
    </w:pPr>
    <w:rPr>
      <w:rFonts w:cs="Arial"/>
      <w:b/>
      <w:spacing w:val="-2"/>
    </w:rPr>
  </w:style>
  <w:style w:type="paragraph" w:customStyle="1" w:styleId="Figura141">
    <w:name w:val="Figura141"/>
    <w:basedOn w:val="Standard"/>
    <w:rsid w:val="00592F24"/>
    <w:pPr>
      <w:keepNext/>
      <w:spacing w:before="240" w:after="120"/>
      <w:jc w:val="center"/>
    </w:pPr>
  </w:style>
  <w:style w:type="paragraph" w:customStyle="1" w:styleId="Oggetto141">
    <w:name w:val="Oggetto14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141">
    <w:name w:val="Tabelle141"/>
    <w:basedOn w:val="Standard"/>
    <w:rsid w:val="00592F24"/>
    <w:pPr>
      <w:spacing w:before="120" w:after="360"/>
    </w:pPr>
    <w:rPr>
      <w:rFonts w:eastAsia="Arial Unicode MS"/>
    </w:rPr>
  </w:style>
  <w:style w:type="paragraph" w:customStyle="1" w:styleId="Tittab141">
    <w:name w:val="Tit_tab14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141">
    <w:name w:val="Corpo_lettera141"/>
    <w:basedOn w:val="Standard"/>
    <w:rsid w:val="00592F24"/>
    <w:pPr>
      <w:spacing w:before="120" w:after="120"/>
      <w:ind w:firstLine="340"/>
      <w:jc w:val="both"/>
    </w:pPr>
    <w:rPr>
      <w:rFonts w:cs="Arial"/>
      <w:spacing w:val="-2"/>
    </w:rPr>
  </w:style>
  <w:style w:type="paragraph" w:customStyle="1" w:styleId="GlossarioDef141">
    <w:name w:val="GlossarioDef14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141">
    <w:name w:val="El_notalettera141"/>
    <w:basedOn w:val="Elnota"/>
    <w:rsid w:val="00592F24"/>
    <w:pPr>
      <w:ind w:left="616" w:hanging="360"/>
    </w:pPr>
  </w:style>
  <w:style w:type="paragraph" w:customStyle="1" w:styleId="Elnota141">
    <w:name w:val="El_nota141"/>
    <w:basedOn w:val="Nota"/>
    <w:rsid w:val="00592F24"/>
    <w:pPr>
      <w:ind w:left="567" w:hanging="283"/>
    </w:pPr>
  </w:style>
  <w:style w:type="paragraph" w:customStyle="1" w:styleId="Elnumero2141">
    <w:name w:val="El_numero214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141">
    <w:name w:val="El_tracciato Carattere141"/>
    <w:basedOn w:val="Elnota"/>
    <w:rsid w:val="00592F24"/>
  </w:style>
  <w:style w:type="paragraph" w:customStyle="1" w:styleId="El-141">
    <w:name w:val="El-141"/>
    <w:basedOn w:val="Elpunto"/>
    <w:rsid w:val="00592F24"/>
    <w:pPr>
      <w:ind w:left="0" w:firstLine="0"/>
    </w:pPr>
  </w:style>
  <w:style w:type="paragraph" w:customStyle="1" w:styleId="Elpunto2141">
    <w:name w:val="El_punto2141"/>
    <w:basedOn w:val="Elpunto"/>
    <w:rsid w:val="00592F24"/>
    <w:pPr>
      <w:ind w:left="1440" w:hanging="360"/>
    </w:pPr>
  </w:style>
  <w:style w:type="paragraph" w:customStyle="1" w:styleId="Corpo161">
    <w:name w:val="Corpo161"/>
    <w:basedOn w:val="Standard"/>
    <w:rsid w:val="00592F24"/>
    <w:pPr>
      <w:spacing w:before="120" w:after="120"/>
      <w:jc w:val="both"/>
    </w:pPr>
    <w:rPr>
      <w:rFonts w:cs="Arial"/>
      <w:spacing w:val="-2"/>
    </w:rPr>
  </w:style>
  <w:style w:type="paragraph" w:customStyle="1" w:styleId="Parola141">
    <w:name w:val="Parola14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41">
    <w:name w:val="Esempio14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141">
    <w:name w:val="Stile Tabelle + Allineato a sinistra141"/>
    <w:basedOn w:val="Tabelle"/>
    <w:rsid w:val="00592F24"/>
    <w:rPr>
      <w:rFonts w:eastAsia="Times New Roman"/>
      <w:szCs w:val="20"/>
    </w:rPr>
  </w:style>
  <w:style w:type="paragraph" w:customStyle="1" w:styleId="tit3141">
    <w:name w:val="tit3141"/>
    <w:basedOn w:val="Standard"/>
    <w:rsid w:val="00592F24"/>
    <w:pPr>
      <w:spacing w:before="480"/>
    </w:pPr>
    <w:rPr>
      <w:rFonts w:ascii="Arial" w:hAnsi="Arial" w:cs="Arial"/>
      <w:b/>
      <w:bCs/>
      <w:color w:val="006699"/>
      <w:sz w:val="20"/>
      <w:szCs w:val="20"/>
    </w:rPr>
  </w:style>
  <w:style w:type="paragraph" w:customStyle="1" w:styleId="corpo141">
    <w:name w:val="corpo141"/>
    <w:basedOn w:val="Standard"/>
    <w:rsid w:val="00592F24"/>
    <w:pPr>
      <w:spacing w:before="120" w:after="120"/>
      <w:ind w:right="100"/>
      <w:jc w:val="both"/>
    </w:pPr>
    <w:rPr>
      <w:rFonts w:ascii="Arial" w:hAnsi="Arial" w:cs="Arial"/>
      <w:color w:val="000000"/>
      <w:sz w:val="18"/>
      <w:szCs w:val="18"/>
    </w:rPr>
  </w:style>
  <w:style w:type="paragraph" w:customStyle="1" w:styleId="tit2141">
    <w:name w:val="tit2141"/>
    <w:basedOn w:val="Standard"/>
    <w:rsid w:val="00592F24"/>
    <w:pPr>
      <w:spacing w:before="400" w:after="60"/>
    </w:pPr>
    <w:rPr>
      <w:rFonts w:ascii="Arial" w:hAnsi="Arial" w:cs="Arial"/>
      <w:b/>
      <w:bCs/>
      <w:color w:val="006699"/>
      <w:sz w:val="22"/>
      <w:szCs w:val="22"/>
    </w:rPr>
  </w:style>
  <w:style w:type="paragraph" w:customStyle="1" w:styleId="corpotab1410">
    <w:name w:val="corpotab141"/>
    <w:basedOn w:val="Standard"/>
    <w:rsid w:val="00592F24"/>
    <w:pPr>
      <w:spacing w:before="20" w:after="20"/>
      <w:ind w:left="40" w:right="40"/>
    </w:pPr>
    <w:rPr>
      <w:rFonts w:ascii="Arial" w:hAnsi="Arial" w:cs="Arial"/>
      <w:color w:val="000000"/>
      <w:sz w:val="18"/>
      <w:szCs w:val="18"/>
    </w:rPr>
  </w:style>
  <w:style w:type="paragraph" w:customStyle="1" w:styleId="Normale2141">
    <w:name w:val="Normale 2141"/>
    <w:basedOn w:val="Standard"/>
    <w:rsid w:val="00592F24"/>
    <w:pPr>
      <w:spacing w:before="120"/>
      <w:ind w:left="567" w:right="567"/>
    </w:pPr>
    <w:rPr>
      <w:sz w:val="22"/>
      <w:szCs w:val="20"/>
    </w:rPr>
  </w:style>
  <w:style w:type="paragraph" w:customStyle="1" w:styleId="tit4141">
    <w:name w:val="tit4141"/>
    <w:basedOn w:val="Standard"/>
    <w:rsid w:val="00592F24"/>
    <w:pPr>
      <w:spacing w:before="120"/>
    </w:pPr>
    <w:rPr>
      <w:rFonts w:ascii="Arial" w:hAnsi="Arial" w:cs="Arial"/>
      <w:b/>
      <w:bCs/>
      <w:i/>
      <w:iCs/>
      <w:color w:val="006699"/>
      <w:sz w:val="18"/>
      <w:szCs w:val="18"/>
    </w:rPr>
  </w:style>
  <w:style w:type="paragraph" w:customStyle="1" w:styleId="CorpoCarattereCarattere141">
    <w:name w:val="Corpo Carattere Carattere141"/>
    <w:basedOn w:val="Standard"/>
    <w:rsid w:val="00592F24"/>
    <w:pPr>
      <w:spacing w:before="120" w:after="120"/>
      <w:ind w:left="284"/>
      <w:jc w:val="both"/>
    </w:pPr>
    <w:rPr>
      <w:spacing w:val="-2"/>
    </w:rPr>
  </w:style>
  <w:style w:type="paragraph" w:customStyle="1" w:styleId="rgsufficio1141">
    <w:name w:val="rgs_ufficio1141"/>
    <w:basedOn w:val="Standard"/>
    <w:rsid w:val="00592F24"/>
    <w:pPr>
      <w:jc w:val="center"/>
    </w:pPr>
    <w:rPr>
      <w:smallCaps/>
      <w:sz w:val="16"/>
      <w:szCs w:val="20"/>
    </w:rPr>
  </w:style>
  <w:style w:type="paragraph" w:customStyle="1" w:styleId="rgsoggetto141">
    <w:name w:val="rgs_oggetto141"/>
    <w:basedOn w:val="Standard"/>
    <w:rsid w:val="00592F24"/>
    <w:pPr>
      <w:ind w:left="1000" w:hanging="1000"/>
    </w:pPr>
    <w:rPr>
      <w:sz w:val="20"/>
      <w:szCs w:val="20"/>
    </w:rPr>
  </w:style>
  <w:style w:type="paragraph" w:customStyle="1" w:styleId="StileGlossarioDefCorsivo141">
    <w:name w:val="Stile GlossarioDef + Corsivo141"/>
    <w:basedOn w:val="GlossarioDef"/>
    <w:rsid w:val="00592F24"/>
    <w:rPr>
      <w:i/>
      <w:iCs/>
      <w:spacing w:val="-2"/>
    </w:rPr>
  </w:style>
  <w:style w:type="paragraph" w:customStyle="1" w:styleId="corpocarattere141">
    <w:name w:val="corpocarattere141"/>
    <w:basedOn w:val="Standard"/>
    <w:rsid w:val="00592F24"/>
    <w:pPr>
      <w:spacing w:before="280" w:after="280"/>
    </w:pPr>
    <w:rPr>
      <w:rFonts w:ascii="Arial Unicode MS" w:eastAsia="Arial Unicode MS" w:hAnsi="Arial Unicode MS" w:cs="Arial Unicode MS"/>
    </w:rPr>
  </w:style>
  <w:style w:type="paragraph" w:customStyle="1" w:styleId="0proposta141">
    <w:name w:val="0_proposta141"/>
    <w:basedOn w:val="Standard"/>
    <w:rsid w:val="00592F24"/>
    <w:pPr>
      <w:spacing w:after="120"/>
      <w:jc w:val="both"/>
    </w:pPr>
  </w:style>
  <w:style w:type="paragraph" w:customStyle="1" w:styleId="rgscorpodeltesto141">
    <w:name w:val="rgs_corpodeltesto141"/>
    <w:basedOn w:val="Standard"/>
    <w:rsid w:val="00592F24"/>
    <w:pPr>
      <w:spacing w:after="120" w:line="360" w:lineRule="auto"/>
      <w:ind w:firstLine="799"/>
      <w:jc w:val="both"/>
    </w:pPr>
    <w:rPr>
      <w:szCs w:val="20"/>
    </w:rPr>
  </w:style>
  <w:style w:type="paragraph" w:customStyle="1" w:styleId="CM114141">
    <w:name w:val="CM114141"/>
    <w:basedOn w:val="Standard"/>
    <w:next w:val="Standard"/>
    <w:rsid w:val="00592F24"/>
    <w:pPr>
      <w:widowControl w:val="0"/>
      <w:autoSpaceDE w:val="0"/>
      <w:spacing w:after="105"/>
      <w:ind w:right="508"/>
    </w:pPr>
  </w:style>
  <w:style w:type="paragraph" w:customStyle="1" w:styleId="Default141">
    <w:name w:val="Default14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141">
    <w:name w:val="testo1141"/>
    <w:basedOn w:val="Standard"/>
    <w:rsid w:val="00592F24"/>
    <w:pPr>
      <w:widowControl w:val="0"/>
      <w:ind w:left="426" w:right="-1"/>
      <w:jc w:val="both"/>
    </w:pPr>
    <w:rPr>
      <w:sz w:val="22"/>
      <w:szCs w:val="20"/>
    </w:rPr>
  </w:style>
  <w:style w:type="paragraph" w:customStyle="1" w:styleId="ElnotaCarattere241">
    <w:name w:val="El_nota Carattere241"/>
    <w:basedOn w:val="Standard"/>
    <w:rsid w:val="00592F24"/>
    <w:pPr>
      <w:spacing w:before="80" w:after="80"/>
      <w:ind w:left="567" w:hanging="284"/>
      <w:jc w:val="both"/>
    </w:pPr>
    <w:rPr>
      <w:rFonts w:ascii="Arial" w:hAnsi="Arial" w:cs="Arial"/>
      <w:bCs/>
      <w:spacing w:val="-2"/>
      <w:sz w:val="18"/>
      <w:szCs w:val="3276"/>
    </w:rPr>
  </w:style>
  <w:style w:type="paragraph" w:customStyle="1" w:styleId="Nota241">
    <w:name w:val="Nota24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241">
    <w:name w:val="Corpo Carattere Carattere Carattere241"/>
    <w:basedOn w:val="Standard"/>
    <w:rsid w:val="00592F24"/>
    <w:pPr>
      <w:spacing w:before="120" w:after="120"/>
      <w:ind w:left="284"/>
      <w:jc w:val="both"/>
    </w:pPr>
    <w:rPr>
      <w:spacing w:val="-2"/>
    </w:rPr>
  </w:style>
  <w:style w:type="paragraph" w:customStyle="1" w:styleId="Elpunto341">
    <w:name w:val="El_punto341"/>
    <w:basedOn w:val="Puntoelenco"/>
    <w:rsid w:val="00592F24"/>
    <w:pPr>
      <w:spacing w:before="60" w:after="60"/>
      <w:ind w:left="0" w:firstLine="0"/>
    </w:pPr>
  </w:style>
  <w:style w:type="paragraph" w:customStyle="1" w:styleId="Copertina241">
    <w:name w:val="Copertina24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41">
    <w:name w:val="Spazio24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41">
    <w:name w:val="Corpo_tab24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41">
    <w:name w:val="Destinatari24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241">
    <w:name w:val="Dida241"/>
    <w:basedOn w:val="WW-Didascalia"/>
    <w:rsid w:val="00592F24"/>
  </w:style>
  <w:style w:type="paragraph" w:customStyle="1" w:styleId="Ellettera341">
    <w:name w:val="El_lettera34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241">
    <w:name w:val="El_lettera2241"/>
    <w:basedOn w:val="Ellettera"/>
    <w:rsid w:val="00592F24"/>
  </w:style>
  <w:style w:type="paragraph" w:customStyle="1" w:styleId="EltracciatoCarattereCarattere241">
    <w:name w:val="El_tracciato Carattere Carattere241"/>
    <w:basedOn w:val="ElnotaCarattere"/>
    <w:rsid w:val="00592F24"/>
    <w:pPr>
      <w:ind w:left="0" w:firstLine="0"/>
    </w:pPr>
  </w:style>
  <w:style w:type="paragraph" w:customStyle="1" w:styleId="Evidenziatore241">
    <w:name w:val="Evidenziatore241"/>
    <w:basedOn w:val="Standard"/>
    <w:rsid w:val="00592F24"/>
    <w:pPr>
      <w:spacing w:before="120" w:after="140"/>
      <w:jc w:val="both"/>
    </w:pPr>
    <w:rPr>
      <w:rFonts w:cs="Arial"/>
      <w:b/>
      <w:spacing w:val="-2"/>
    </w:rPr>
  </w:style>
  <w:style w:type="paragraph" w:customStyle="1" w:styleId="Figura241">
    <w:name w:val="Figura241"/>
    <w:basedOn w:val="Standard"/>
    <w:rsid w:val="00592F24"/>
    <w:pPr>
      <w:keepNext/>
      <w:spacing w:before="240" w:after="120"/>
      <w:jc w:val="center"/>
    </w:pPr>
  </w:style>
  <w:style w:type="paragraph" w:customStyle="1" w:styleId="Oggetto241">
    <w:name w:val="Oggetto24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241">
    <w:name w:val="Tabelle241"/>
    <w:basedOn w:val="Standard"/>
    <w:rsid w:val="00592F24"/>
    <w:pPr>
      <w:spacing w:before="120" w:after="360"/>
    </w:pPr>
    <w:rPr>
      <w:rFonts w:eastAsia="Arial Unicode MS"/>
    </w:rPr>
  </w:style>
  <w:style w:type="paragraph" w:customStyle="1" w:styleId="Tittab241">
    <w:name w:val="Tit_tab24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241">
    <w:name w:val="Corpo_lettera241"/>
    <w:basedOn w:val="Standard"/>
    <w:rsid w:val="00592F24"/>
    <w:pPr>
      <w:spacing w:before="120" w:after="120"/>
      <w:ind w:firstLine="340"/>
      <w:jc w:val="both"/>
    </w:pPr>
    <w:rPr>
      <w:rFonts w:cs="Arial"/>
      <w:spacing w:val="-2"/>
    </w:rPr>
  </w:style>
  <w:style w:type="paragraph" w:customStyle="1" w:styleId="GlossarioDef241">
    <w:name w:val="GlossarioDef24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241">
    <w:name w:val="El_notalettera241"/>
    <w:basedOn w:val="Elnota"/>
    <w:rsid w:val="00592F24"/>
    <w:pPr>
      <w:ind w:left="616" w:hanging="360"/>
    </w:pPr>
  </w:style>
  <w:style w:type="paragraph" w:customStyle="1" w:styleId="Elnota241">
    <w:name w:val="El_nota241"/>
    <w:basedOn w:val="Nota"/>
    <w:rsid w:val="00592F24"/>
    <w:pPr>
      <w:ind w:left="567" w:hanging="283"/>
    </w:pPr>
  </w:style>
  <w:style w:type="paragraph" w:customStyle="1" w:styleId="Elnumero2241">
    <w:name w:val="El_numero224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241">
    <w:name w:val="El_tracciato Carattere241"/>
    <w:basedOn w:val="Elnota"/>
    <w:rsid w:val="00592F24"/>
  </w:style>
  <w:style w:type="paragraph" w:customStyle="1" w:styleId="El-241">
    <w:name w:val="El-241"/>
    <w:basedOn w:val="Elpunto"/>
    <w:rsid w:val="00592F24"/>
    <w:pPr>
      <w:ind w:left="0" w:firstLine="0"/>
    </w:pPr>
  </w:style>
  <w:style w:type="paragraph" w:customStyle="1" w:styleId="Elpunto2241">
    <w:name w:val="El_punto2241"/>
    <w:basedOn w:val="Elpunto"/>
    <w:rsid w:val="00592F24"/>
    <w:pPr>
      <w:ind w:left="1440" w:hanging="360"/>
    </w:pPr>
  </w:style>
  <w:style w:type="paragraph" w:customStyle="1" w:styleId="Corpo241">
    <w:name w:val="Corpo241"/>
    <w:basedOn w:val="Standard"/>
    <w:rsid w:val="00592F24"/>
    <w:pPr>
      <w:spacing w:before="120" w:after="120"/>
      <w:jc w:val="both"/>
    </w:pPr>
    <w:rPr>
      <w:rFonts w:cs="Arial"/>
      <w:spacing w:val="-2"/>
    </w:rPr>
  </w:style>
  <w:style w:type="paragraph" w:customStyle="1" w:styleId="Parola241">
    <w:name w:val="Parola24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41">
    <w:name w:val="Esempio24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241">
    <w:name w:val="Stile Tabelle + Allineato a sinistra241"/>
    <w:basedOn w:val="Tabelle"/>
    <w:rsid w:val="00592F24"/>
    <w:rPr>
      <w:rFonts w:eastAsia="Times New Roman"/>
      <w:szCs w:val="20"/>
    </w:rPr>
  </w:style>
  <w:style w:type="paragraph" w:customStyle="1" w:styleId="tit3241">
    <w:name w:val="tit3241"/>
    <w:basedOn w:val="Standard"/>
    <w:rsid w:val="00592F24"/>
    <w:pPr>
      <w:spacing w:before="480"/>
    </w:pPr>
    <w:rPr>
      <w:rFonts w:ascii="Arial" w:hAnsi="Arial" w:cs="Arial"/>
      <w:b/>
      <w:bCs/>
      <w:color w:val="006699"/>
      <w:sz w:val="20"/>
      <w:szCs w:val="20"/>
    </w:rPr>
  </w:style>
  <w:style w:type="paragraph" w:customStyle="1" w:styleId="corpo2410">
    <w:name w:val="corpo241"/>
    <w:basedOn w:val="Standard"/>
    <w:rsid w:val="00592F24"/>
    <w:pPr>
      <w:spacing w:before="120" w:after="120"/>
      <w:ind w:right="100"/>
      <w:jc w:val="both"/>
    </w:pPr>
    <w:rPr>
      <w:rFonts w:ascii="Arial" w:hAnsi="Arial" w:cs="Arial"/>
      <w:color w:val="000000"/>
      <w:sz w:val="18"/>
      <w:szCs w:val="18"/>
    </w:rPr>
  </w:style>
  <w:style w:type="paragraph" w:customStyle="1" w:styleId="tit2241">
    <w:name w:val="tit2241"/>
    <w:basedOn w:val="Standard"/>
    <w:rsid w:val="00592F24"/>
    <w:pPr>
      <w:spacing w:before="400" w:after="60"/>
    </w:pPr>
    <w:rPr>
      <w:rFonts w:ascii="Arial" w:hAnsi="Arial" w:cs="Arial"/>
      <w:b/>
      <w:bCs/>
      <w:color w:val="006699"/>
      <w:sz w:val="22"/>
      <w:szCs w:val="22"/>
    </w:rPr>
  </w:style>
  <w:style w:type="paragraph" w:customStyle="1" w:styleId="corpotab2410">
    <w:name w:val="corpotab241"/>
    <w:basedOn w:val="Standard"/>
    <w:rsid w:val="00592F24"/>
    <w:pPr>
      <w:spacing w:before="20" w:after="20"/>
      <w:ind w:left="40" w:right="40"/>
    </w:pPr>
    <w:rPr>
      <w:rFonts w:ascii="Arial" w:hAnsi="Arial" w:cs="Arial"/>
      <w:color w:val="000000"/>
      <w:sz w:val="18"/>
      <w:szCs w:val="18"/>
    </w:rPr>
  </w:style>
  <w:style w:type="paragraph" w:customStyle="1" w:styleId="Normale2241">
    <w:name w:val="Normale 2241"/>
    <w:basedOn w:val="Standard"/>
    <w:rsid w:val="00592F24"/>
    <w:pPr>
      <w:spacing w:before="120"/>
      <w:ind w:left="567" w:right="567"/>
    </w:pPr>
    <w:rPr>
      <w:sz w:val="22"/>
      <w:szCs w:val="20"/>
    </w:rPr>
  </w:style>
  <w:style w:type="paragraph" w:customStyle="1" w:styleId="tit4241">
    <w:name w:val="tit4241"/>
    <w:basedOn w:val="Standard"/>
    <w:rsid w:val="00592F24"/>
    <w:pPr>
      <w:spacing w:before="120"/>
    </w:pPr>
    <w:rPr>
      <w:rFonts w:ascii="Arial" w:hAnsi="Arial" w:cs="Arial"/>
      <w:b/>
      <w:bCs/>
      <w:i/>
      <w:iCs/>
      <w:color w:val="006699"/>
      <w:sz w:val="18"/>
      <w:szCs w:val="18"/>
    </w:rPr>
  </w:style>
  <w:style w:type="paragraph" w:customStyle="1" w:styleId="CorpoCarattereCarattere241">
    <w:name w:val="Corpo Carattere Carattere241"/>
    <w:basedOn w:val="Standard"/>
    <w:rsid w:val="00592F24"/>
    <w:pPr>
      <w:spacing w:before="120" w:after="120"/>
      <w:ind w:left="284"/>
      <w:jc w:val="both"/>
    </w:pPr>
    <w:rPr>
      <w:spacing w:val="-2"/>
    </w:rPr>
  </w:style>
  <w:style w:type="paragraph" w:customStyle="1" w:styleId="rgsufficio1241">
    <w:name w:val="rgs_ufficio1241"/>
    <w:basedOn w:val="Standard"/>
    <w:rsid w:val="00592F24"/>
    <w:pPr>
      <w:jc w:val="center"/>
    </w:pPr>
    <w:rPr>
      <w:smallCaps/>
      <w:sz w:val="16"/>
      <w:szCs w:val="20"/>
    </w:rPr>
  </w:style>
  <w:style w:type="paragraph" w:customStyle="1" w:styleId="rgsoggetto241">
    <w:name w:val="rgs_oggetto241"/>
    <w:basedOn w:val="Standard"/>
    <w:rsid w:val="00592F24"/>
    <w:pPr>
      <w:ind w:left="1000" w:hanging="1000"/>
    </w:pPr>
    <w:rPr>
      <w:sz w:val="20"/>
      <w:szCs w:val="20"/>
    </w:rPr>
  </w:style>
  <w:style w:type="paragraph" w:customStyle="1" w:styleId="StileGlossarioDefCorsivo241">
    <w:name w:val="Stile GlossarioDef + Corsivo241"/>
    <w:basedOn w:val="GlossarioDef"/>
    <w:rsid w:val="00592F24"/>
    <w:rPr>
      <w:i/>
      <w:iCs/>
      <w:spacing w:val="-2"/>
    </w:rPr>
  </w:style>
  <w:style w:type="paragraph" w:customStyle="1" w:styleId="corpocarattere241">
    <w:name w:val="corpocarattere241"/>
    <w:basedOn w:val="Standard"/>
    <w:rsid w:val="00592F24"/>
    <w:pPr>
      <w:spacing w:before="280" w:after="280"/>
    </w:pPr>
    <w:rPr>
      <w:rFonts w:ascii="Arial Unicode MS" w:eastAsia="Arial Unicode MS" w:hAnsi="Arial Unicode MS" w:cs="Arial Unicode MS"/>
    </w:rPr>
  </w:style>
  <w:style w:type="paragraph" w:customStyle="1" w:styleId="0proposta241">
    <w:name w:val="0_proposta241"/>
    <w:basedOn w:val="Standard"/>
    <w:rsid w:val="00592F24"/>
    <w:pPr>
      <w:spacing w:after="120"/>
      <w:jc w:val="both"/>
    </w:pPr>
  </w:style>
  <w:style w:type="paragraph" w:customStyle="1" w:styleId="rgscorpodeltesto241">
    <w:name w:val="rgs_corpodeltesto241"/>
    <w:basedOn w:val="Standard"/>
    <w:rsid w:val="00592F24"/>
    <w:pPr>
      <w:spacing w:after="120" w:line="360" w:lineRule="auto"/>
      <w:ind w:firstLine="799"/>
      <w:jc w:val="both"/>
    </w:pPr>
    <w:rPr>
      <w:szCs w:val="20"/>
    </w:rPr>
  </w:style>
  <w:style w:type="paragraph" w:customStyle="1" w:styleId="CM114241">
    <w:name w:val="CM114241"/>
    <w:basedOn w:val="Standard"/>
    <w:next w:val="Standard"/>
    <w:rsid w:val="00592F24"/>
    <w:pPr>
      <w:widowControl w:val="0"/>
      <w:autoSpaceDE w:val="0"/>
      <w:spacing w:after="105"/>
      <w:ind w:right="508"/>
    </w:pPr>
  </w:style>
  <w:style w:type="paragraph" w:customStyle="1" w:styleId="Default241">
    <w:name w:val="Default24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241">
    <w:name w:val="testo1241"/>
    <w:basedOn w:val="Standard"/>
    <w:rsid w:val="00592F24"/>
    <w:pPr>
      <w:widowControl w:val="0"/>
      <w:ind w:left="426" w:right="-1"/>
      <w:jc w:val="both"/>
    </w:pPr>
    <w:rPr>
      <w:sz w:val="22"/>
      <w:szCs w:val="20"/>
    </w:rPr>
  </w:style>
  <w:style w:type="paragraph" w:customStyle="1" w:styleId="Corpo1171">
    <w:name w:val="Corpo1171"/>
    <w:basedOn w:val="Standard"/>
    <w:rsid w:val="00592F24"/>
    <w:pPr>
      <w:spacing w:before="120" w:after="120"/>
      <w:jc w:val="both"/>
    </w:pPr>
    <w:rPr>
      <w:rFonts w:cs="Arial"/>
      <w:spacing w:val="-2"/>
    </w:rPr>
  </w:style>
  <w:style w:type="paragraph" w:customStyle="1" w:styleId="Corpo11141">
    <w:name w:val="Corpo11141"/>
    <w:basedOn w:val="Standard"/>
    <w:rsid w:val="00592F24"/>
    <w:pPr>
      <w:spacing w:before="120" w:after="120"/>
      <w:jc w:val="both"/>
    </w:pPr>
    <w:rPr>
      <w:rFonts w:cs="Arial"/>
      <w:spacing w:val="-2"/>
    </w:rPr>
  </w:style>
  <w:style w:type="paragraph" w:customStyle="1" w:styleId="Elpunto441">
    <w:name w:val="El_punto441"/>
    <w:basedOn w:val="Puntoelenco"/>
    <w:rsid w:val="00592F24"/>
    <w:pPr>
      <w:spacing w:before="60" w:after="60"/>
    </w:pPr>
  </w:style>
  <w:style w:type="paragraph" w:customStyle="1" w:styleId="Copertina341">
    <w:name w:val="Copertina34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Figura341">
    <w:name w:val="Figura341"/>
    <w:basedOn w:val="Standard"/>
    <w:rsid w:val="00592F24"/>
    <w:pPr>
      <w:keepNext/>
      <w:spacing w:before="240" w:after="120"/>
      <w:jc w:val="center"/>
    </w:pPr>
  </w:style>
  <w:style w:type="paragraph" w:customStyle="1" w:styleId="Tittab341">
    <w:name w:val="Tit_tab34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41">
    <w:name w:val="GlossarioDef34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341">
    <w:name w:val="El_nota341"/>
    <w:basedOn w:val="Standard"/>
    <w:rsid w:val="00592F24"/>
    <w:pPr>
      <w:spacing w:before="80" w:after="80"/>
      <w:ind w:left="284" w:hanging="284"/>
    </w:pPr>
    <w:rPr>
      <w:rFonts w:ascii="Arial" w:hAnsi="Arial" w:cs="Arial"/>
      <w:bCs/>
      <w:sz w:val="18"/>
      <w:szCs w:val="3276"/>
    </w:rPr>
  </w:style>
  <w:style w:type="paragraph" w:customStyle="1" w:styleId="Elpunto2341">
    <w:name w:val="El_punto2341"/>
    <w:basedOn w:val="Elpunto"/>
    <w:rsid w:val="00592F24"/>
    <w:pPr>
      <w:ind w:left="567" w:hanging="283"/>
    </w:pPr>
  </w:style>
  <w:style w:type="paragraph" w:customStyle="1" w:styleId="Esempio341">
    <w:name w:val="Esempio34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rpo341">
    <w:name w:val="Corpo341"/>
    <w:basedOn w:val="Standard"/>
    <w:rsid w:val="00592F24"/>
    <w:pPr>
      <w:spacing w:before="120" w:after="120"/>
      <w:jc w:val="both"/>
    </w:pPr>
    <w:rPr>
      <w:rFonts w:cs="Arial"/>
      <w:spacing w:val="-2"/>
    </w:rPr>
  </w:style>
  <w:style w:type="paragraph" w:customStyle="1" w:styleId="Elnotalettera341">
    <w:name w:val="El_notalettera341"/>
    <w:basedOn w:val="Elnota"/>
    <w:rsid w:val="00592F24"/>
    <w:pPr>
      <w:ind w:left="616" w:hanging="360"/>
    </w:pPr>
  </w:style>
  <w:style w:type="paragraph" w:customStyle="1" w:styleId="EltracciatoCarattere341">
    <w:name w:val="El_tracciato Carattere341"/>
    <w:basedOn w:val="Elnota"/>
    <w:rsid w:val="00592F24"/>
  </w:style>
  <w:style w:type="paragraph" w:customStyle="1" w:styleId="El-341">
    <w:name w:val="El-341"/>
    <w:basedOn w:val="Elpunto"/>
    <w:rsid w:val="00592F24"/>
  </w:style>
  <w:style w:type="paragraph" w:customStyle="1" w:styleId="Corpo11241">
    <w:name w:val="Corpo11241"/>
    <w:basedOn w:val="Standard"/>
    <w:rsid w:val="00592F24"/>
    <w:pPr>
      <w:spacing w:before="120" w:after="120"/>
      <w:jc w:val="both"/>
    </w:pPr>
    <w:rPr>
      <w:rFonts w:cs="Arial"/>
      <w:spacing w:val="-2"/>
    </w:rPr>
  </w:style>
  <w:style w:type="paragraph" w:customStyle="1" w:styleId="Corpo441">
    <w:name w:val="Corpo441"/>
    <w:basedOn w:val="Standard"/>
    <w:rsid w:val="00592F24"/>
    <w:pPr>
      <w:spacing w:before="120" w:after="120"/>
      <w:jc w:val="both"/>
    </w:pPr>
    <w:rPr>
      <w:rFonts w:cs="Arial"/>
      <w:spacing w:val="-2"/>
    </w:rPr>
  </w:style>
  <w:style w:type="paragraph" w:customStyle="1" w:styleId="Copertina441">
    <w:name w:val="Copertina44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punto2441">
    <w:name w:val="El_punto2441"/>
    <w:basedOn w:val="Elpunto"/>
    <w:rsid w:val="00592F24"/>
    <w:pPr>
      <w:ind w:left="0" w:firstLine="0"/>
    </w:pPr>
  </w:style>
  <w:style w:type="paragraph" w:customStyle="1" w:styleId="Elpunto541">
    <w:name w:val="El_punto541"/>
    <w:basedOn w:val="Puntoelenco"/>
    <w:rsid w:val="00592F24"/>
    <w:pPr>
      <w:spacing w:before="60" w:after="60"/>
    </w:pPr>
  </w:style>
  <w:style w:type="paragraph" w:customStyle="1" w:styleId="Elnota441">
    <w:name w:val="El_nota441"/>
    <w:basedOn w:val="Nota"/>
    <w:rsid w:val="00592F24"/>
    <w:pPr>
      <w:ind w:left="567" w:hanging="283"/>
    </w:pPr>
  </w:style>
  <w:style w:type="paragraph" w:customStyle="1" w:styleId="Nota341">
    <w:name w:val="Nota34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El-441">
    <w:name w:val="El-441"/>
    <w:basedOn w:val="Elpunto"/>
    <w:rsid w:val="00592F24"/>
  </w:style>
  <w:style w:type="paragraph" w:customStyle="1" w:styleId="Evidenziatore341">
    <w:name w:val="Evidenziatore341"/>
    <w:basedOn w:val="Standard"/>
    <w:rsid w:val="00592F24"/>
    <w:pPr>
      <w:spacing w:before="120" w:after="140"/>
      <w:jc w:val="both"/>
    </w:pPr>
    <w:rPr>
      <w:rFonts w:cs="Arial"/>
      <w:b/>
      <w:spacing w:val="-2"/>
    </w:rPr>
  </w:style>
  <w:style w:type="paragraph" w:customStyle="1" w:styleId="Tittab441">
    <w:name w:val="Tit_tab44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Elnota541">
    <w:name w:val="El_nota541"/>
    <w:basedOn w:val="Standard"/>
    <w:rsid w:val="00592F24"/>
    <w:pPr>
      <w:spacing w:before="80" w:after="80"/>
      <w:ind w:left="567" w:hanging="283"/>
    </w:pPr>
    <w:rPr>
      <w:rFonts w:ascii="Arial" w:hAnsi="Arial" w:cs="Arial"/>
      <w:bCs/>
      <w:sz w:val="18"/>
      <w:szCs w:val="3276"/>
    </w:rPr>
  </w:style>
  <w:style w:type="paragraph" w:customStyle="1" w:styleId="Copertina541">
    <w:name w:val="Copertina54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notaCarattere341">
    <w:name w:val="El_nota Carattere341"/>
    <w:basedOn w:val="Standard"/>
    <w:rsid w:val="00592F24"/>
    <w:pPr>
      <w:spacing w:before="80" w:after="80"/>
      <w:ind w:left="567" w:hanging="284"/>
      <w:jc w:val="both"/>
    </w:pPr>
    <w:rPr>
      <w:rFonts w:ascii="Arial" w:hAnsi="Arial" w:cs="Arial"/>
      <w:bCs/>
      <w:spacing w:val="-2"/>
      <w:sz w:val="18"/>
      <w:szCs w:val="3276"/>
    </w:rPr>
  </w:style>
  <w:style w:type="paragraph" w:customStyle="1" w:styleId="Nota441">
    <w:name w:val="Nota44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341">
    <w:name w:val="Corpo Carattere Carattere Carattere341"/>
    <w:basedOn w:val="Standard"/>
    <w:rsid w:val="00592F24"/>
    <w:pPr>
      <w:spacing w:before="120" w:after="120"/>
      <w:ind w:left="284"/>
      <w:jc w:val="both"/>
    </w:pPr>
    <w:rPr>
      <w:spacing w:val="-2"/>
    </w:rPr>
  </w:style>
  <w:style w:type="paragraph" w:customStyle="1" w:styleId="Elpunto641">
    <w:name w:val="El_punto641"/>
    <w:basedOn w:val="Puntoelenco"/>
    <w:rsid w:val="00592F24"/>
    <w:pPr>
      <w:spacing w:before="60" w:after="60"/>
      <w:ind w:left="0" w:firstLine="0"/>
    </w:pPr>
  </w:style>
  <w:style w:type="paragraph" w:customStyle="1" w:styleId="Copertina641">
    <w:name w:val="Copertina64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41">
    <w:name w:val="Spazio34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41">
    <w:name w:val="Corpo_tab34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41">
    <w:name w:val="Destinatari34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341">
    <w:name w:val="Dida341"/>
    <w:basedOn w:val="WW-Didascalia"/>
    <w:rsid w:val="00592F24"/>
  </w:style>
  <w:style w:type="paragraph" w:customStyle="1" w:styleId="Ellettera441">
    <w:name w:val="El_lettera44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341">
    <w:name w:val="El_lettera2341"/>
    <w:basedOn w:val="Ellettera"/>
    <w:rsid w:val="00592F24"/>
  </w:style>
  <w:style w:type="paragraph" w:customStyle="1" w:styleId="EltracciatoCarattereCarattere341">
    <w:name w:val="El_tracciato Carattere Carattere341"/>
    <w:basedOn w:val="ElnotaCarattere"/>
    <w:rsid w:val="00592F24"/>
    <w:pPr>
      <w:ind w:left="0" w:firstLine="0"/>
    </w:pPr>
  </w:style>
  <w:style w:type="paragraph" w:customStyle="1" w:styleId="Evidenziatore441">
    <w:name w:val="Evidenziatore441"/>
    <w:basedOn w:val="Standard"/>
    <w:rsid w:val="00592F24"/>
    <w:pPr>
      <w:spacing w:before="120" w:after="140"/>
      <w:jc w:val="both"/>
    </w:pPr>
    <w:rPr>
      <w:rFonts w:cs="Arial"/>
      <w:b/>
      <w:spacing w:val="-2"/>
    </w:rPr>
  </w:style>
  <w:style w:type="paragraph" w:customStyle="1" w:styleId="Figura441">
    <w:name w:val="Figura441"/>
    <w:basedOn w:val="Standard"/>
    <w:rsid w:val="00592F24"/>
    <w:pPr>
      <w:keepNext/>
      <w:spacing w:before="240" w:after="120"/>
      <w:jc w:val="center"/>
    </w:pPr>
  </w:style>
  <w:style w:type="paragraph" w:customStyle="1" w:styleId="Oggetto341">
    <w:name w:val="Oggetto34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341">
    <w:name w:val="Tabelle341"/>
    <w:basedOn w:val="Standard"/>
    <w:rsid w:val="00592F24"/>
    <w:pPr>
      <w:spacing w:before="120" w:after="360"/>
    </w:pPr>
    <w:rPr>
      <w:rFonts w:eastAsia="Arial Unicode MS"/>
    </w:rPr>
  </w:style>
  <w:style w:type="paragraph" w:customStyle="1" w:styleId="Tittab541">
    <w:name w:val="Tit_tab54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341">
    <w:name w:val="Corpo_lettera341"/>
    <w:basedOn w:val="Standard"/>
    <w:rsid w:val="00592F24"/>
    <w:pPr>
      <w:spacing w:before="120" w:after="120"/>
      <w:ind w:firstLine="340"/>
      <w:jc w:val="both"/>
    </w:pPr>
    <w:rPr>
      <w:rFonts w:cs="Arial"/>
      <w:spacing w:val="-2"/>
    </w:rPr>
  </w:style>
  <w:style w:type="paragraph" w:customStyle="1" w:styleId="GlossarioDef441">
    <w:name w:val="GlossarioDef44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441">
    <w:name w:val="El_notalettera441"/>
    <w:basedOn w:val="Elnota"/>
    <w:rsid w:val="00592F24"/>
    <w:pPr>
      <w:ind w:left="616" w:hanging="360"/>
    </w:pPr>
  </w:style>
  <w:style w:type="paragraph" w:customStyle="1" w:styleId="Elnota641">
    <w:name w:val="El_nota641"/>
    <w:basedOn w:val="Nota"/>
    <w:rsid w:val="00592F24"/>
    <w:pPr>
      <w:ind w:left="567" w:hanging="283"/>
    </w:pPr>
  </w:style>
  <w:style w:type="paragraph" w:customStyle="1" w:styleId="Elnumero2341">
    <w:name w:val="El_numero234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441">
    <w:name w:val="El_tracciato Carattere441"/>
    <w:basedOn w:val="Elnota"/>
    <w:rsid w:val="00592F24"/>
  </w:style>
  <w:style w:type="paragraph" w:customStyle="1" w:styleId="El-541">
    <w:name w:val="El-541"/>
    <w:basedOn w:val="Elpunto"/>
    <w:rsid w:val="00592F24"/>
    <w:pPr>
      <w:ind w:left="0" w:firstLine="0"/>
    </w:pPr>
  </w:style>
  <w:style w:type="paragraph" w:customStyle="1" w:styleId="Elpunto2541">
    <w:name w:val="El_punto2541"/>
    <w:basedOn w:val="Elpunto"/>
    <w:rsid w:val="00592F24"/>
    <w:pPr>
      <w:ind w:left="1440" w:hanging="360"/>
    </w:pPr>
  </w:style>
  <w:style w:type="paragraph" w:customStyle="1" w:styleId="Corpo541">
    <w:name w:val="Corpo541"/>
    <w:basedOn w:val="Standard"/>
    <w:rsid w:val="00592F24"/>
    <w:pPr>
      <w:spacing w:before="120" w:after="120"/>
      <w:jc w:val="both"/>
    </w:pPr>
    <w:rPr>
      <w:rFonts w:cs="Arial"/>
      <w:spacing w:val="-2"/>
    </w:rPr>
  </w:style>
  <w:style w:type="paragraph" w:customStyle="1" w:styleId="Parola341">
    <w:name w:val="Parola34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41">
    <w:name w:val="Esempio44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341">
    <w:name w:val="Stile Tabelle + Allineato a sinistra341"/>
    <w:basedOn w:val="Tabelle"/>
    <w:rsid w:val="00592F24"/>
    <w:rPr>
      <w:rFonts w:eastAsia="Times New Roman"/>
      <w:szCs w:val="20"/>
    </w:rPr>
  </w:style>
  <w:style w:type="paragraph" w:customStyle="1" w:styleId="tit3341">
    <w:name w:val="tit3341"/>
    <w:basedOn w:val="Standard"/>
    <w:rsid w:val="00592F24"/>
    <w:pPr>
      <w:spacing w:before="480"/>
    </w:pPr>
    <w:rPr>
      <w:rFonts w:ascii="Arial" w:hAnsi="Arial" w:cs="Arial"/>
      <w:b/>
      <w:bCs/>
      <w:color w:val="006699"/>
      <w:sz w:val="20"/>
      <w:szCs w:val="20"/>
    </w:rPr>
  </w:style>
  <w:style w:type="paragraph" w:customStyle="1" w:styleId="corpo3410">
    <w:name w:val="corpo341"/>
    <w:basedOn w:val="Standard"/>
    <w:rsid w:val="00592F24"/>
    <w:pPr>
      <w:spacing w:before="120" w:after="120"/>
      <w:ind w:right="100"/>
      <w:jc w:val="both"/>
    </w:pPr>
    <w:rPr>
      <w:rFonts w:ascii="Arial" w:hAnsi="Arial" w:cs="Arial"/>
      <w:color w:val="000000"/>
      <w:sz w:val="18"/>
      <w:szCs w:val="18"/>
    </w:rPr>
  </w:style>
  <w:style w:type="paragraph" w:customStyle="1" w:styleId="tit2341">
    <w:name w:val="tit2341"/>
    <w:basedOn w:val="Standard"/>
    <w:rsid w:val="00592F24"/>
    <w:pPr>
      <w:spacing w:before="400" w:after="60"/>
    </w:pPr>
    <w:rPr>
      <w:rFonts w:ascii="Arial" w:hAnsi="Arial" w:cs="Arial"/>
      <w:b/>
      <w:bCs/>
      <w:color w:val="006699"/>
      <w:sz w:val="22"/>
      <w:szCs w:val="22"/>
    </w:rPr>
  </w:style>
  <w:style w:type="paragraph" w:customStyle="1" w:styleId="corpotab3410">
    <w:name w:val="corpotab341"/>
    <w:basedOn w:val="Standard"/>
    <w:rsid w:val="00592F24"/>
    <w:pPr>
      <w:spacing w:before="20" w:after="20"/>
      <w:ind w:left="40" w:right="40"/>
    </w:pPr>
    <w:rPr>
      <w:rFonts w:ascii="Arial" w:hAnsi="Arial" w:cs="Arial"/>
      <w:color w:val="000000"/>
      <w:sz w:val="18"/>
      <w:szCs w:val="18"/>
    </w:rPr>
  </w:style>
  <w:style w:type="paragraph" w:customStyle="1" w:styleId="Normale2341">
    <w:name w:val="Normale 2341"/>
    <w:basedOn w:val="Standard"/>
    <w:rsid w:val="00592F24"/>
    <w:pPr>
      <w:spacing w:before="120"/>
      <w:ind w:left="567" w:right="567"/>
    </w:pPr>
    <w:rPr>
      <w:sz w:val="22"/>
      <w:szCs w:val="20"/>
    </w:rPr>
  </w:style>
  <w:style w:type="paragraph" w:customStyle="1" w:styleId="tit4341">
    <w:name w:val="tit4341"/>
    <w:basedOn w:val="Standard"/>
    <w:rsid w:val="00592F24"/>
    <w:pPr>
      <w:spacing w:before="120"/>
    </w:pPr>
    <w:rPr>
      <w:rFonts w:ascii="Arial" w:hAnsi="Arial" w:cs="Arial"/>
      <w:b/>
      <w:bCs/>
      <w:i/>
      <w:iCs/>
      <w:color w:val="006699"/>
      <w:sz w:val="18"/>
      <w:szCs w:val="18"/>
    </w:rPr>
  </w:style>
  <w:style w:type="paragraph" w:customStyle="1" w:styleId="CorpoCarattereCarattere341">
    <w:name w:val="Corpo Carattere Carattere341"/>
    <w:basedOn w:val="Standard"/>
    <w:rsid w:val="00592F24"/>
    <w:pPr>
      <w:spacing w:before="120" w:after="120"/>
      <w:ind w:left="284"/>
      <w:jc w:val="both"/>
    </w:pPr>
    <w:rPr>
      <w:spacing w:val="-2"/>
    </w:rPr>
  </w:style>
  <w:style w:type="paragraph" w:customStyle="1" w:styleId="rgsufficio1341">
    <w:name w:val="rgs_ufficio1341"/>
    <w:basedOn w:val="Standard"/>
    <w:rsid w:val="00592F24"/>
    <w:pPr>
      <w:jc w:val="center"/>
    </w:pPr>
    <w:rPr>
      <w:smallCaps/>
      <w:sz w:val="16"/>
      <w:szCs w:val="20"/>
    </w:rPr>
  </w:style>
  <w:style w:type="paragraph" w:customStyle="1" w:styleId="rgsoggetto341">
    <w:name w:val="rgs_oggetto341"/>
    <w:basedOn w:val="Standard"/>
    <w:rsid w:val="00592F24"/>
    <w:pPr>
      <w:ind w:left="1000" w:hanging="1000"/>
    </w:pPr>
    <w:rPr>
      <w:sz w:val="20"/>
      <w:szCs w:val="20"/>
    </w:rPr>
  </w:style>
  <w:style w:type="paragraph" w:customStyle="1" w:styleId="StileGlossarioDefCorsivo341">
    <w:name w:val="Stile GlossarioDef + Corsivo341"/>
    <w:basedOn w:val="GlossarioDef"/>
    <w:rsid w:val="00592F24"/>
    <w:rPr>
      <w:i/>
      <w:iCs/>
      <w:spacing w:val="-2"/>
    </w:rPr>
  </w:style>
  <w:style w:type="paragraph" w:customStyle="1" w:styleId="corpocarattere341">
    <w:name w:val="corpocarattere341"/>
    <w:basedOn w:val="Standard"/>
    <w:rsid w:val="00592F24"/>
    <w:pPr>
      <w:spacing w:before="280" w:after="280"/>
    </w:pPr>
    <w:rPr>
      <w:rFonts w:ascii="Arial Unicode MS" w:eastAsia="Arial Unicode MS" w:hAnsi="Arial Unicode MS" w:cs="Arial Unicode MS"/>
    </w:rPr>
  </w:style>
  <w:style w:type="paragraph" w:customStyle="1" w:styleId="0proposta341">
    <w:name w:val="0_proposta341"/>
    <w:basedOn w:val="Standard"/>
    <w:rsid w:val="00592F24"/>
    <w:pPr>
      <w:spacing w:after="120"/>
      <w:jc w:val="both"/>
    </w:pPr>
  </w:style>
  <w:style w:type="paragraph" w:customStyle="1" w:styleId="rgscorpodeltesto341">
    <w:name w:val="rgs_corpodeltesto341"/>
    <w:basedOn w:val="Standard"/>
    <w:rsid w:val="00592F24"/>
    <w:pPr>
      <w:spacing w:after="120" w:line="360" w:lineRule="auto"/>
      <w:ind w:firstLine="799"/>
      <w:jc w:val="both"/>
    </w:pPr>
    <w:rPr>
      <w:szCs w:val="20"/>
    </w:rPr>
  </w:style>
  <w:style w:type="paragraph" w:customStyle="1" w:styleId="CM114341">
    <w:name w:val="CM114341"/>
    <w:basedOn w:val="Standard"/>
    <w:next w:val="Standard"/>
    <w:rsid w:val="00592F24"/>
    <w:pPr>
      <w:widowControl w:val="0"/>
      <w:autoSpaceDE w:val="0"/>
      <w:spacing w:after="105"/>
      <w:ind w:right="508"/>
    </w:pPr>
  </w:style>
  <w:style w:type="paragraph" w:customStyle="1" w:styleId="Default341">
    <w:name w:val="Default34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341">
    <w:name w:val="testo1341"/>
    <w:basedOn w:val="Standard"/>
    <w:rsid w:val="00592F24"/>
    <w:pPr>
      <w:widowControl w:val="0"/>
      <w:ind w:left="426" w:right="-1"/>
      <w:jc w:val="both"/>
    </w:pPr>
    <w:rPr>
      <w:sz w:val="22"/>
      <w:szCs w:val="20"/>
    </w:rPr>
  </w:style>
  <w:style w:type="paragraph" w:customStyle="1" w:styleId="Corpo1241">
    <w:name w:val="Corpo1241"/>
    <w:basedOn w:val="Standard"/>
    <w:rsid w:val="00592F24"/>
    <w:pPr>
      <w:spacing w:before="120" w:after="120"/>
      <w:jc w:val="both"/>
    </w:pPr>
    <w:rPr>
      <w:rFonts w:cs="Arial"/>
      <w:spacing w:val="-2"/>
    </w:rPr>
  </w:style>
  <w:style w:type="paragraph" w:customStyle="1" w:styleId="Corpo11341">
    <w:name w:val="Corpo11341"/>
    <w:basedOn w:val="Standard"/>
    <w:rsid w:val="00592F24"/>
    <w:pPr>
      <w:spacing w:before="120" w:after="120"/>
      <w:jc w:val="both"/>
    </w:pPr>
    <w:rPr>
      <w:rFonts w:cs="Arial"/>
      <w:spacing w:val="-2"/>
    </w:rPr>
  </w:style>
  <w:style w:type="paragraph" w:customStyle="1" w:styleId="Corpotesto41">
    <w:name w:val="Corpo testo41"/>
    <w:basedOn w:val="Standard"/>
    <w:rsid w:val="00592F24"/>
    <w:pPr>
      <w:spacing w:before="240"/>
      <w:ind w:left="907"/>
    </w:pPr>
    <w:rPr>
      <w:lang w:val="en-US"/>
    </w:rPr>
  </w:style>
  <w:style w:type="paragraph" w:customStyle="1" w:styleId="Nota10">
    <w:name w:val="Nota10"/>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17">
    <w:name w:val="Copertina17"/>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9">
    <w:name w:val="Spazio9"/>
    <w:rsid w:val="00592F24"/>
    <w:pPr>
      <w:suppressAutoHyphens/>
      <w:autoSpaceDN w:val="0"/>
      <w:textAlignment w:val="baseline"/>
    </w:pPr>
    <w:rPr>
      <w:rFonts w:ascii="Arial" w:eastAsia="Arial" w:hAnsi="Arial" w:cs="Arial"/>
      <w:kern w:val="3"/>
      <w:sz w:val="24"/>
      <w:szCs w:val="24"/>
      <w:lang w:eastAsia="zh-CN"/>
    </w:rPr>
  </w:style>
  <w:style w:type="paragraph" w:customStyle="1" w:styleId="Corpotab9">
    <w:name w:val="Corpo_tab9"/>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9">
    <w:name w:val="Destinatari9"/>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10">
    <w:name w:val="El_lettera10"/>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9">
    <w:name w:val="Oggetto9"/>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16">
    <w:name w:val="Tit_tab16"/>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10">
    <w:name w:val="GlossarioDef10"/>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9">
    <w:name w:val="El_numero29"/>
    <w:rsid w:val="00592F24"/>
    <w:pPr>
      <w:tabs>
        <w:tab w:val="left" w:pos="2138"/>
      </w:tabs>
      <w:suppressAutoHyphens/>
      <w:autoSpaceDN w:val="0"/>
      <w:spacing w:before="40" w:after="40"/>
      <w:ind w:left="851" w:hanging="284"/>
      <w:textAlignment w:val="baseline"/>
    </w:pPr>
    <w:rPr>
      <w:rFonts w:ascii="Garamond" w:eastAsia="Arial" w:hAnsi="Garamond" w:cs="Arial"/>
      <w:kern w:val="3"/>
      <w:sz w:val="24"/>
      <w:szCs w:val="24"/>
      <w:lang w:eastAsia="zh-CN"/>
    </w:rPr>
  </w:style>
  <w:style w:type="paragraph" w:customStyle="1" w:styleId="Parola9">
    <w:name w:val="Parola9"/>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0">
    <w:name w:val="Esempio10"/>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9">
    <w:name w:val="Default9"/>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16">
    <w:name w:val="Nota16"/>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18">
    <w:name w:val="Copertina18"/>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6">
    <w:name w:val="Spazio16"/>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6">
    <w:name w:val="Corpo_tab16"/>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6">
    <w:name w:val="Destinatari16"/>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16">
    <w:name w:val="El_lettera16"/>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16">
    <w:name w:val="Oggetto16"/>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17">
    <w:name w:val="Tit_tab17"/>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16">
    <w:name w:val="GlossarioDef16"/>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16">
    <w:name w:val="El_numero216"/>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16">
    <w:name w:val="Parola16"/>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6">
    <w:name w:val="Esempio16"/>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16">
    <w:name w:val="Default16"/>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26">
    <w:name w:val="Nota26"/>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26">
    <w:name w:val="Copertina26"/>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6">
    <w:name w:val="Spazio26"/>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6">
    <w:name w:val="Corpo_tab26"/>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6">
    <w:name w:val="Destinatari26"/>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36">
    <w:name w:val="El_lettera36"/>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26">
    <w:name w:val="Oggetto26"/>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26">
    <w:name w:val="Tit_tab26"/>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26">
    <w:name w:val="GlossarioDef26"/>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26">
    <w:name w:val="El_numero226"/>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26">
    <w:name w:val="Parola26"/>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6">
    <w:name w:val="Esempio26"/>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26">
    <w:name w:val="Default26"/>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Copertina36">
    <w:name w:val="Copertina36"/>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Tittab36">
    <w:name w:val="Tit_tab36"/>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6">
    <w:name w:val="GlossarioDef36"/>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36">
    <w:name w:val="Esempio36"/>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pertina46">
    <w:name w:val="Copertina46"/>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36">
    <w:name w:val="Nota36"/>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Tittab46">
    <w:name w:val="Tit_tab46"/>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pertina56">
    <w:name w:val="Copertina56"/>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46">
    <w:name w:val="Nota46"/>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66">
    <w:name w:val="Copertina66"/>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6">
    <w:name w:val="Spazio36"/>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6">
    <w:name w:val="Corpo_tab36"/>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6">
    <w:name w:val="Destinatari36"/>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46">
    <w:name w:val="El_lettera46"/>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36">
    <w:name w:val="Oggetto36"/>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56">
    <w:name w:val="Tit_tab56"/>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46">
    <w:name w:val="GlossarioDef46"/>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36">
    <w:name w:val="El_numero236"/>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36">
    <w:name w:val="Parola36"/>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6">
    <w:name w:val="Esempio46"/>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36">
    <w:name w:val="Default36"/>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circolaresottoparagrafo4">
    <w:name w:val="circolare sottoparagrafo4"/>
    <w:basedOn w:val="Titolo31"/>
    <w:rsid w:val="00592F24"/>
    <w:rPr>
      <w:sz w:val="26"/>
      <w:szCs w:val="26"/>
    </w:rPr>
  </w:style>
  <w:style w:type="paragraph" w:customStyle="1" w:styleId="Nota52">
    <w:name w:val="Nota52"/>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Elpunto72">
    <w:name w:val="El_punto72"/>
    <w:basedOn w:val="Puntoelenco"/>
    <w:rsid w:val="00592F24"/>
    <w:pPr>
      <w:spacing w:before="60" w:after="60"/>
      <w:ind w:left="0" w:firstLine="0"/>
    </w:pPr>
  </w:style>
  <w:style w:type="paragraph" w:customStyle="1" w:styleId="Copertina72">
    <w:name w:val="Copertina72"/>
    <w:rsid w:val="00592F24"/>
    <w:pPr>
      <w:suppressAutoHyphens/>
      <w:autoSpaceDN w:val="0"/>
      <w:jc w:val="center"/>
      <w:textAlignment w:val="baseline"/>
    </w:pPr>
    <w:rPr>
      <w:rFonts w:ascii="Garamond" w:hAnsi="Garamond" w:cs="Arial"/>
      <w:b/>
      <w:bCs/>
      <w:kern w:val="3"/>
      <w:sz w:val="48"/>
      <w:lang w:eastAsia="zh-CN"/>
    </w:rPr>
  </w:style>
  <w:style w:type="paragraph" w:customStyle="1" w:styleId="Spazio42">
    <w:name w:val="Spazio42"/>
    <w:rsid w:val="00592F24"/>
    <w:pPr>
      <w:suppressAutoHyphens/>
      <w:autoSpaceDN w:val="0"/>
      <w:textAlignment w:val="baseline"/>
    </w:pPr>
    <w:rPr>
      <w:rFonts w:ascii="Arial" w:eastAsia="Arial" w:hAnsi="Arial" w:cs="Arial"/>
      <w:kern w:val="3"/>
      <w:sz w:val="24"/>
      <w:szCs w:val="24"/>
      <w:lang w:eastAsia="zh-CN"/>
    </w:rPr>
  </w:style>
  <w:style w:type="paragraph" w:customStyle="1" w:styleId="Corpotab42">
    <w:name w:val="Corpo_tab42"/>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42">
    <w:name w:val="Destinatari42"/>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52">
    <w:name w:val="El_lettera52"/>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videnziatore52">
    <w:name w:val="Evidenziatore52"/>
    <w:basedOn w:val="Standard"/>
    <w:rsid w:val="00592F24"/>
    <w:pPr>
      <w:spacing w:before="120" w:after="140"/>
      <w:jc w:val="both"/>
    </w:pPr>
    <w:rPr>
      <w:rFonts w:cs="Arial"/>
      <w:b/>
      <w:spacing w:val="-2"/>
    </w:rPr>
  </w:style>
  <w:style w:type="paragraph" w:customStyle="1" w:styleId="Oggetto42">
    <w:name w:val="Oggetto42"/>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62">
    <w:name w:val="Tit_tab6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52">
    <w:name w:val="GlossarioDef5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72">
    <w:name w:val="El_nota72"/>
    <w:basedOn w:val="Nota"/>
    <w:rsid w:val="00592F24"/>
    <w:pPr>
      <w:ind w:left="567" w:hanging="283"/>
    </w:pPr>
  </w:style>
  <w:style w:type="paragraph" w:customStyle="1" w:styleId="Elnumero242">
    <w:name w:val="El_numero242"/>
    <w:rsid w:val="00592F24"/>
    <w:pPr>
      <w:tabs>
        <w:tab w:val="left" w:pos="2138"/>
      </w:tabs>
      <w:suppressAutoHyphens/>
      <w:autoSpaceDN w:val="0"/>
      <w:spacing w:before="40" w:after="40"/>
      <w:ind w:left="851" w:hanging="284"/>
      <w:textAlignment w:val="baseline"/>
    </w:pPr>
    <w:rPr>
      <w:rFonts w:ascii="Garamond" w:eastAsia="Arial" w:hAnsi="Garamond" w:cs="Arial"/>
      <w:kern w:val="3"/>
      <w:sz w:val="24"/>
      <w:szCs w:val="24"/>
      <w:lang w:eastAsia="zh-CN"/>
    </w:rPr>
  </w:style>
  <w:style w:type="paragraph" w:customStyle="1" w:styleId="Corpo62">
    <w:name w:val="Corpo62"/>
    <w:basedOn w:val="Standard"/>
    <w:rsid w:val="00592F24"/>
    <w:rPr>
      <w:rFonts w:cs="Arial"/>
      <w:spacing w:val="-2"/>
    </w:rPr>
  </w:style>
  <w:style w:type="paragraph" w:customStyle="1" w:styleId="Parola42">
    <w:name w:val="Parola4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52">
    <w:name w:val="Esempio52"/>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rpo420">
    <w:name w:val="corpo42"/>
    <w:basedOn w:val="Standard"/>
    <w:rsid w:val="00592F24"/>
    <w:pPr>
      <w:spacing w:before="120" w:after="120"/>
      <w:ind w:right="100"/>
      <w:jc w:val="both"/>
    </w:pPr>
    <w:rPr>
      <w:rFonts w:ascii="Arial" w:hAnsi="Arial" w:cs="Arial"/>
      <w:color w:val="000000"/>
      <w:sz w:val="18"/>
      <w:szCs w:val="18"/>
    </w:rPr>
  </w:style>
  <w:style w:type="paragraph" w:customStyle="1" w:styleId="CM11442">
    <w:name w:val="CM11442"/>
    <w:basedOn w:val="Standard"/>
    <w:next w:val="Standard"/>
    <w:rsid w:val="00592F24"/>
    <w:pPr>
      <w:widowControl w:val="0"/>
      <w:autoSpaceDE w:val="0"/>
      <w:spacing w:after="105"/>
      <w:ind w:right="508"/>
    </w:pPr>
  </w:style>
  <w:style w:type="paragraph" w:customStyle="1" w:styleId="Default42">
    <w:name w:val="Default42"/>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112">
    <w:name w:val="Nota112"/>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112">
    <w:name w:val="Copertina11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12">
    <w:name w:val="Spazio112"/>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12">
    <w:name w:val="Corpo_tab112"/>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12">
    <w:name w:val="Destinatari112"/>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112">
    <w:name w:val="El_lettera112"/>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112">
    <w:name w:val="Oggetto112"/>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112">
    <w:name w:val="Tit_tab11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112">
    <w:name w:val="GlossarioDef11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112">
    <w:name w:val="El_numero2112"/>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112">
    <w:name w:val="Parola11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12">
    <w:name w:val="Esempio112"/>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112">
    <w:name w:val="Default112"/>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212">
    <w:name w:val="Nota212"/>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212">
    <w:name w:val="Copertina21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12">
    <w:name w:val="Spazio212"/>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12">
    <w:name w:val="Corpo_tab212"/>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12">
    <w:name w:val="Destinatari212"/>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312">
    <w:name w:val="El_lettera312"/>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212">
    <w:name w:val="Oggetto212"/>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212">
    <w:name w:val="Tit_tab21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212">
    <w:name w:val="GlossarioDef21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212">
    <w:name w:val="El_numero2212"/>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212">
    <w:name w:val="Parola21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12">
    <w:name w:val="Esempio212"/>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212">
    <w:name w:val="Default212"/>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Copertina312">
    <w:name w:val="Copertina31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Tittab312">
    <w:name w:val="Tit_tab31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12">
    <w:name w:val="GlossarioDef31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312">
    <w:name w:val="Esempio312"/>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pertina412">
    <w:name w:val="Copertina41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312">
    <w:name w:val="Nota312"/>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Tittab412">
    <w:name w:val="Tit_tab41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pertina512">
    <w:name w:val="Copertina51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412">
    <w:name w:val="Nota412"/>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612">
    <w:name w:val="Copertina61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12">
    <w:name w:val="Spazio312"/>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12">
    <w:name w:val="Corpo_tab312"/>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12">
    <w:name w:val="Destinatari312"/>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412">
    <w:name w:val="El_lettera412"/>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312">
    <w:name w:val="Oggetto312"/>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512">
    <w:name w:val="Tit_tab51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412">
    <w:name w:val="GlossarioDef41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312">
    <w:name w:val="El_numero2312"/>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312">
    <w:name w:val="Parola31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12">
    <w:name w:val="Esempio412"/>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312">
    <w:name w:val="Default312"/>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Corpotesto12">
    <w:name w:val="Corpo testo12"/>
    <w:basedOn w:val="Standard"/>
    <w:rsid w:val="00592F24"/>
    <w:pPr>
      <w:spacing w:before="240"/>
      <w:ind w:left="907"/>
    </w:pPr>
    <w:rPr>
      <w:lang w:val="en-US"/>
    </w:rPr>
  </w:style>
  <w:style w:type="paragraph" w:customStyle="1" w:styleId="Nota61">
    <w:name w:val="Nota6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81">
    <w:name w:val="Copertina8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51">
    <w:name w:val="Spazio5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51">
    <w:name w:val="Corpo_tab5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51">
    <w:name w:val="Destinatari5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61">
    <w:name w:val="El_lettera6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51">
    <w:name w:val="Oggetto5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71">
    <w:name w:val="Tit_tab7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61">
    <w:name w:val="GlossarioDef6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Parola51">
    <w:name w:val="Parola5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61">
    <w:name w:val="Esempio6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51">
    <w:name w:val="Default5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121">
    <w:name w:val="Nota12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121">
    <w:name w:val="Copertina12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21">
    <w:name w:val="Spazio12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21">
    <w:name w:val="Corpo_tab12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21">
    <w:name w:val="Destinatari12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121">
    <w:name w:val="El_lettera12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121">
    <w:name w:val="Oggetto12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121">
    <w:name w:val="Tit_tab12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121">
    <w:name w:val="GlossarioDef12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121">
    <w:name w:val="El_numero212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121">
    <w:name w:val="Parola12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21">
    <w:name w:val="Esempio12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121">
    <w:name w:val="Default12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221">
    <w:name w:val="Nota22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221">
    <w:name w:val="Copertina22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21">
    <w:name w:val="Spazio22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21">
    <w:name w:val="Corpo_tab22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21">
    <w:name w:val="Destinatari22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321">
    <w:name w:val="El_lettera32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221">
    <w:name w:val="Oggetto22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221">
    <w:name w:val="Tit_tab22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221">
    <w:name w:val="GlossarioDef22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221">
    <w:name w:val="El_numero222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221">
    <w:name w:val="Parola22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21">
    <w:name w:val="Esempio22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221">
    <w:name w:val="Default22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Copertina321">
    <w:name w:val="Copertina32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Tittab321">
    <w:name w:val="Tit_tab32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21">
    <w:name w:val="GlossarioDef32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321">
    <w:name w:val="Esempio32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pertina421">
    <w:name w:val="Copertina42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321">
    <w:name w:val="Nota32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Tittab421">
    <w:name w:val="Tit_tab42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pertina521">
    <w:name w:val="Copertina52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421">
    <w:name w:val="Nota42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621">
    <w:name w:val="Copertina62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21">
    <w:name w:val="Spazio32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21">
    <w:name w:val="Corpo_tab32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21">
    <w:name w:val="Destinatari32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421">
    <w:name w:val="El_lettera42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321">
    <w:name w:val="Oggetto32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521">
    <w:name w:val="Tit_tab52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421">
    <w:name w:val="GlossarioDef42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321">
    <w:name w:val="El_numero232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321">
    <w:name w:val="Parola32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21">
    <w:name w:val="Esempio42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321">
    <w:name w:val="Default32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71">
    <w:name w:val="Nota7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91">
    <w:name w:val="Copertina9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61">
    <w:name w:val="Spazio6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61">
    <w:name w:val="Corpo_tab6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61">
    <w:name w:val="Destinatari6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71">
    <w:name w:val="El_lettera7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61">
    <w:name w:val="Oggetto6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81">
    <w:name w:val="Tit_tab8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71">
    <w:name w:val="GlossarioDef7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Parola61">
    <w:name w:val="Parola6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71">
    <w:name w:val="Esempio7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61">
    <w:name w:val="Default6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131">
    <w:name w:val="Nota13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131">
    <w:name w:val="Copertina13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31">
    <w:name w:val="Spazio13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31">
    <w:name w:val="Corpo_tab13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31">
    <w:name w:val="Destinatari13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131">
    <w:name w:val="El_lettera13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131">
    <w:name w:val="Oggetto13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131">
    <w:name w:val="Tit_tab13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131">
    <w:name w:val="GlossarioDef13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131">
    <w:name w:val="El_numero213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131">
    <w:name w:val="Parola13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31">
    <w:name w:val="Esempio13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131">
    <w:name w:val="Default13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231">
    <w:name w:val="Nota23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231">
    <w:name w:val="Copertina23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31">
    <w:name w:val="Spazio23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31">
    <w:name w:val="Corpo_tab23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31">
    <w:name w:val="Destinatari23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331">
    <w:name w:val="El_lettera33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231">
    <w:name w:val="Oggetto23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231">
    <w:name w:val="Tit_tab23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231">
    <w:name w:val="GlossarioDef23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231">
    <w:name w:val="El_numero223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231">
    <w:name w:val="Parola23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31">
    <w:name w:val="Esempio23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231">
    <w:name w:val="Default23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Copertina331">
    <w:name w:val="Copertina33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Tittab331">
    <w:name w:val="Tit_tab33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31">
    <w:name w:val="GlossarioDef33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331">
    <w:name w:val="Esempio33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pertina431">
    <w:name w:val="Copertina43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331">
    <w:name w:val="Nota33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Tittab431">
    <w:name w:val="Tit_tab43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pertina531">
    <w:name w:val="Copertina53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431">
    <w:name w:val="Nota43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631">
    <w:name w:val="Copertina63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31">
    <w:name w:val="Spazio33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31">
    <w:name w:val="Corpo_tab33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31">
    <w:name w:val="Destinatari33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431">
    <w:name w:val="El_lettera43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331">
    <w:name w:val="Oggetto33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531">
    <w:name w:val="Tit_tab53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431">
    <w:name w:val="GlossarioDef43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331">
    <w:name w:val="El_numero233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331">
    <w:name w:val="Parola33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31">
    <w:name w:val="Esempio43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331">
    <w:name w:val="Default33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82">
    <w:name w:val="Nota82"/>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102">
    <w:name w:val="Copertina10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72">
    <w:name w:val="Spazio72"/>
    <w:rsid w:val="00592F24"/>
    <w:pPr>
      <w:suppressAutoHyphens/>
      <w:autoSpaceDN w:val="0"/>
      <w:textAlignment w:val="baseline"/>
    </w:pPr>
    <w:rPr>
      <w:rFonts w:ascii="Arial" w:eastAsia="Arial" w:hAnsi="Arial" w:cs="Arial"/>
      <w:kern w:val="3"/>
      <w:sz w:val="24"/>
      <w:szCs w:val="24"/>
      <w:lang w:eastAsia="zh-CN"/>
    </w:rPr>
  </w:style>
  <w:style w:type="paragraph" w:customStyle="1" w:styleId="Corpotab72">
    <w:name w:val="Corpo_tab72"/>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72">
    <w:name w:val="Destinatari72"/>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82">
    <w:name w:val="El_lettera82"/>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72">
    <w:name w:val="Oggetto72"/>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92">
    <w:name w:val="Tit_tab9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82">
    <w:name w:val="GlossarioDef8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Parola72">
    <w:name w:val="Parola7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82">
    <w:name w:val="Esempio82"/>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72">
    <w:name w:val="Default72"/>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142">
    <w:name w:val="Nota142"/>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142">
    <w:name w:val="Copertina14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42">
    <w:name w:val="Spazio142"/>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42">
    <w:name w:val="Corpo_tab142"/>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42">
    <w:name w:val="Destinatari142"/>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142">
    <w:name w:val="El_lettera142"/>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142">
    <w:name w:val="Oggetto142"/>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142">
    <w:name w:val="Tit_tab14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142">
    <w:name w:val="GlossarioDef14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142">
    <w:name w:val="El_numero2142"/>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142">
    <w:name w:val="Parola14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42">
    <w:name w:val="Esempio142"/>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142">
    <w:name w:val="Default142"/>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242">
    <w:name w:val="Nota242"/>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242">
    <w:name w:val="Copertina24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42">
    <w:name w:val="Spazio242"/>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42">
    <w:name w:val="Corpo_tab242"/>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42">
    <w:name w:val="Destinatari242"/>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342">
    <w:name w:val="El_lettera342"/>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242">
    <w:name w:val="Oggetto242"/>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242">
    <w:name w:val="Tit_tab24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242">
    <w:name w:val="GlossarioDef24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242">
    <w:name w:val="El_numero2242"/>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242">
    <w:name w:val="Parola24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42">
    <w:name w:val="Esempio242"/>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242">
    <w:name w:val="Default242"/>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Copertina342">
    <w:name w:val="Copertina34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Tittab342">
    <w:name w:val="Tit_tab34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42">
    <w:name w:val="GlossarioDef34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342">
    <w:name w:val="Esempio342"/>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pertina442">
    <w:name w:val="Copertina44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342">
    <w:name w:val="Nota342"/>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Tittab442">
    <w:name w:val="Tit_tab44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pertina542">
    <w:name w:val="Copertina54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442">
    <w:name w:val="Nota442"/>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642">
    <w:name w:val="Copertina642"/>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42">
    <w:name w:val="Spazio342"/>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42">
    <w:name w:val="Corpo_tab342"/>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42">
    <w:name w:val="Destinatari342"/>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442">
    <w:name w:val="El_lettera442"/>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342">
    <w:name w:val="Oggetto342"/>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542">
    <w:name w:val="Tit_tab542"/>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442">
    <w:name w:val="GlossarioDef44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342">
    <w:name w:val="El_numero2342"/>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342">
    <w:name w:val="Parola342"/>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42">
    <w:name w:val="Esempio442"/>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342">
    <w:name w:val="Default342"/>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91">
    <w:name w:val="Nota9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151">
    <w:name w:val="Copertina15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81">
    <w:name w:val="Spazio8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81">
    <w:name w:val="Corpo_tab8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81">
    <w:name w:val="Destinatari8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91">
    <w:name w:val="El_lettera9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81">
    <w:name w:val="Oggetto8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101">
    <w:name w:val="Tit_tab10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91">
    <w:name w:val="GlossarioDef9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Parola81">
    <w:name w:val="Parola8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91">
    <w:name w:val="Esempio9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81">
    <w:name w:val="Default8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151">
    <w:name w:val="Nota15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161">
    <w:name w:val="Copertina16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51">
    <w:name w:val="Spazio15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51">
    <w:name w:val="Corpo_tab15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51">
    <w:name w:val="Destinatari15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151">
    <w:name w:val="El_lettera15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151">
    <w:name w:val="Oggetto15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151">
    <w:name w:val="Tit_tab15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151">
    <w:name w:val="GlossarioDef15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151">
    <w:name w:val="El_numero215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151">
    <w:name w:val="Parola15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51">
    <w:name w:val="Esempio15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151">
    <w:name w:val="Default15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251">
    <w:name w:val="Nota25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251">
    <w:name w:val="Copertina25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51">
    <w:name w:val="Spazio25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51">
    <w:name w:val="Corpo_tab25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51">
    <w:name w:val="Destinatari25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351">
    <w:name w:val="El_lettera35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251">
    <w:name w:val="Oggetto25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251">
    <w:name w:val="Tit_tab25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251">
    <w:name w:val="GlossarioDef25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251">
    <w:name w:val="El_numero225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251">
    <w:name w:val="Parola25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51">
    <w:name w:val="Esempio25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251">
    <w:name w:val="Default25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Copertina351">
    <w:name w:val="Copertina35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Tittab351">
    <w:name w:val="Tit_tab35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51">
    <w:name w:val="GlossarioDef35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351">
    <w:name w:val="Esempio35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pertina451">
    <w:name w:val="Copertina45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351">
    <w:name w:val="Nota35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Tittab451">
    <w:name w:val="Tit_tab45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pertina551">
    <w:name w:val="Copertina55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451">
    <w:name w:val="Nota45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651">
    <w:name w:val="Copertina65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51">
    <w:name w:val="Spazio35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51">
    <w:name w:val="Corpo_tab35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51">
    <w:name w:val="Destinatari35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451">
    <w:name w:val="El_lettera45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351">
    <w:name w:val="Oggetto35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551">
    <w:name w:val="Tit_tab55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451">
    <w:name w:val="GlossarioDef45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351">
    <w:name w:val="El_numero235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351">
    <w:name w:val="Parola35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51">
    <w:name w:val="Esempio45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351">
    <w:name w:val="Default35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511">
    <w:name w:val="Nota51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711">
    <w:name w:val="Copertina7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411">
    <w:name w:val="Spazio41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411">
    <w:name w:val="Corpo_tab41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411">
    <w:name w:val="Destinatari41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511">
    <w:name w:val="El_lettera51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411">
    <w:name w:val="Oggetto41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611">
    <w:name w:val="Tit_tab6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511">
    <w:name w:val="GlossarioDef5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411">
    <w:name w:val="El_numero2411"/>
    <w:rsid w:val="00592F24"/>
    <w:pPr>
      <w:tabs>
        <w:tab w:val="left" w:pos="2138"/>
      </w:tabs>
      <w:suppressAutoHyphens/>
      <w:autoSpaceDN w:val="0"/>
      <w:spacing w:before="40" w:after="40"/>
      <w:ind w:left="851" w:hanging="284"/>
      <w:textAlignment w:val="baseline"/>
    </w:pPr>
    <w:rPr>
      <w:rFonts w:ascii="Garamond" w:eastAsia="Arial" w:hAnsi="Garamond" w:cs="Arial"/>
      <w:kern w:val="3"/>
      <w:sz w:val="24"/>
      <w:szCs w:val="24"/>
      <w:lang w:eastAsia="zh-CN"/>
    </w:rPr>
  </w:style>
  <w:style w:type="paragraph" w:customStyle="1" w:styleId="Parola411">
    <w:name w:val="Parola4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511">
    <w:name w:val="Esempio51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411">
    <w:name w:val="Default41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1111">
    <w:name w:val="Nota111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1111">
    <w:name w:val="Copertina11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111">
    <w:name w:val="Spazio111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111">
    <w:name w:val="Corpo_tab111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111">
    <w:name w:val="Destinatari111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1111">
    <w:name w:val="El_lettera111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1111">
    <w:name w:val="Oggetto111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1111">
    <w:name w:val="Tit_tab11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1111">
    <w:name w:val="GlossarioDef11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1111">
    <w:name w:val="El_numero2111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1111">
    <w:name w:val="Parola11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111">
    <w:name w:val="Esempio111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1111">
    <w:name w:val="Default111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2111">
    <w:name w:val="Nota211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2111">
    <w:name w:val="Copertina21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111">
    <w:name w:val="Spazio211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111">
    <w:name w:val="Corpo_tab211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111">
    <w:name w:val="Destinatari211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3111">
    <w:name w:val="El_lettera311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2111">
    <w:name w:val="Oggetto211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2111">
    <w:name w:val="Tit_tab21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2111">
    <w:name w:val="GlossarioDef21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2111">
    <w:name w:val="El_numero2211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2111">
    <w:name w:val="Parola21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111">
    <w:name w:val="Esempio211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2111">
    <w:name w:val="Default211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Copertina3111">
    <w:name w:val="Copertina31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Tittab3111">
    <w:name w:val="Tit_tab31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111">
    <w:name w:val="GlossarioDef31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3111">
    <w:name w:val="Esempio311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pertina4111">
    <w:name w:val="Copertina41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3111">
    <w:name w:val="Nota311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Tittab4111">
    <w:name w:val="Tit_tab41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pertina5111">
    <w:name w:val="Copertina51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4111">
    <w:name w:val="Nota411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6111">
    <w:name w:val="Copertina61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111">
    <w:name w:val="Spazio311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111">
    <w:name w:val="Corpo_tab311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111">
    <w:name w:val="Destinatari311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4111">
    <w:name w:val="El_lettera411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3111">
    <w:name w:val="Oggetto311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5111">
    <w:name w:val="Tit_tab51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4111">
    <w:name w:val="GlossarioDef41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3111">
    <w:name w:val="El_numero2311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3111">
    <w:name w:val="Parola31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111">
    <w:name w:val="Esempio411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3111">
    <w:name w:val="Default311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811">
    <w:name w:val="Nota81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1011">
    <w:name w:val="Copertina10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711">
    <w:name w:val="Spazio71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711">
    <w:name w:val="Corpo_tab71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711">
    <w:name w:val="Destinatari71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811">
    <w:name w:val="El_lettera81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711">
    <w:name w:val="Oggetto71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911">
    <w:name w:val="Tit_tab9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811">
    <w:name w:val="GlossarioDef8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Parola711">
    <w:name w:val="Parola7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811">
    <w:name w:val="Esempio81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711">
    <w:name w:val="Default71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1411">
    <w:name w:val="Nota141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1411">
    <w:name w:val="Copertina14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411">
    <w:name w:val="Spazio141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411">
    <w:name w:val="Corpo_tab141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411">
    <w:name w:val="Destinatari141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1411">
    <w:name w:val="El_lettera141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1411">
    <w:name w:val="Oggetto141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1411">
    <w:name w:val="Tit_tab14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1411">
    <w:name w:val="GlossarioDef14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1411">
    <w:name w:val="El_numero2141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1411">
    <w:name w:val="Parola14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411">
    <w:name w:val="Esempio141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1411">
    <w:name w:val="Default141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Nota2411">
    <w:name w:val="Nota241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2411">
    <w:name w:val="Copertina24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411">
    <w:name w:val="Spazio241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411">
    <w:name w:val="Corpo_tab241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411">
    <w:name w:val="Destinatari241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3411">
    <w:name w:val="El_lettera341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2411">
    <w:name w:val="Oggetto241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2411">
    <w:name w:val="Tit_tab24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2411">
    <w:name w:val="GlossarioDef24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2411">
    <w:name w:val="El_numero2241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2411">
    <w:name w:val="Parola24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411">
    <w:name w:val="Esempio241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2411">
    <w:name w:val="Default241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Copertina3411">
    <w:name w:val="Copertina34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Tittab3411">
    <w:name w:val="Tit_tab34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411">
    <w:name w:val="GlossarioDef34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3411">
    <w:name w:val="Esempio341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pertina4411">
    <w:name w:val="Copertina44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3411">
    <w:name w:val="Nota341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Tittab4411">
    <w:name w:val="Tit_tab44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pertina5411">
    <w:name w:val="Copertina54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Nota4411">
    <w:name w:val="Nota4411"/>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pertina6411">
    <w:name w:val="Copertina6411"/>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411">
    <w:name w:val="Spazio3411"/>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411">
    <w:name w:val="Corpo_tab3411"/>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411">
    <w:name w:val="Destinatari3411"/>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Ellettera4411">
    <w:name w:val="El_lettera4411"/>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Oggetto3411">
    <w:name w:val="Oggetto3411"/>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ittab5411">
    <w:name w:val="Tit_tab5411"/>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4411">
    <w:name w:val="GlossarioDef44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umero23411">
    <w:name w:val="El_numero23411"/>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Parola3411">
    <w:name w:val="Parola3411"/>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411">
    <w:name w:val="Esempio4411"/>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Default3411">
    <w:name w:val="Default3411"/>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12">
    <w:name w:val="12"/>
    <w:basedOn w:val="Standard"/>
    <w:rsid w:val="00592F24"/>
    <w:pPr>
      <w:spacing w:after="160" w:line="240" w:lineRule="exact"/>
    </w:pPr>
    <w:rPr>
      <w:rFonts w:ascii="Tahoma" w:hAnsi="Tahoma"/>
      <w:sz w:val="20"/>
      <w:szCs w:val="20"/>
      <w:lang w:val="en-US"/>
    </w:rPr>
  </w:style>
  <w:style w:type="paragraph" w:customStyle="1" w:styleId="ElnotaCarattere9">
    <w:name w:val="El_nota Carattere9"/>
    <w:basedOn w:val="Standard"/>
    <w:rsid w:val="00592F24"/>
    <w:pPr>
      <w:spacing w:before="80" w:after="80"/>
      <w:ind w:left="284" w:hanging="284"/>
      <w:jc w:val="both"/>
    </w:pPr>
    <w:rPr>
      <w:rFonts w:ascii="Arial" w:hAnsi="Arial" w:cs="Arial"/>
      <w:bCs/>
      <w:spacing w:val="-2"/>
      <w:sz w:val="18"/>
      <w:szCs w:val="3276"/>
    </w:rPr>
  </w:style>
  <w:style w:type="paragraph" w:customStyle="1" w:styleId="CorpoCarattereCarattereCarattere9">
    <w:name w:val="Corpo Carattere Carattere Carattere9"/>
    <w:basedOn w:val="Standard"/>
    <w:rsid w:val="00592F24"/>
    <w:pPr>
      <w:spacing w:before="120" w:after="120"/>
      <w:ind w:left="284"/>
      <w:jc w:val="both"/>
    </w:pPr>
    <w:rPr>
      <w:spacing w:val="-2"/>
    </w:rPr>
  </w:style>
  <w:style w:type="paragraph" w:customStyle="1" w:styleId="Elpunto17">
    <w:name w:val="El_punto17"/>
    <w:basedOn w:val="Puntoelenco"/>
    <w:rsid w:val="00592F24"/>
    <w:pPr>
      <w:spacing w:before="60" w:after="60"/>
      <w:ind w:left="0" w:firstLine="0"/>
    </w:pPr>
  </w:style>
  <w:style w:type="paragraph" w:customStyle="1" w:styleId="Dida9">
    <w:name w:val="Dida9"/>
    <w:basedOn w:val="WW-Didascalia"/>
    <w:rsid w:val="00592F24"/>
  </w:style>
  <w:style w:type="paragraph" w:customStyle="1" w:styleId="Ellettera29">
    <w:name w:val="El_lettera29"/>
    <w:basedOn w:val="Ellettera"/>
    <w:rsid w:val="00592F24"/>
  </w:style>
  <w:style w:type="paragraph" w:customStyle="1" w:styleId="EltracciatoCarattereCarattere9">
    <w:name w:val="El_tracciato Carattere Carattere9"/>
    <w:basedOn w:val="ElnotaCarattere"/>
    <w:rsid w:val="00592F24"/>
    <w:pPr>
      <w:ind w:left="0"/>
    </w:pPr>
  </w:style>
  <w:style w:type="paragraph" w:customStyle="1" w:styleId="Evidenziatore10">
    <w:name w:val="Evidenziatore10"/>
    <w:basedOn w:val="Standard"/>
    <w:rsid w:val="00592F24"/>
    <w:pPr>
      <w:spacing w:before="120" w:after="140"/>
      <w:jc w:val="both"/>
    </w:pPr>
    <w:rPr>
      <w:rFonts w:cs="Arial"/>
      <w:b/>
      <w:spacing w:val="-2"/>
    </w:rPr>
  </w:style>
  <w:style w:type="paragraph" w:customStyle="1" w:styleId="Figura10">
    <w:name w:val="Figura10"/>
    <w:basedOn w:val="Standard"/>
    <w:rsid w:val="00592F24"/>
    <w:pPr>
      <w:keepNext/>
      <w:spacing w:before="240" w:after="120"/>
      <w:jc w:val="center"/>
    </w:pPr>
  </w:style>
  <w:style w:type="paragraph" w:customStyle="1" w:styleId="Tabelle9">
    <w:name w:val="Tabelle9"/>
    <w:basedOn w:val="Standard"/>
    <w:rsid w:val="00592F24"/>
    <w:pPr>
      <w:spacing w:before="120" w:after="360"/>
    </w:pPr>
    <w:rPr>
      <w:rFonts w:eastAsia="Arial Unicode MS"/>
    </w:rPr>
  </w:style>
  <w:style w:type="paragraph" w:customStyle="1" w:styleId="Corpolettera9">
    <w:name w:val="Corpo_lettera9"/>
    <w:basedOn w:val="Standard"/>
    <w:rsid w:val="00592F24"/>
    <w:pPr>
      <w:spacing w:before="120" w:after="120"/>
      <w:ind w:firstLine="340"/>
      <w:jc w:val="both"/>
    </w:pPr>
    <w:rPr>
      <w:rFonts w:cs="Arial"/>
      <w:spacing w:val="-2"/>
    </w:rPr>
  </w:style>
  <w:style w:type="paragraph" w:customStyle="1" w:styleId="Elnotalettera10">
    <w:name w:val="El_notalettera10"/>
    <w:basedOn w:val="Elnota"/>
    <w:rsid w:val="00592F24"/>
    <w:pPr>
      <w:ind w:left="567" w:hanging="283"/>
    </w:pPr>
  </w:style>
  <w:style w:type="paragraph" w:customStyle="1" w:styleId="Elnota17">
    <w:name w:val="El_nota17"/>
    <w:basedOn w:val="Nota"/>
    <w:rsid w:val="00592F24"/>
    <w:pPr>
      <w:ind w:left="567" w:hanging="283"/>
    </w:pPr>
  </w:style>
  <w:style w:type="paragraph" w:customStyle="1" w:styleId="EltracciatoCarattere10">
    <w:name w:val="El_tracciato Carattere10"/>
    <w:basedOn w:val="Elnota"/>
    <w:rsid w:val="00592F24"/>
  </w:style>
  <w:style w:type="paragraph" w:customStyle="1" w:styleId="El-16">
    <w:name w:val="El-16"/>
    <w:basedOn w:val="Elpunto"/>
    <w:rsid w:val="00592F24"/>
    <w:pPr>
      <w:ind w:left="0" w:firstLine="0"/>
    </w:pPr>
  </w:style>
  <w:style w:type="paragraph" w:customStyle="1" w:styleId="Elpunto216">
    <w:name w:val="El_punto216"/>
    <w:basedOn w:val="Elpunto"/>
    <w:rsid w:val="00592F24"/>
    <w:pPr>
      <w:ind w:left="463" w:hanging="283"/>
    </w:pPr>
  </w:style>
  <w:style w:type="paragraph" w:customStyle="1" w:styleId="Corpo70">
    <w:name w:val="Corpo7"/>
    <w:basedOn w:val="Standard"/>
    <w:rsid w:val="00592F24"/>
    <w:pPr>
      <w:spacing w:before="120" w:after="120"/>
      <w:jc w:val="both"/>
    </w:pPr>
    <w:rPr>
      <w:rFonts w:cs="Arial"/>
      <w:spacing w:val="-2"/>
    </w:rPr>
  </w:style>
  <w:style w:type="paragraph" w:customStyle="1" w:styleId="StileTabelleAllineatoasinistra9">
    <w:name w:val="Stile Tabelle + Allineato a sinistra9"/>
    <w:basedOn w:val="Tabelle"/>
    <w:rsid w:val="00592F24"/>
    <w:rPr>
      <w:rFonts w:eastAsia="Times New Roman"/>
      <w:szCs w:val="20"/>
    </w:rPr>
  </w:style>
  <w:style w:type="paragraph" w:customStyle="1" w:styleId="tit39">
    <w:name w:val="tit39"/>
    <w:basedOn w:val="Standard"/>
    <w:rsid w:val="00592F24"/>
    <w:pPr>
      <w:spacing w:before="480"/>
    </w:pPr>
    <w:rPr>
      <w:rFonts w:ascii="Arial" w:hAnsi="Arial" w:cs="Arial"/>
      <w:b/>
      <w:bCs/>
      <w:color w:val="006699"/>
      <w:sz w:val="20"/>
      <w:szCs w:val="20"/>
    </w:rPr>
  </w:style>
  <w:style w:type="paragraph" w:customStyle="1" w:styleId="corpo9">
    <w:name w:val="corpo9"/>
    <w:basedOn w:val="Standard"/>
    <w:rsid w:val="00592F24"/>
    <w:pPr>
      <w:spacing w:before="120" w:after="120"/>
      <w:ind w:right="100"/>
      <w:jc w:val="both"/>
    </w:pPr>
    <w:rPr>
      <w:rFonts w:ascii="Arial" w:hAnsi="Arial" w:cs="Arial"/>
      <w:color w:val="000000"/>
      <w:sz w:val="18"/>
      <w:szCs w:val="18"/>
    </w:rPr>
  </w:style>
  <w:style w:type="paragraph" w:customStyle="1" w:styleId="tit29">
    <w:name w:val="tit29"/>
    <w:basedOn w:val="Standard"/>
    <w:rsid w:val="00592F24"/>
    <w:pPr>
      <w:spacing w:before="400" w:after="60"/>
    </w:pPr>
    <w:rPr>
      <w:rFonts w:ascii="Arial" w:hAnsi="Arial" w:cs="Arial"/>
      <w:b/>
      <w:bCs/>
      <w:color w:val="006699"/>
      <w:sz w:val="22"/>
      <w:szCs w:val="22"/>
    </w:rPr>
  </w:style>
  <w:style w:type="paragraph" w:customStyle="1" w:styleId="corpotab90">
    <w:name w:val="corpotab9"/>
    <w:basedOn w:val="Standard"/>
    <w:rsid w:val="00592F24"/>
    <w:pPr>
      <w:spacing w:before="20" w:after="20"/>
      <w:ind w:left="40" w:right="40"/>
    </w:pPr>
    <w:rPr>
      <w:rFonts w:ascii="Arial" w:hAnsi="Arial" w:cs="Arial"/>
      <w:color w:val="000000"/>
      <w:sz w:val="18"/>
      <w:szCs w:val="18"/>
    </w:rPr>
  </w:style>
  <w:style w:type="paragraph" w:customStyle="1" w:styleId="Normale29">
    <w:name w:val="Normale 29"/>
    <w:basedOn w:val="Standard"/>
    <w:rsid w:val="00592F24"/>
    <w:pPr>
      <w:spacing w:before="120"/>
      <w:ind w:left="567" w:right="567"/>
    </w:pPr>
    <w:rPr>
      <w:sz w:val="22"/>
      <w:szCs w:val="20"/>
    </w:rPr>
  </w:style>
  <w:style w:type="paragraph" w:customStyle="1" w:styleId="tit49">
    <w:name w:val="tit49"/>
    <w:basedOn w:val="Standard"/>
    <w:rsid w:val="00592F24"/>
    <w:pPr>
      <w:spacing w:before="120"/>
    </w:pPr>
    <w:rPr>
      <w:rFonts w:ascii="Arial" w:hAnsi="Arial" w:cs="Arial"/>
      <w:b/>
      <w:bCs/>
      <w:i/>
      <w:iCs/>
      <w:color w:val="006699"/>
      <w:sz w:val="18"/>
      <w:szCs w:val="18"/>
    </w:rPr>
  </w:style>
  <w:style w:type="paragraph" w:customStyle="1" w:styleId="CorpoCarattereCarattere9">
    <w:name w:val="Corpo Carattere Carattere9"/>
    <w:basedOn w:val="Standard"/>
    <w:rsid w:val="00592F24"/>
    <w:pPr>
      <w:spacing w:before="120" w:after="120"/>
      <w:ind w:left="284"/>
      <w:jc w:val="both"/>
    </w:pPr>
    <w:rPr>
      <w:spacing w:val="-2"/>
    </w:rPr>
  </w:style>
  <w:style w:type="paragraph" w:customStyle="1" w:styleId="rgsufficio19">
    <w:name w:val="rgs_ufficio19"/>
    <w:basedOn w:val="Standard"/>
    <w:rsid w:val="00592F24"/>
    <w:pPr>
      <w:jc w:val="center"/>
    </w:pPr>
    <w:rPr>
      <w:smallCaps/>
      <w:sz w:val="16"/>
      <w:szCs w:val="20"/>
    </w:rPr>
  </w:style>
  <w:style w:type="paragraph" w:customStyle="1" w:styleId="rgsoggetto8">
    <w:name w:val="rgs_oggetto8"/>
    <w:basedOn w:val="Standard"/>
    <w:rsid w:val="00592F24"/>
    <w:pPr>
      <w:ind w:left="1000" w:hanging="1000"/>
    </w:pPr>
    <w:rPr>
      <w:sz w:val="20"/>
      <w:szCs w:val="20"/>
    </w:rPr>
  </w:style>
  <w:style w:type="paragraph" w:customStyle="1" w:styleId="StileGlossarioDefCorsivo9">
    <w:name w:val="Stile GlossarioDef + Corsivo9"/>
    <w:basedOn w:val="GlossarioDef"/>
    <w:rsid w:val="00592F24"/>
    <w:rPr>
      <w:i/>
      <w:iCs/>
      <w:spacing w:val="-2"/>
    </w:rPr>
  </w:style>
  <w:style w:type="paragraph" w:customStyle="1" w:styleId="corpocarattere9">
    <w:name w:val="corpocarattere9"/>
    <w:basedOn w:val="Standard"/>
    <w:rsid w:val="00592F24"/>
    <w:pPr>
      <w:spacing w:before="280" w:after="280"/>
    </w:pPr>
    <w:rPr>
      <w:rFonts w:ascii="Arial Unicode MS" w:eastAsia="Arial Unicode MS" w:hAnsi="Arial Unicode MS" w:cs="Arial Unicode MS"/>
    </w:rPr>
  </w:style>
  <w:style w:type="paragraph" w:customStyle="1" w:styleId="0proposta9">
    <w:name w:val="0_proposta9"/>
    <w:basedOn w:val="Standard"/>
    <w:rsid w:val="00592F24"/>
    <w:pPr>
      <w:spacing w:after="120"/>
      <w:jc w:val="both"/>
    </w:pPr>
  </w:style>
  <w:style w:type="paragraph" w:customStyle="1" w:styleId="rgscorpodeltesto9">
    <w:name w:val="rgs_corpodeltesto9"/>
    <w:basedOn w:val="Standard"/>
    <w:rsid w:val="00592F24"/>
    <w:pPr>
      <w:spacing w:after="120" w:line="360" w:lineRule="auto"/>
      <w:ind w:firstLine="799"/>
      <w:jc w:val="both"/>
    </w:pPr>
    <w:rPr>
      <w:szCs w:val="20"/>
    </w:rPr>
  </w:style>
  <w:style w:type="paragraph" w:customStyle="1" w:styleId="CM1149">
    <w:name w:val="CM1149"/>
    <w:basedOn w:val="Standard"/>
    <w:next w:val="Standard"/>
    <w:rsid w:val="00592F24"/>
    <w:pPr>
      <w:widowControl w:val="0"/>
      <w:autoSpaceDE w:val="0"/>
      <w:spacing w:after="105"/>
      <w:ind w:right="508"/>
    </w:pPr>
  </w:style>
  <w:style w:type="paragraph" w:customStyle="1" w:styleId="testo19">
    <w:name w:val="testo19"/>
    <w:basedOn w:val="Standard"/>
    <w:rsid w:val="00592F24"/>
    <w:pPr>
      <w:widowControl w:val="0"/>
      <w:ind w:left="426" w:right="-1"/>
      <w:jc w:val="both"/>
    </w:pPr>
    <w:rPr>
      <w:sz w:val="22"/>
      <w:szCs w:val="20"/>
    </w:rPr>
  </w:style>
  <w:style w:type="paragraph" w:customStyle="1" w:styleId="StileEvidenziatoreNonGrassetto6">
    <w:name w:val="Stile Evidenziatore + Non Grassetto6"/>
    <w:basedOn w:val="Evidenziatore"/>
    <w:rsid w:val="00592F24"/>
  </w:style>
  <w:style w:type="paragraph" w:customStyle="1" w:styleId="ElnotaCarattere16">
    <w:name w:val="El_nota Carattere16"/>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16">
    <w:name w:val="Corpo Carattere Carattere Carattere16"/>
    <w:basedOn w:val="Standard"/>
    <w:rsid w:val="00592F24"/>
    <w:pPr>
      <w:spacing w:before="120" w:after="120"/>
      <w:ind w:left="284"/>
      <w:jc w:val="both"/>
    </w:pPr>
    <w:rPr>
      <w:spacing w:val="-2"/>
    </w:rPr>
  </w:style>
  <w:style w:type="paragraph" w:customStyle="1" w:styleId="Elpunto18">
    <w:name w:val="El_punto18"/>
    <w:basedOn w:val="Puntoelenco"/>
    <w:rsid w:val="00592F24"/>
    <w:pPr>
      <w:spacing w:before="60" w:after="60"/>
      <w:ind w:left="0" w:firstLine="0"/>
    </w:pPr>
  </w:style>
  <w:style w:type="paragraph" w:customStyle="1" w:styleId="Dida16">
    <w:name w:val="Dida16"/>
    <w:basedOn w:val="WW-Didascalia"/>
    <w:rsid w:val="00592F24"/>
  </w:style>
  <w:style w:type="paragraph" w:customStyle="1" w:styleId="Ellettera216">
    <w:name w:val="El_lettera216"/>
    <w:basedOn w:val="Ellettera"/>
    <w:rsid w:val="00592F24"/>
  </w:style>
  <w:style w:type="paragraph" w:customStyle="1" w:styleId="EltracciatoCarattereCarattere16">
    <w:name w:val="El_tracciato Carattere Carattere16"/>
    <w:basedOn w:val="ElnotaCarattere"/>
    <w:rsid w:val="00592F24"/>
    <w:pPr>
      <w:ind w:left="0" w:firstLine="0"/>
    </w:pPr>
  </w:style>
  <w:style w:type="paragraph" w:customStyle="1" w:styleId="Evidenziatore16">
    <w:name w:val="Evidenziatore16"/>
    <w:basedOn w:val="Standard"/>
    <w:rsid w:val="00592F24"/>
    <w:pPr>
      <w:spacing w:before="120" w:after="140"/>
      <w:jc w:val="both"/>
    </w:pPr>
    <w:rPr>
      <w:rFonts w:cs="Arial"/>
      <w:b/>
      <w:spacing w:val="-2"/>
    </w:rPr>
  </w:style>
  <w:style w:type="paragraph" w:customStyle="1" w:styleId="Figura16">
    <w:name w:val="Figura16"/>
    <w:basedOn w:val="Standard"/>
    <w:rsid w:val="00592F24"/>
    <w:pPr>
      <w:keepNext/>
      <w:spacing w:before="240" w:after="120"/>
      <w:jc w:val="center"/>
    </w:pPr>
  </w:style>
  <w:style w:type="paragraph" w:customStyle="1" w:styleId="Tabelle16">
    <w:name w:val="Tabelle16"/>
    <w:basedOn w:val="Standard"/>
    <w:rsid w:val="00592F24"/>
    <w:pPr>
      <w:spacing w:before="120" w:after="360"/>
    </w:pPr>
    <w:rPr>
      <w:rFonts w:eastAsia="Arial Unicode MS"/>
    </w:rPr>
  </w:style>
  <w:style w:type="paragraph" w:customStyle="1" w:styleId="Corpolettera16">
    <w:name w:val="Corpo_lettera16"/>
    <w:basedOn w:val="Standard"/>
    <w:rsid w:val="00592F24"/>
    <w:pPr>
      <w:spacing w:before="120" w:after="120"/>
      <w:ind w:firstLine="340"/>
      <w:jc w:val="both"/>
    </w:pPr>
    <w:rPr>
      <w:rFonts w:cs="Arial"/>
      <w:spacing w:val="-2"/>
    </w:rPr>
  </w:style>
  <w:style w:type="paragraph" w:customStyle="1" w:styleId="Elnotalettera16">
    <w:name w:val="El_notalettera16"/>
    <w:basedOn w:val="Elnota"/>
    <w:rsid w:val="00592F24"/>
    <w:pPr>
      <w:ind w:left="616" w:hanging="360"/>
    </w:pPr>
  </w:style>
  <w:style w:type="paragraph" w:customStyle="1" w:styleId="Elnota18">
    <w:name w:val="El_nota18"/>
    <w:basedOn w:val="Nota"/>
    <w:rsid w:val="00592F24"/>
    <w:pPr>
      <w:ind w:left="567" w:hanging="283"/>
    </w:pPr>
  </w:style>
  <w:style w:type="paragraph" w:customStyle="1" w:styleId="EltracciatoCarattere16">
    <w:name w:val="El_tracciato Carattere16"/>
    <w:basedOn w:val="Elnota"/>
    <w:rsid w:val="00592F24"/>
  </w:style>
  <w:style w:type="paragraph" w:customStyle="1" w:styleId="El-17">
    <w:name w:val="El-17"/>
    <w:basedOn w:val="Elpunto"/>
    <w:rsid w:val="00592F24"/>
    <w:pPr>
      <w:ind w:left="0" w:firstLine="0"/>
    </w:pPr>
  </w:style>
  <w:style w:type="paragraph" w:customStyle="1" w:styleId="Elpunto217">
    <w:name w:val="El_punto217"/>
    <w:basedOn w:val="Elpunto"/>
    <w:rsid w:val="00592F24"/>
    <w:pPr>
      <w:ind w:left="463" w:hanging="283"/>
    </w:pPr>
  </w:style>
  <w:style w:type="paragraph" w:customStyle="1" w:styleId="Corpo18">
    <w:name w:val="Corpo18"/>
    <w:basedOn w:val="Standard"/>
    <w:rsid w:val="00592F24"/>
    <w:pPr>
      <w:spacing w:before="120" w:after="120"/>
      <w:jc w:val="both"/>
    </w:pPr>
    <w:rPr>
      <w:rFonts w:cs="Arial"/>
      <w:spacing w:val="-2"/>
    </w:rPr>
  </w:style>
  <w:style w:type="paragraph" w:customStyle="1" w:styleId="StileTabelleAllineatoasinistra16">
    <w:name w:val="Stile Tabelle + Allineato a sinistra16"/>
    <w:basedOn w:val="Tabelle"/>
    <w:rsid w:val="00592F24"/>
    <w:rPr>
      <w:rFonts w:eastAsia="Times New Roman"/>
      <w:szCs w:val="20"/>
    </w:rPr>
  </w:style>
  <w:style w:type="paragraph" w:customStyle="1" w:styleId="tit316">
    <w:name w:val="tit316"/>
    <w:basedOn w:val="Standard"/>
    <w:rsid w:val="00592F24"/>
    <w:pPr>
      <w:spacing w:before="480"/>
    </w:pPr>
    <w:rPr>
      <w:rFonts w:ascii="Arial" w:hAnsi="Arial" w:cs="Arial"/>
      <w:b/>
      <w:bCs/>
      <w:color w:val="006699"/>
      <w:sz w:val="20"/>
      <w:szCs w:val="20"/>
    </w:rPr>
  </w:style>
  <w:style w:type="paragraph" w:customStyle="1" w:styleId="corpo160">
    <w:name w:val="corpo16"/>
    <w:basedOn w:val="Standard"/>
    <w:rsid w:val="00592F24"/>
    <w:pPr>
      <w:spacing w:before="120" w:after="120"/>
      <w:ind w:right="100"/>
      <w:jc w:val="both"/>
    </w:pPr>
    <w:rPr>
      <w:rFonts w:ascii="Arial" w:hAnsi="Arial" w:cs="Arial"/>
      <w:color w:val="000000"/>
      <w:sz w:val="18"/>
      <w:szCs w:val="18"/>
    </w:rPr>
  </w:style>
  <w:style w:type="paragraph" w:customStyle="1" w:styleId="tit216">
    <w:name w:val="tit216"/>
    <w:basedOn w:val="Standard"/>
    <w:rsid w:val="00592F24"/>
    <w:pPr>
      <w:spacing w:before="400" w:after="60"/>
    </w:pPr>
    <w:rPr>
      <w:rFonts w:ascii="Arial" w:hAnsi="Arial" w:cs="Arial"/>
      <w:b/>
      <w:bCs/>
      <w:color w:val="006699"/>
      <w:sz w:val="22"/>
      <w:szCs w:val="22"/>
    </w:rPr>
  </w:style>
  <w:style w:type="paragraph" w:customStyle="1" w:styleId="corpotab160">
    <w:name w:val="corpotab16"/>
    <w:basedOn w:val="Standard"/>
    <w:rsid w:val="00592F24"/>
    <w:pPr>
      <w:spacing w:before="20" w:after="20"/>
      <w:ind w:left="40" w:right="40"/>
    </w:pPr>
    <w:rPr>
      <w:rFonts w:ascii="Arial" w:hAnsi="Arial" w:cs="Arial"/>
      <w:color w:val="000000"/>
      <w:sz w:val="18"/>
      <w:szCs w:val="18"/>
    </w:rPr>
  </w:style>
  <w:style w:type="paragraph" w:customStyle="1" w:styleId="Normale216">
    <w:name w:val="Normale 216"/>
    <w:basedOn w:val="Standard"/>
    <w:rsid w:val="00592F24"/>
    <w:pPr>
      <w:spacing w:before="120"/>
      <w:ind w:left="567" w:right="567"/>
    </w:pPr>
    <w:rPr>
      <w:sz w:val="22"/>
      <w:szCs w:val="20"/>
    </w:rPr>
  </w:style>
  <w:style w:type="paragraph" w:customStyle="1" w:styleId="tit416">
    <w:name w:val="tit416"/>
    <w:basedOn w:val="Standard"/>
    <w:rsid w:val="00592F24"/>
    <w:pPr>
      <w:spacing w:before="120"/>
    </w:pPr>
    <w:rPr>
      <w:rFonts w:ascii="Arial" w:hAnsi="Arial" w:cs="Arial"/>
      <w:b/>
      <w:bCs/>
      <w:i/>
      <w:iCs/>
      <w:color w:val="006699"/>
      <w:sz w:val="18"/>
      <w:szCs w:val="18"/>
    </w:rPr>
  </w:style>
  <w:style w:type="paragraph" w:customStyle="1" w:styleId="CorpoCarattereCarattere16">
    <w:name w:val="Corpo Carattere Carattere16"/>
    <w:basedOn w:val="Standard"/>
    <w:rsid w:val="00592F24"/>
    <w:pPr>
      <w:spacing w:before="120" w:after="120"/>
      <w:ind w:left="284"/>
      <w:jc w:val="both"/>
    </w:pPr>
    <w:rPr>
      <w:spacing w:val="-2"/>
    </w:rPr>
  </w:style>
  <w:style w:type="paragraph" w:customStyle="1" w:styleId="rgsufficio116">
    <w:name w:val="rgs_ufficio116"/>
    <w:basedOn w:val="Standard"/>
    <w:rsid w:val="00592F24"/>
    <w:pPr>
      <w:jc w:val="center"/>
    </w:pPr>
    <w:rPr>
      <w:smallCaps/>
      <w:sz w:val="16"/>
      <w:szCs w:val="20"/>
    </w:rPr>
  </w:style>
  <w:style w:type="paragraph" w:customStyle="1" w:styleId="rgsoggetto16">
    <w:name w:val="rgs_oggetto16"/>
    <w:basedOn w:val="Standard"/>
    <w:rsid w:val="00592F24"/>
    <w:pPr>
      <w:ind w:left="1000" w:hanging="1000"/>
    </w:pPr>
    <w:rPr>
      <w:sz w:val="20"/>
      <w:szCs w:val="20"/>
    </w:rPr>
  </w:style>
  <w:style w:type="paragraph" w:customStyle="1" w:styleId="StileGlossarioDefCorsivo16">
    <w:name w:val="Stile GlossarioDef + Corsivo16"/>
    <w:basedOn w:val="GlossarioDef"/>
    <w:rsid w:val="00592F24"/>
    <w:rPr>
      <w:i/>
      <w:iCs/>
      <w:spacing w:val="-2"/>
    </w:rPr>
  </w:style>
  <w:style w:type="paragraph" w:customStyle="1" w:styleId="corpocarattere16">
    <w:name w:val="corpocarattere16"/>
    <w:basedOn w:val="Standard"/>
    <w:rsid w:val="00592F24"/>
    <w:pPr>
      <w:spacing w:before="280" w:after="280"/>
    </w:pPr>
    <w:rPr>
      <w:rFonts w:ascii="Arial Unicode MS" w:eastAsia="Arial Unicode MS" w:hAnsi="Arial Unicode MS" w:cs="Arial Unicode MS"/>
    </w:rPr>
  </w:style>
  <w:style w:type="paragraph" w:customStyle="1" w:styleId="0proposta16">
    <w:name w:val="0_proposta16"/>
    <w:basedOn w:val="Standard"/>
    <w:rsid w:val="00592F24"/>
    <w:pPr>
      <w:spacing w:after="120"/>
      <w:jc w:val="both"/>
    </w:pPr>
  </w:style>
  <w:style w:type="paragraph" w:customStyle="1" w:styleId="rgscorpodeltesto16">
    <w:name w:val="rgs_corpodeltesto16"/>
    <w:basedOn w:val="Standard"/>
    <w:rsid w:val="00592F24"/>
    <w:pPr>
      <w:spacing w:after="120" w:line="360" w:lineRule="auto"/>
      <w:ind w:firstLine="799"/>
      <w:jc w:val="both"/>
    </w:pPr>
    <w:rPr>
      <w:szCs w:val="20"/>
    </w:rPr>
  </w:style>
  <w:style w:type="paragraph" w:customStyle="1" w:styleId="CM11416">
    <w:name w:val="CM11416"/>
    <w:basedOn w:val="Standard"/>
    <w:next w:val="Standard"/>
    <w:rsid w:val="00592F24"/>
    <w:pPr>
      <w:widowControl w:val="0"/>
      <w:autoSpaceDE w:val="0"/>
      <w:spacing w:after="105"/>
      <w:ind w:right="508"/>
    </w:pPr>
  </w:style>
  <w:style w:type="paragraph" w:customStyle="1" w:styleId="testo116">
    <w:name w:val="testo116"/>
    <w:basedOn w:val="Standard"/>
    <w:rsid w:val="00592F24"/>
    <w:pPr>
      <w:widowControl w:val="0"/>
      <w:ind w:left="426" w:right="-1"/>
      <w:jc w:val="both"/>
    </w:pPr>
    <w:rPr>
      <w:sz w:val="22"/>
      <w:szCs w:val="20"/>
    </w:rPr>
  </w:style>
  <w:style w:type="paragraph" w:customStyle="1" w:styleId="ElnotaCarattere26">
    <w:name w:val="El_nota Carattere26"/>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26">
    <w:name w:val="Corpo Carattere Carattere Carattere26"/>
    <w:basedOn w:val="Standard"/>
    <w:rsid w:val="00592F24"/>
    <w:pPr>
      <w:spacing w:before="120" w:after="120"/>
      <w:ind w:left="284"/>
      <w:jc w:val="both"/>
    </w:pPr>
    <w:rPr>
      <w:spacing w:val="-2"/>
    </w:rPr>
  </w:style>
  <w:style w:type="paragraph" w:customStyle="1" w:styleId="Elpunto36">
    <w:name w:val="El_punto36"/>
    <w:basedOn w:val="Puntoelenco"/>
    <w:rsid w:val="00592F24"/>
    <w:pPr>
      <w:spacing w:before="60" w:after="60"/>
      <w:ind w:left="0" w:firstLine="0"/>
    </w:pPr>
  </w:style>
  <w:style w:type="paragraph" w:customStyle="1" w:styleId="Dida26">
    <w:name w:val="Dida26"/>
    <w:basedOn w:val="WW-Didascalia"/>
    <w:rsid w:val="00592F24"/>
  </w:style>
  <w:style w:type="paragraph" w:customStyle="1" w:styleId="Ellettera226">
    <w:name w:val="El_lettera226"/>
    <w:basedOn w:val="Ellettera"/>
    <w:rsid w:val="00592F24"/>
  </w:style>
  <w:style w:type="paragraph" w:customStyle="1" w:styleId="EltracciatoCarattereCarattere26">
    <w:name w:val="El_tracciato Carattere Carattere26"/>
    <w:basedOn w:val="ElnotaCarattere"/>
    <w:rsid w:val="00592F24"/>
    <w:pPr>
      <w:ind w:left="0" w:firstLine="0"/>
    </w:pPr>
  </w:style>
  <w:style w:type="paragraph" w:customStyle="1" w:styleId="Evidenziatore26">
    <w:name w:val="Evidenziatore26"/>
    <w:basedOn w:val="Standard"/>
    <w:rsid w:val="00592F24"/>
    <w:pPr>
      <w:spacing w:before="120" w:after="140"/>
      <w:jc w:val="both"/>
    </w:pPr>
    <w:rPr>
      <w:rFonts w:cs="Arial"/>
      <w:b/>
      <w:spacing w:val="-2"/>
    </w:rPr>
  </w:style>
  <w:style w:type="paragraph" w:customStyle="1" w:styleId="Figura26">
    <w:name w:val="Figura26"/>
    <w:basedOn w:val="Standard"/>
    <w:rsid w:val="00592F24"/>
    <w:pPr>
      <w:keepNext/>
      <w:spacing w:before="240" w:after="120"/>
      <w:jc w:val="center"/>
    </w:pPr>
  </w:style>
  <w:style w:type="paragraph" w:customStyle="1" w:styleId="Tabelle26">
    <w:name w:val="Tabelle26"/>
    <w:basedOn w:val="Standard"/>
    <w:rsid w:val="00592F24"/>
    <w:pPr>
      <w:spacing w:before="120" w:after="360"/>
    </w:pPr>
    <w:rPr>
      <w:rFonts w:eastAsia="Arial Unicode MS"/>
    </w:rPr>
  </w:style>
  <w:style w:type="paragraph" w:customStyle="1" w:styleId="Corpolettera26">
    <w:name w:val="Corpo_lettera26"/>
    <w:basedOn w:val="Standard"/>
    <w:rsid w:val="00592F24"/>
    <w:pPr>
      <w:spacing w:before="120" w:after="120"/>
      <w:ind w:firstLine="340"/>
      <w:jc w:val="both"/>
    </w:pPr>
    <w:rPr>
      <w:rFonts w:cs="Arial"/>
      <w:spacing w:val="-2"/>
    </w:rPr>
  </w:style>
  <w:style w:type="paragraph" w:customStyle="1" w:styleId="Elnotalettera26">
    <w:name w:val="El_notalettera26"/>
    <w:basedOn w:val="Elnota"/>
    <w:rsid w:val="00592F24"/>
    <w:pPr>
      <w:ind w:left="616" w:hanging="360"/>
    </w:pPr>
  </w:style>
  <w:style w:type="paragraph" w:customStyle="1" w:styleId="Elnota26">
    <w:name w:val="El_nota26"/>
    <w:basedOn w:val="Nota"/>
    <w:rsid w:val="00592F24"/>
    <w:pPr>
      <w:ind w:left="567" w:hanging="283"/>
    </w:pPr>
  </w:style>
  <w:style w:type="paragraph" w:customStyle="1" w:styleId="EltracciatoCarattere26">
    <w:name w:val="El_tracciato Carattere26"/>
    <w:basedOn w:val="Elnota"/>
    <w:rsid w:val="00592F24"/>
  </w:style>
  <w:style w:type="paragraph" w:customStyle="1" w:styleId="El-26">
    <w:name w:val="El-26"/>
    <w:basedOn w:val="Elpunto"/>
    <w:rsid w:val="00592F24"/>
    <w:pPr>
      <w:ind w:left="0" w:firstLine="0"/>
    </w:pPr>
  </w:style>
  <w:style w:type="paragraph" w:customStyle="1" w:styleId="Elpunto226">
    <w:name w:val="El_punto226"/>
    <w:basedOn w:val="Elpunto"/>
    <w:rsid w:val="00592F24"/>
    <w:pPr>
      <w:ind w:left="463" w:hanging="283"/>
    </w:pPr>
  </w:style>
  <w:style w:type="paragraph" w:customStyle="1" w:styleId="Corpo26">
    <w:name w:val="Corpo26"/>
    <w:basedOn w:val="Standard"/>
    <w:rsid w:val="00592F24"/>
    <w:pPr>
      <w:spacing w:before="120" w:after="120"/>
      <w:jc w:val="both"/>
    </w:pPr>
    <w:rPr>
      <w:rFonts w:cs="Arial"/>
      <w:spacing w:val="-2"/>
    </w:rPr>
  </w:style>
  <w:style w:type="paragraph" w:customStyle="1" w:styleId="StileTabelleAllineatoasinistra26">
    <w:name w:val="Stile Tabelle + Allineato a sinistra26"/>
    <w:basedOn w:val="Tabelle"/>
    <w:rsid w:val="00592F24"/>
    <w:rPr>
      <w:rFonts w:eastAsia="Times New Roman"/>
      <w:szCs w:val="20"/>
    </w:rPr>
  </w:style>
  <w:style w:type="paragraph" w:customStyle="1" w:styleId="tit326">
    <w:name w:val="tit326"/>
    <w:basedOn w:val="Standard"/>
    <w:rsid w:val="00592F24"/>
    <w:pPr>
      <w:spacing w:before="480"/>
    </w:pPr>
    <w:rPr>
      <w:rFonts w:ascii="Arial" w:hAnsi="Arial" w:cs="Arial"/>
      <w:b/>
      <w:bCs/>
      <w:color w:val="006699"/>
      <w:sz w:val="20"/>
      <w:szCs w:val="20"/>
    </w:rPr>
  </w:style>
  <w:style w:type="paragraph" w:customStyle="1" w:styleId="corpo260">
    <w:name w:val="corpo26"/>
    <w:basedOn w:val="Standard"/>
    <w:rsid w:val="00592F24"/>
    <w:pPr>
      <w:spacing w:before="120" w:after="120"/>
      <w:ind w:right="100"/>
      <w:jc w:val="both"/>
    </w:pPr>
    <w:rPr>
      <w:rFonts w:ascii="Arial" w:hAnsi="Arial" w:cs="Arial"/>
      <w:color w:val="000000"/>
      <w:sz w:val="18"/>
      <w:szCs w:val="18"/>
    </w:rPr>
  </w:style>
  <w:style w:type="paragraph" w:customStyle="1" w:styleId="tit226">
    <w:name w:val="tit226"/>
    <w:basedOn w:val="Standard"/>
    <w:rsid w:val="00592F24"/>
    <w:pPr>
      <w:spacing w:before="400" w:after="60"/>
    </w:pPr>
    <w:rPr>
      <w:rFonts w:ascii="Arial" w:hAnsi="Arial" w:cs="Arial"/>
      <w:b/>
      <w:bCs/>
      <w:color w:val="006699"/>
      <w:sz w:val="22"/>
      <w:szCs w:val="22"/>
    </w:rPr>
  </w:style>
  <w:style w:type="paragraph" w:customStyle="1" w:styleId="corpotab260">
    <w:name w:val="corpotab26"/>
    <w:basedOn w:val="Standard"/>
    <w:rsid w:val="00592F24"/>
    <w:pPr>
      <w:spacing w:before="20" w:after="20"/>
      <w:ind w:left="40" w:right="40"/>
    </w:pPr>
    <w:rPr>
      <w:rFonts w:ascii="Arial" w:hAnsi="Arial" w:cs="Arial"/>
      <w:color w:val="000000"/>
      <w:sz w:val="18"/>
      <w:szCs w:val="18"/>
    </w:rPr>
  </w:style>
  <w:style w:type="paragraph" w:customStyle="1" w:styleId="Normale226">
    <w:name w:val="Normale 226"/>
    <w:basedOn w:val="Standard"/>
    <w:rsid w:val="00592F24"/>
    <w:pPr>
      <w:spacing w:before="120"/>
      <w:ind w:left="567" w:right="567"/>
    </w:pPr>
    <w:rPr>
      <w:sz w:val="22"/>
      <w:szCs w:val="20"/>
    </w:rPr>
  </w:style>
  <w:style w:type="paragraph" w:customStyle="1" w:styleId="tit426">
    <w:name w:val="tit426"/>
    <w:basedOn w:val="Standard"/>
    <w:rsid w:val="00592F24"/>
    <w:pPr>
      <w:spacing w:before="120"/>
    </w:pPr>
    <w:rPr>
      <w:rFonts w:ascii="Arial" w:hAnsi="Arial" w:cs="Arial"/>
      <w:b/>
      <w:bCs/>
      <w:i/>
      <w:iCs/>
      <w:color w:val="006699"/>
      <w:sz w:val="18"/>
      <w:szCs w:val="18"/>
    </w:rPr>
  </w:style>
  <w:style w:type="paragraph" w:customStyle="1" w:styleId="CorpoCarattereCarattere26">
    <w:name w:val="Corpo Carattere Carattere26"/>
    <w:basedOn w:val="Standard"/>
    <w:rsid w:val="00592F24"/>
    <w:pPr>
      <w:spacing w:before="120" w:after="120"/>
      <w:ind w:left="284"/>
      <w:jc w:val="both"/>
    </w:pPr>
    <w:rPr>
      <w:spacing w:val="-2"/>
    </w:rPr>
  </w:style>
  <w:style w:type="paragraph" w:customStyle="1" w:styleId="rgsufficio126">
    <w:name w:val="rgs_ufficio126"/>
    <w:basedOn w:val="Standard"/>
    <w:rsid w:val="00592F24"/>
    <w:pPr>
      <w:jc w:val="center"/>
    </w:pPr>
    <w:rPr>
      <w:smallCaps/>
      <w:sz w:val="16"/>
      <w:szCs w:val="20"/>
    </w:rPr>
  </w:style>
  <w:style w:type="paragraph" w:customStyle="1" w:styleId="rgsoggetto26">
    <w:name w:val="rgs_oggetto26"/>
    <w:basedOn w:val="Standard"/>
    <w:rsid w:val="00592F24"/>
    <w:pPr>
      <w:ind w:left="1000" w:hanging="1000"/>
    </w:pPr>
    <w:rPr>
      <w:sz w:val="20"/>
      <w:szCs w:val="20"/>
    </w:rPr>
  </w:style>
  <w:style w:type="paragraph" w:customStyle="1" w:styleId="StileGlossarioDefCorsivo26">
    <w:name w:val="Stile GlossarioDef + Corsivo26"/>
    <w:basedOn w:val="GlossarioDef"/>
    <w:rsid w:val="00592F24"/>
    <w:rPr>
      <w:i/>
      <w:iCs/>
      <w:spacing w:val="-2"/>
    </w:rPr>
  </w:style>
  <w:style w:type="paragraph" w:customStyle="1" w:styleId="corpocarattere26">
    <w:name w:val="corpocarattere26"/>
    <w:basedOn w:val="Standard"/>
    <w:rsid w:val="00592F24"/>
    <w:pPr>
      <w:spacing w:before="280" w:after="280"/>
    </w:pPr>
    <w:rPr>
      <w:rFonts w:ascii="Arial Unicode MS" w:eastAsia="Arial Unicode MS" w:hAnsi="Arial Unicode MS" w:cs="Arial Unicode MS"/>
    </w:rPr>
  </w:style>
  <w:style w:type="paragraph" w:customStyle="1" w:styleId="0proposta26">
    <w:name w:val="0_proposta26"/>
    <w:basedOn w:val="Standard"/>
    <w:rsid w:val="00592F24"/>
    <w:pPr>
      <w:spacing w:after="120"/>
      <w:jc w:val="both"/>
    </w:pPr>
  </w:style>
  <w:style w:type="paragraph" w:customStyle="1" w:styleId="rgscorpodeltesto26">
    <w:name w:val="rgs_corpodeltesto26"/>
    <w:basedOn w:val="Standard"/>
    <w:rsid w:val="00592F24"/>
    <w:pPr>
      <w:spacing w:after="120" w:line="360" w:lineRule="auto"/>
      <w:ind w:firstLine="799"/>
      <w:jc w:val="both"/>
    </w:pPr>
    <w:rPr>
      <w:szCs w:val="20"/>
    </w:rPr>
  </w:style>
  <w:style w:type="paragraph" w:customStyle="1" w:styleId="CM11426">
    <w:name w:val="CM11426"/>
    <w:basedOn w:val="Standard"/>
    <w:next w:val="Standard"/>
    <w:rsid w:val="00592F24"/>
    <w:pPr>
      <w:widowControl w:val="0"/>
      <w:autoSpaceDE w:val="0"/>
      <w:spacing w:after="105"/>
      <w:ind w:right="508"/>
    </w:pPr>
  </w:style>
  <w:style w:type="paragraph" w:customStyle="1" w:styleId="testo126">
    <w:name w:val="testo126"/>
    <w:basedOn w:val="Standard"/>
    <w:rsid w:val="00592F24"/>
    <w:pPr>
      <w:widowControl w:val="0"/>
      <w:ind w:left="426" w:right="-1"/>
      <w:jc w:val="both"/>
    </w:pPr>
    <w:rPr>
      <w:sz w:val="22"/>
      <w:szCs w:val="20"/>
    </w:rPr>
  </w:style>
  <w:style w:type="paragraph" w:customStyle="1" w:styleId="Corpo119">
    <w:name w:val="Corpo119"/>
    <w:basedOn w:val="Standard"/>
    <w:rsid w:val="00592F24"/>
    <w:pPr>
      <w:spacing w:before="120" w:after="120"/>
      <w:jc w:val="both"/>
    </w:pPr>
    <w:rPr>
      <w:rFonts w:cs="Arial"/>
      <w:spacing w:val="-2"/>
    </w:rPr>
  </w:style>
  <w:style w:type="paragraph" w:customStyle="1" w:styleId="Corpo1116">
    <w:name w:val="Corpo1116"/>
    <w:basedOn w:val="Standard"/>
    <w:rsid w:val="00592F24"/>
    <w:pPr>
      <w:spacing w:before="120" w:after="120"/>
      <w:jc w:val="both"/>
    </w:pPr>
    <w:rPr>
      <w:rFonts w:cs="Arial"/>
      <w:spacing w:val="-2"/>
    </w:rPr>
  </w:style>
  <w:style w:type="paragraph" w:customStyle="1" w:styleId="Elpunto46">
    <w:name w:val="El_punto46"/>
    <w:basedOn w:val="Puntoelenco"/>
    <w:rsid w:val="00592F24"/>
    <w:pPr>
      <w:spacing w:before="60" w:after="60"/>
    </w:pPr>
  </w:style>
  <w:style w:type="paragraph" w:customStyle="1" w:styleId="Figura36">
    <w:name w:val="Figura36"/>
    <w:basedOn w:val="Standard"/>
    <w:rsid w:val="00592F24"/>
    <w:pPr>
      <w:keepNext/>
      <w:spacing w:before="240" w:after="120"/>
      <w:jc w:val="center"/>
    </w:pPr>
  </w:style>
  <w:style w:type="paragraph" w:customStyle="1" w:styleId="Elnota36">
    <w:name w:val="El_nota36"/>
    <w:basedOn w:val="Standard"/>
    <w:rsid w:val="00592F24"/>
    <w:pPr>
      <w:spacing w:before="80" w:after="80"/>
      <w:ind w:left="284" w:hanging="284"/>
    </w:pPr>
    <w:rPr>
      <w:rFonts w:ascii="Arial" w:hAnsi="Arial" w:cs="Arial"/>
      <w:bCs/>
      <w:sz w:val="18"/>
      <w:szCs w:val="3276"/>
    </w:rPr>
  </w:style>
  <w:style w:type="paragraph" w:customStyle="1" w:styleId="Elpunto236">
    <w:name w:val="El_punto236"/>
    <w:basedOn w:val="Elpunto"/>
    <w:rsid w:val="00592F24"/>
    <w:pPr>
      <w:ind w:left="567" w:hanging="283"/>
    </w:pPr>
  </w:style>
  <w:style w:type="paragraph" w:customStyle="1" w:styleId="Corpo36">
    <w:name w:val="Corpo36"/>
    <w:basedOn w:val="Standard"/>
    <w:rsid w:val="00592F24"/>
    <w:pPr>
      <w:spacing w:before="120" w:after="120"/>
      <w:jc w:val="both"/>
    </w:pPr>
    <w:rPr>
      <w:rFonts w:cs="Arial"/>
      <w:spacing w:val="-2"/>
    </w:rPr>
  </w:style>
  <w:style w:type="paragraph" w:customStyle="1" w:styleId="Elnotalettera36">
    <w:name w:val="El_notalettera36"/>
    <w:basedOn w:val="Elnota"/>
    <w:rsid w:val="00592F24"/>
    <w:pPr>
      <w:ind w:left="616" w:hanging="360"/>
    </w:pPr>
  </w:style>
  <w:style w:type="paragraph" w:customStyle="1" w:styleId="EltracciatoCarattere36">
    <w:name w:val="El_tracciato Carattere36"/>
    <w:basedOn w:val="Elnota"/>
    <w:rsid w:val="00592F24"/>
  </w:style>
  <w:style w:type="paragraph" w:customStyle="1" w:styleId="El-36">
    <w:name w:val="El-36"/>
    <w:basedOn w:val="Elpunto"/>
    <w:rsid w:val="00592F24"/>
  </w:style>
  <w:style w:type="paragraph" w:customStyle="1" w:styleId="Corpo1126">
    <w:name w:val="Corpo1126"/>
    <w:basedOn w:val="Standard"/>
    <w:rsid w:val="00592F24"/>
    <w:pPr>
      <w:spacing w:before="120" w:after="120"/>
      <w:jc w:val="both"/>
    </w:pPr>
    <w:rPr>
      <w:rFonts w:cs="Arial"/>
      <w:spacing w:val="-2"/>
    </w:rPr>
  </w:style>
  <w:style w:type="paragraph" w:customStyle="1" w:styleId="Corpo46">
    <w:name w:val="Corpo46"/>
    <w:basedOn w:val="Standard"/>
    <w:rsid w:val="00592F24"/>
    <w:pPr>
      <w:spacing w:before="120" w:after="120"/>
      <w:jc w:val="both"/>
    </w:pPr>
    <w:rPr>
      <w:rFonts w:cs="Arial"/>
      <w:spacing w:val="-2"/>
    </w:rPr>
  </w:style>
  <w:style w:type="paragraph" w:customStyle="1" w:styleId="Elpunto246">
    <w:name w:val="El_punto246"/>
    <w:basedOn w:val="Elpunto"/>
    <w:rsid w:val="00592F24"/>
    <w:pPr>
      <w:ind w:left="0" w:firstLine="0"/>
    </w:pPr>
  </w:style>
  <w:style w:type="paragraph" w:customStyle="1" w:styleId="Elpunto56">
    <w:name w:val="El_punto56"/>
    <w:basedOn w:val="Puntoelenco"/>
    <w:rsid w:val="00592F24"/>
    <w:pPr>
      <w:spacing w:before="60" w:after="60"/>
    </w:pPr>
  </w:style>
  <w:style w:type="paragraph" w:customStyle="1" w:styleId="Elnota46">
    <w:name w:val="El_nota46"/>
    <w:basedOn w:val="Nota"/>
    <w:rsid w:val="00592F24"/>
    <w:pPr>
      <w:ind w:left="567" w:hanging="283"/>
    </w:pPr>
  </w:style>
  <w:style w:type="paragraph" w:customStyle="1" w:styleId="El-46">
    <w:name w:val="El-46"/>
    <w:basedOn w:val="Elpunto"/>
    <w:rsid w:val="00592F24"/>
  </w:style>
  <w:style w:type="paragraph" w:customStyle="1" w:styleId="Evidenziatore36">
    <w:name w:val="Evidenziatore36"/>
    <w:basedOn w:val="Standard"/>
    <w:rsid w:val="00592F24"/>
    <w:pPr>
      <w:spacing w:before="120" w:after="140"/>
      <w:jc w:val="both"/>
    </w:pPr>
    <w:rPr>
      <w:rFonts w:cs="Arial"/>
      <w:b/>
      <w:spacing w:val="-2"/>
    </w:rPr>
  </w:style>
  <w:style w:type="paragraph" w:customStyle="1" w:styleId="Elnota56">
    <w:name w:val="El_nota56"/>
    <w:basedOn w:val="Standard"/>
    <w:rsid w:val="00592F24"/>
    <w:pPr>
      <w:spacing w:before="80" w:after="80"/>
      <w:ind w:left="567" w:hanging="283"/>
    </w:pPr>
    <w:rPr>
      <w:rFonts w:ascii="Arial" w:hAnsi="Arial" w:cs="Arial"/>
      <w:bCs/>
      <w:sz w:val="18"/>
      <w:szCs w:val="3276"/>
    </w:rPr>
  </w:style>
  <w:style w:type="paragraph" w:customStyle="1" w:styleId="ElnotaCarattere36">
    <w:name w:val="El_nota Carattere36"/>
    <w:basedOn w:val="Standard"/>
    <w:rsid w:val="00592F24"/>
    <w:pPr>
      <w:spacing w:before="80" w:after="80"/>
      <w:ind w:left="284" w:hanging="284"/>
      <w:jc w:val="both"/>
    </w:pPr>
    <w:rPr>
      <w:rFonts w:ascii="Arial" w:hAnsi="Arial" w:cs="Arial"/>
      <w:bCs/>
      <w:spacing w:val="-2"/>
      <w:sz w:val="18"/>
      <w:szCs w:val="3276"/>
    </w:rPr>
  </w:style>
  <w:style w:type="paragraph" w:customStyle="1" w:styleId="CorpoCarattereCarattereCarattere36">
    <w:name w:val="Corpo Carattere Carattere Carattere36"/>
    <w:basedOn w:val="Standard"/>
    <w:rsid w:val="00592F24"/>
    <w:pPr>
      <w:spacing w:before="120" w:after="120"/>
      <w:ind w:left="284"/>
      <w:jc w:val="both"/>
    </w:pPr>
    <w:rPr>
      <w:spacing w:val="-2"/>
    </w:rPr>
  </w:style>
  <w:style w:type="paragraph" w:customStyle="1" w:styleId="Elpunto66">
    <w:name w:val="El_punto66"/>
    <w:basedOn w:val="Puntoelenco"/>
    <w:rsid w:val="00592F24"/>
    <w:pPr>
      <w:spacing w:before="60" w:after="60"/>
      <w:ind w:left="0" w:firstLine="0"/>
    </w:pPr>
  </w:style>
  <w:style w:type="paragraph" w:customStyle="1" w:styleId="Dida36">
    <w:name w:val="Dida36"/>
    <w:basedOn w:val="WW-Didascalia"/>
    <w:rsid w:val="00592F24"/>
  </w:style>
  <w:style w:type="paragraph" w:customStyle="1" w:styleId="Ellettera236">
    <w:name w:val="El_lettera236"/>
    <w:basedOn w:val="Ellettera"/>
    <w:rsid w:val="00592F24"/>
  </w:style>
  <w:style w:type="paragraph" w:customStyle="1" w:styleId="EltracciatoCarattereCarattere36">
    <w:name w:val="El_tracciato Carattere Carattere36"/>
    <w:basedOn w:val="ElnotaCarattere"/>
    <w:rsid w:val="00592F24"/>
    <w:pPr>
      <w:ind w:left="0" w:firstLine="0"/>
    </w:pPr>
  </w:style>
  <w:style w:type="paragraph" w:customStyle="1" w:styleId="Evidenziatore46">
    <w:name w:val="Evidenziatore46"/>
    <w:basedOn w:val="Standard"/>
    <w:rsid w:val="00592F24"/>
    <w:pPr>
      <w:spacing w:before="120" w:after="140"/>
      <w:jc w:val="both"/>
    </w:pPr>
    <w:rPr>
      <w:rFonts w:cs="Arial"/>
      <w:b/>
      <w:spacing w:val="-2"/>
    </w:rPr>
  </w:style>
  <w:style w:type="paragraph" w:customStyle="1" w:styleId="Figura46">
    <w:name w:val="Figura46"/>
    <w:basedOn w:val="Standard"/>
    <w:rsid w:val="00592F24"/>
    <w:pPr>
      <w:keepNext/>
      <w:spacing w:before="240" w:after="120"/>
      <w:jc w:val="center"/>
    </w:pPr>
  </w:style>
  <w:style w:type="paragraph" w:customStyle="1" w:styleId="Tabelle36">
    <w:name w:val="Tabelle36"/>
    <w:basedOn w:val="Standard"/>
    <w:rsid w:val="00592F24"/>
    <w:pPr>
      <w:spacing w:before="120" w:after="360"/>
    </w:pPr>
    <w:rPr>
      <w:rFonts w:eastAsia="Arial Unicode MS"/>
    </w:rPr>
  </w:style>
  <w:style w:type="paragraph" w:customStyle="1" w:styleId="Corpolettera36">
    <w:name w:val="Corpo_lettera36"/>
    <w:basedOn w:val="Standard"/>
    <w:rsid w:val="00592F24"/>
    <w:pPr>
      <w:spacing w:before="120" w:after="120"/>
      <w:ind w:firstLine="340"/>
      <w:jc w:val="both"/>
    </w:pPr>
    <w:rPr>
      <w:rFonts w:cs="Arial"/>
      <w:spacing w:val="-2"/>
    </w:rPr>
  </w:style>
  <w:style w:type="paragraph" w:customStyle="1" w:styleId="Elnotalettera46">
    <w:name w:val="El_notalettera46"/>
    <w:basedOn w:val="Elnota"/>
    <w:rsid w:val="00592F24"/>
    <w:pPr>
      <w:ind w:left="616" w:hanging="360"/>
    </w:pPr>
  </w:style>
  <w:style w:type="paragraph" w:customStyle="1" w:styleId="Elnota66">
    <w:name w:val="El_nota66"/>
    <w:basedOn w:val="Nota"/>
    <w:rsid w:val="00592F24"/>
    <w:pPr>
      <w:ind w:left="284" w:hanging="284"/>
    </w:pPr>
  </w:style>
  <w:style w:type="paragraph" w:customStyle="1" w:styleId="EltracciatoCarattere46">
    <w:name w:val="El_tracciato Carattere46"/>
    <w:basedOn w:val="Elnota"/>
    <w:rsid w:val="00592F24"/>
  </w:style>
  <w:style w:type="paragraph" w:customStyle="1" w:styleId="El-56">
    <w:name w:val="El-56"/>
    <w:basedOn w:val="Elpunto"/>
    <w:rsid w:val="00592F24"/>
    <w:pPr>
      <w:ind w:left="0" w:firstLine="0"/>
    </w:pPr>
  </w:style>
  <w:style w:type="paragraph" w:customStyle="1" w:styleId="Elpunto256">
    <w:name w:val="El_punto256"/>
    <w:basedOn w:val="Elpunto"/>
    <w:rsid w:val="00592F24"/>
    <w:pPr>
      <w:ind w:left="1500" w:hanging="360"/>
    </w:pPr>
  </w:style>
  <w:style w:type="paragraph" w:customStyle="1" w:styleId="Corpo56">
    <w:name w:val="Corpo56"/>
    <w:basedOn w:val="Standard"/>
    <w:rsid w:val="00592F24"/>
    <w:pPr>
      <w:spacing w:before="120" w:after="120"/>
      <w:jc w:val="both"/>
    </w:pPr>
    <w:rPr>
      <w:rFonts w:cs="Arial"/>
      <w:spacing w:val="-2"/>
    </w:rPr>
  </w:style>
  <w:style w:type="paragraph" w:customStyle="1" w:styleId="StileTabelleAllineatoasinistra36">
    <w:name w:val="Stile Tabelle + Allineato a sinistra36"/>
    <w:basedOn w:val="Tabelle"/>
    <w:rsid w:val="00592F24"/>
    <w:rPr>
      <w:rFonts w:eastAsia="Times New Roman"/>
      <w:szCs w:val="20"/>
    </w:rPr>
  </w:style>
  <w:style w:type="paragraph" w:customStyle="1" w:styleId="tit336">
    <w:name w:val="tit336"/>
    <w:basedOn w:val="Standard"/>
    <w:rsid w:val="00592F24"/>
    <w:pPr>
      <w:spacing w:before="480"/>
    </w:pPr>
    <w:rPr>
      <w:rFonts w:ascii="Arial" w:hAnsi="Arial" w:cs="Arial"/>
      <w:b/>
      <w:bCs/>
      <w:color w:val="006699"/>
      <w:sz w:val="20"/>
      <w:szCs w:val="20"/>
    </w:rPr>
  </w:style>
  <w:style w:type="paragraph" w:customStyle="1" w:styleId="corpo360">
    <w:name w:val="corpo36"/>
    <w:basedOn w:val="Standard"/>
    <w:rsid w:val="00592F24"/>
    <w:pPr>
      <w:spacing w:before="120" w:after="120"/>
      <w:ind w:right="100"/>
      <w:jc w:val="both"/>
    </w:pPr>
    <w:rPr>
      <w:rFonts w:ascii="Arial" w:hAnsi="Arial" w:cs="Arial"/>
      <w:color w:val="000000"/>
      <w:sz w:val="18"/>
      <w:szCs w:val="18"/>
    </w:rPr>
  </w:style>
  <w:style w:type="paragraph" w:customStyle="1" w:styleId="tit236">
    <w:name w:val="tit236"/>
    <w:basedOn w:val="Standard"/>
    <w:rsid w:val="00592F24"/>
    <w:pPr>
      <w:spacing w:before="400" w:after="60"/>
    </w:pPr>
    <w:rPr>
      <w:rFonts w:ascii="Arial" w:hAnsi="Arial" w:cs="Arial"/>
      <w:b/>
      <w:bCs/>
      <w:color w:val="006699"/>
      <w:sz w:val="22"/>
      <w:szCs w:val="22"/>
    </w:rPr>
  </w:style>
  <w:style w:type="paragraph" w:customStyle="1" w:styleId="corpotab360">
    <w:name w:val="corpotab36"/>
    <w:basedOn w:val="Standard"/>
    <w:rsid w:val="00592F24"/>
    <w:pPr>
      <w:spacing w:before="20" w:after="20"/>
      <w:ind w:left="40" w:right="40"/>
    </w:pPr>
    <w:rPr>
      <w:rFonts w:ascii="Arial" w:hAnsi="Arial" w:cs="Arial"/>
      <w:color w:val="000000"/>
      <w:sz w:val="18"/>
      <w:szCs w:val="18"/>
    </w:rPr>
  </w:style>
  <w:style w:type="paragraph" w:customStyle="1" w:styleId="Normale236">
    <w:name w:val="Normale 236"/>
    <w:basedOn w:val="Standard"/>
    <w:rsid w:val="00592F24"/>
    <w:pPr>
      <w:spacing w:before="120"/>
      <w:ind w:left="567" w:right="567"/>
    </w:pPr>
    <w:rPr>
      <w:sz w:val="22"/>
      <w:szCs w:val="20"/>
    </w:rPr>
  </w:style>
  <w:style w:type="paragraph" w:customStyle="1" w:styleId="tit436">
    <w:name w:val="tit436"/>
    <w:basedOn w:val="Standard"/>
    <w:rsid w:val="00592F24"/>
    <w:pPr>
      <w:spacing w:before="120"/>
    </w:pPr>
    <w:rPr>
      <w:rFonts w:ascii="Arial" w:hAnsi="Arial" w:cs="Arial"/>
      <w:b/>
      <w:bCs/>
      <w:i/>
      <w:iCs/>
      <w:color w:val="006699"/>
      <w:sz w:val="18"/>
      <w:szCs w:val="18"/>
    </w:rPr>
  </w:style>
  <w:style w:type="paragraph" w:customStyle="1" w:styleId="CorpoCarattereCarattere36">
    <w:name w:val="Corpo Carattere Carattere36"/>
    <w:basedOn w:val="Standard"/>
    <w:rsid w:val="00592F24"/>
    <w:pPr>
      <w:spacing w:before="120" w:after="120"/>
      <w:ind w:left="284"/>
      <w:jc w:val="both"/>
    </w:pPr>
    <w:rPr>
      <w:spacing w:val="-2"/>
    </w:rPr>
  </w:style>
  <w:style w:type="paragraph" w:customStyle="1" w:styleId="rgsufficio136">
    <w:name w:val="rgs_ufficio136"/>
    <w:basedOn w:val="Standard"/>
    <w:rsid w:val="00592F24"/>
    <w:pPr>
      <w:jc w:val="center"/>
    </w:pPr>
    <w:rPr>
      <w:smallCaps/>
      <w:sz w:val="16"/>
      <w:szCs w:val="20"/>
    </w:rPr>
  </w:style>
  <w:style w:type="paragraph" w:customStyle="1" w:styleId="rgsoggetto36">
    <w:name w:val="rgs_oggetto36"/>
    <w:basedOn w:val="Standard"/>
    <w:rsid w:val="00592F24"/>
    <w:pPr>
      <w:ind w:left="1000" w:hanging="1000"/>
    </w:pPr>
    <w:rPr>
      <w:sz w:val="20"/>
      <w:szCs w:val="20"/>
    </w:rPr>
  </w:style>
  <w:style w:type="paragraph" w:customStyle="1" w:styleId="StileGlossarioDefCorsivo36">
    <w:name w:val="Stile GlossarioDef + Corsivo36"/>
    <w:basedOn w:val="GlossarioDef"/>
    <w:rsid w:val="00592F24"/>
    <w:rPr>
      <w:i/>
      <w:iCs/>
      <w:spacing w:val="-2"/>
    </w:rPr>
  </w:style>
  <w:style w:type="paragraph" w:customStyle="1" w:styleId="corpocarattere36">
    <w:name w:val="corpocarattere36"/>
    <w:basedOn w:val="Standard"/>
    <w:rsid w:val="00592F24"/>
    <w:pPr>
      <w:spacing w:before="280" w:after="280"/>
    </w:pPr>
    <w:rPr>
      <w:rFonts w:ascii="Arial Unicode MS" w:eastAsia="Arial Unicode MS" w:hAnsi="Arial Unicode MS" w:cs="Arial Unicode MS"/>
    </w:rPr>
  </w:style>
  <w:style w:type="paragraph" w:customStyle="1" w:styleId="0proposta36">
    <w:name w:val="0_proposta36"/>
    <w:basedOn w:val="Standard"/>
    <w:rsid w:val="00592F24"/>
    <w:pPr>
      <w:spacing w:after="120"/>
      <w:jc w:val="both"/>
    </w:pPr>
  </w:style>
  <w:style w:type="paragraph" w:customStyle="1" w:styleId="rgscorpodeltesto36">
    <w:name w:val="rgs_corpodeltesto36"/>
    <w:basedOn w:val="Standard"/>
    <w:rsid w:val="00592F24"/>
    <w:pPr>
      <w:spacing w:after="120" w:line="360" w:lineRule="auto"/>
      <w:ind w:firstLine="799"/>
      <w:jc w:val="both"/>
    </w:pPr>
    <w:rPr>
      <w:szCs w:val="20"/>
    </w:rPr>
  </w:style>
  <w:style w:type="paragraph" w:customStyle="1" w:styleId="CM11436">
    <w:name w:val="CM11436"/>
    <w:basedOn w:val="Standard"/>
    <w:next w:val="Standard"/>
    <w:rsid w:val="00592F24"/>
    <w:pPr>
      <w:widowControl w:val="0"/>
      <w:autoSpaceDE w:val="0"/>
      <w:spacing w:after="105"/>
      <w:ind w:right="508"/>
    </w:pPr>
  </w:style>
  <w:style w:type="paragraph" w:customStyle="1" w:styleId="testo136">
    <w:name w:val="testo136"/>
    <w:basedOn w:val="Standard"/>
    <w:rsid w:val="00592F24"/>
    <w:pPr>
      <w:widowControl w:val="0"/>
      <w:ind w:left="426" w:right="-1"/>
      <w:jc w:val="both"/>
    </w:pPr>
    <w:rPr>
      <w:sz w:val="22"/>
      <w:szCs w:val="20"/>
    </w:rPr>
  </w:style>
  <w:style w:type="paragraph" w:customStyle="1" w:styleId="Corpo126">
    <w:name w:val="Corpo126"/>
    <w:basedOn w:val="Standard"/>
    <w:rsid w:val="00592F24"/>
    <w:pPr>
      <w:spacing w:before="120" w:after="120"/>
      <w:jc w:val="both"/>
    </w:pPr>
    <w:rPr>
      <w:rFonts w:cs="Arial"/>
      <w:spacing w:val="-2"/>
    </w:rPr>
  </w:style>
  <w:style w:type="paragraph" w:customStyle="1" w:styleId="Corpo1136">
    <w:name w:val="Corpo1136"/>
    <w:basedOn w:val="Standard"/>
    <w:rsid w:val="00592F24"/>
    <w:pPr>
      <w:spacing w:before="120" w:after="120"/>
      <w:jc w:val="both"/>
    </w:pPr>
    <w:rPr>
      <w:rFonts w:cs="Arial"/>
      <w:spacing w:val="-2"/>
    </w:rPr>
  </w:style>
  <w:style w:type="paragraph" w:customStyle="1" w:styleId="Corpotesto6">
    <w:name w:val="Corpo testo6"/>
    <w:basedOn w:val="Standard"/>
    <w:rsid w:val="00592F24"/>
    <w:pPr>
      <w:spacing w:before="240"/>
      <w:ind w:left="907"/>
    </w:pPr>
    <w:rPr>
      <w:lang w:val="en-US"/>
    </w:rPr>
  </w:style>
  <w:style w:type="paragraph" w:customStyle="1" w:styleId="StileCopertinaAllineatoasinistra2">
    <w:name w:val="Stile Copertina + Allineato a sinistra2"/>
    <w:basedOn w:val="Copertina"/>
    <w:rsid w:val="00592F24"/>
    <w:pPr>
      <w:suppressAutoHyphens/>
      <w:autoSpaceDN w:val="0"/>
      <w:textAlignment w:val="baseline"/>
    </w:pPr>
    <w:rPr>
      <w:rFonts w:ascii="Garamond" w:eastAsia="Arial" w:hAnsi="Garamond"/>
      <w:bCs/>
      <w:kern w:val="3"/>
      <w:szCs w:val="24"/>
      <w:lang w:eastAsia="zh-CN"/>
    </w:rPr>
  </w:style>
  <w:style w:type="paragraph" w:customStyle="1" w:styleId="Stile22">
    <w:name w:val="Stile22"/>
    <w:basedOn w:val="Titolo21"/>
    <w:rsid w:val="00592F24"/>
  </w:style>
  <w:style w:type="paragraph" w:customStyle="1" w:styleId="circolarepidipagina2">
    <w:name w:val="circolare piè di pagina2"/>
    <w:basedOn w:val="Standard"/>
    <w:rsid w:val="00592F24"/>
    <w:rPr>
      <w:rFonts w:ascii="Arial" w:hAnsi="Arial" w:cs="Arial"/>
      <w:sz w:val="16"/>
      <w:szCs w:val="16"/>
    </w:rPr>
  </w:style>
  <w:style w:type="paragraph" w:customStyle="1" w:styleId="ElnotaCarattere42">
    <w:name w:val="El_nota Carattere42"/>
    <w:basedOn w:val="Standard"/>
    <w:rsid w:val="00592F24"/>
    <w:pPr>
      <w:spacing w:before="80" w:after="80"/>
      <w:ind w:left="284" w:hanging="284"/>
      <w:jc w:val="both"/>
    </w:pPr>
    <w:rPr>
      <w:rFonts w:ascii="Arial" w:hAnsi="Arial" w:cs="Arial"/>
      <w:bCs/>
      <w:spacing w:val="-2"/>
      <w:sz w:val="18"/>
      <w:szCs w:val="3276"/>
    </w:rPr>
  </w:style>
  <w:style w:type="paragraph" w:customStyle="1" w:styleId="CorpoCarattereCarattereCarattere42">
    <w:name w:val="Corpo Carattere Carattere Carattere42"/>
    <w:basedOn w:val="Standard"/>
    <w:rsid w:val="00592F24"/>
    <w:pPr>
      <w:spacing w:before="120" w:after="120"/>
      <w:ind w:left="284"/>
      <w:jc w:val="both"/>
    </w:pPr>
    <w:rPr>
      <w:spacing w:val="-2"/>
    </w:rPr>
  </w:style>
  <w:style w:type="paragraph" w:customStyle="1" w:styleId="Dida42">
    <w:name w:val="Dida42"/>
    <w:basedOn w:val="WW-Didascalia"/>
    <w:rsid w:val="00592F24"/>
  </w:style>
  <w:style w:type="paragraph" w:customStyle="1" w:styleId="Ellettera242">
    <w:name w:val="El_lettera242"/>
    <w:basedOn w:val="Ellettera"/>
    <w:rsid w:val="00592F24"/>
  </w:style>
  <w:style w:type="paragraph" w:customStyle="1" w:styleId="EltracciatoCarattereCarattere42">
    <w:name w:val="El_tracciato Carattere Carattere42"/>
    <w:basedOn w:val="ElnotaCarattere"/>
    <w:rsid w:val="00592F24"/>
    <w:pPr>
      <w:ind w:left="0"/>
    </w:pPr>
  </w:style>
  <w:style w:type="paragraph" w:customStyle="1" w:styleId="Figura52">
    <w:name w:val="Figura52"/>
    <w:basedOn w:val="Standard"/>
    <w:rsid w:val="00592F24"/>
    <w:pPr>
      <w:keepNext/>
      <w:spacing w:before="240" w:after="120"/>
      <w:jc w:val="center"/>
    </w:pPr>
  </w:style>
  <w:style w:type="paragraph" w:customStyle="1" w:styleId="Tabelle42">
    <w:name w:val="Tabelle42"/>
    <w:basedOn w:val="Standard"/>
    <w:rsid w:val="00592F24"/>
    <w:pPr>
      <w:spacing w:before="120" w:after="360"/>
    </w:pPr>
    <w:rPr>
      <w:rFonts w:eastAsia="Arial Unicode MS"/>
    </w:rPr>
  </w:style>
  <w:style w:type="paragraph" w:customStyle="1" w:styleId="Corpolettera42">
    <w:name w:val="Corpo_lettera42"/>
    <w:basedOn w:val="Standard"/>
    <w:rsid w:val="00592F24"/>
    <w:pPr>
      <w:spacing w:before="120" w:after="120"/>
      <w:ind w:firstLine="340"/>
      <w:jc w:val="both"/>
    </w:pPr>
    <w:rPr>
      <w:rFonts w:cs="Arial"/>
      <w:spacing w:val="-2"/>
    </w:rPr>
  </w:style>
  <w:style w:type="paragraph" w:customStyle="1" w:styleId="Elnotalettera52">
    <w:name w:val="El_notalettera52"/>
    <w:basedOn w:val="Elnota"/>
    <w:rsid w:val="00592F24"/>
    <w:pPr>
      <w:ind w:left="567" w:hanging="283"/>
    </w:pPr>
  </w:style>
  <w:style w:type="paragraph" w:customStyle="1" w:styleId="EltracciatoCarattere52">
    <w:name w:val="El_tracciato Carattere52"/>
    <w:basedOn w:val="Elnota"/>
    <w:rsid w:val="00592F24"/>
  </w:style>
  <w:style w:type="paragraph" w:customStyle="1" w:styleId="El-62">
    <w:name w:val="El-62"/>
    <w:basedOn w:val="Elpunto"/>
    <w:rsid w:val="00592F24"/>
    <w:pPr>
      <w:ind w:left="0" w:firstLine="0"/>
    </w:pPr>
  </w:style>
  <w:style w:type="paragraph" w:customStyle="1" w:styleId="Elpunto262">
    <w:name w:val="El_punto262"/>
    <w:basedOn w:val="Elpunto"/>
    <w:rsid w:val="00592F24"/>
    <w:pPr>
      <w:ind w:left="463" w:hanging="283"/>
    </w:pPr>
  </w:style>
  <w:style w:type="paragraph" w:customStyle="1" w:styleId="StileTabelleAllineatoasinistra42">
    <w:name w:val="Stile Tabelle + Allineato a sinistra42"/>
    <w:basedOn w:val="Tabelle"/>
    <w:rsid w:val="00592F24"/>
    <w:rPr>
      <w:rFonts w:eastAsia="Times New Roman"/>
      <w:szCs w:val="20"/>
    </w:rPr>
  </w:style>
  <w:style w:type="paragraph" w:customStyle="1" w:styleId="tit342">
    <w:name w:val="tit342"/>
    <w:basedOn w:val="Standard"/>
    <w:rsid w:val="00592F24"/>
    <w:pPr>
      <w:spacing w:before="480"/>
    </w:pPr>
    <w:rPr>
      <w:rFonts w:ascii="Arial" w:hAnsi="Arial" w:cs="Arial"/>
      <w:b/>
      <w:bCs/>
      <w:color w:val="006699"/>
      <w:sz w:val="20"/>
      <w:szCs w:val="20"/>
    </w:rPr>
  </w:style>
  <w:style w:type="paragraph" w:customStyle="1" w:styleId="tit242">
    <w:name w:val="tit242"/>
    <w:basedOn w:val="Standard"/>
    <w:rsid w:val="00592F24"/>
    <w:pPr>
      <w:spacing w:before="400" w:after="60"/>
    </w:pPr>
    <w:rPr>
      <w:rFonts w:ascii="Arial" w:hAnsi="Arial" w:cs="Arial"/>
      <w:b/>
      <w:bCs/>
      <w:color w:val="006699"/>
      <w:sz w:val="22"/>
      <w:szCs w:val="22"/>
    </w:rPr>
  </w:style>
  <w:style w:type="paragraph" w:customStyle="1" w:styleId="corpotab420">
    <w:name w:val="corpotab42"/>
    <w:basedOn w:val="Standard"/>
    <w:rsid w:val="00592F24"/>
    <w:pPr>
      <w:spacing w:before="20" w:after="20"/>
      <w:ind w:left="40" w:right="40"/>
    </w:pPr>
    <w:rPr>
      <w:rFonts w:ascii="Arial" w:hAnsi="Arial" w:cs="Arial"/>
      <w:color w:val="000000"/>
      <w:sz w:val="18"/>
      <w:szCs w:val="18"/>
    </w:rPr>
  </w:style>
  <w:style w:type="paragraph" w:customStyle="1" w:styleId="Normale242">
    <w:name w:val="Normale 242"/>
    <w:basedOn w:val="Standard"/>
    <w:rsid w:val="00592F24"/>
    <w:pPr>
      <w:spacing w:before="120"/>
      <w:ind w:left="567" w:right="567"/>
    </w:pPr>
    <w:rPr>
      <w:sz w:val="22"/>
      <w:szCs w:val="20"/>
    </w:rPr>
  </w:style>
  <w:style w:type="paragraph" w:customStyle="1" w:styleId="tit442">
    <w:name w:val="tit442"/>
    <w:basedOn w:val="Standard"/>
    <w:rsid w:val="00592F24"/>
    <w:pPr>
      <w:spacing w:before="120"/>
    </w:pPr>
    <w:rPr>
      <w:rFonts w:ascii="Arial" w:hAnsi="Arial" w:cs="Arial"/>
      <w:b/>
      <w:bCs/>
      <w:i/>
      <w:iCs/>
      <w:color w:val="006699"/>
      <w:sz w:val="18"/>
      <w:szCs w:val="18"/>
    </w:rPr>
  </w:style>
  <w:style w:type="paragraph" w:customStyle="1" w:styleId="CorpoCarattereCarattere42">
    <w:name w:val="Corpo Carattere Carattere42"/>
    <w:basedOn w:val="Standard"/>
    <w:rsid w:val="00592F24"/>
    <w:pPr>
      <w:spacing w:before="120" w:after="120"/>
      <w:ind w:left="284"/>
      <w:jc w:val="both"/>
    </w:pPr>
    <w:rPr>
      <w:spacing w:val="-2"/>
    </w:rPr>
  </w:style>
  <w:style w:type="paragraph" w:customStyle="1" w:styleId="rgsufficio142">
    <w:name w:val="rgs_ufficio142"/>
    <w:basedOn w:val="Standard"/>
    <w:rsid w:val="00592F24"/>
    <w:pPr>
      <w:jc w:val="center"/>
    </w:pPr>
    <w:rPr>
      <w:smallCaps/>
      <w:sz w:val="16"/>
      <w:szCs w:val="20"/>
    </w:rPr>
  </w:style>
  <w:style w:type="paragraph" w:customStyle="1" w:styleId="StileGlossarioDefCorsivo42">
    <w:name w:val="Stile GlossarioDef + Corsivo42"/>
    <w:basedOn w:val="GlossarioDef"/>
    <w:rsid w:val="00592F24"/>
    <w:rPr>
      <w:i/>
      <w:iCs/>
      <w:spacing w:val="-2"/>
    </w:rPr>
  </w:style>
  <w:style w:type="paragraph" w:customStyle="1" w:styleId="corpocarattere42">
    <w:name w:val="corpocarattere42"/>
    <w:basedOn w:val="Standard"/>
    <w:rsid w:val="00592F24"/>
    <w:pPr>
      <w:spacing w:before="280" w:after="280"/>
    </w:pPr>
    <w:rPr>
      <w:rFonts w:ascii="Arial Unicode MS" w:eastAsia="Arial Unicode MS" w:hAnsi="Arial Unicode MS" w:cs="Arial Unicode MS"/>
    </w:rPr>
  </w:style>
  <w:style w:type="paragraph" w:customStyle="1" w:styleId="0proposta42">
    <w:name w:val="0_proposta42"/>
    <w:basedOn w:val="Standard"/>
    <w:rsid w:val="00592F24"/>
    <w:pPr>
      <w:spacing w:after="120"/>
      <w:jc w:val="both"/>
    </w:pPr>
  </w:style>
  <w:style w:type="paragraph" w:customStyle="1" w:styleId="rgscorpodeltesto42">
    <w:name w:val="rgs_corpodeltesto42"/>
    <w:basedOn w:val="Standard"/>
    <w:rsid w:val="00592F24"/>
    <w:pPr>
      <w:spacing w:after="120" w:line="360" w:lineRule="auto"/>
      <w:ind w:firstLine="799"/>
      <w:jc w:val="both"/>
    </w:pPr>
    <w:rPr>
      <w:szCs w:val="20"/>
    </w:rPr>
  </w:style>
  <w:style w:type="paragraph" w:customStyle="1" w:styleId="testo142">
    <w:name w:val="testo142"/>
    <w:basedOn w:val="Standard"/>
    <w:rsid w:val="00592F24"/>
    <w:pPr>
      <w:widowControl w:val="0"/>
      <w:ind w:left="426" w:right="-1"/>
      <w:jc w:val="both"/>
    </w:pPr>
    <w:rPr>
      <w:sz w:val="22"/>
      <w:szCs w:val="20"/>
    </w:rPr>
  </w:style>
  <w:style w:type="paragraph" w:customStyle="1" w:styleId="StileEvidenziatoreNonGrassetto12">
    <w:name w:val="Stile Evidenziatore + Non Grassetto12"/>
    <w:basedOn w:val="Evidenziatore"/>
    <w:rsid w:val="00592F24"/>
  </w:style>
  <w:style w:type="paragraph" w:customStyle="1" w:styleId="ElnotaCarattere112">
    <w:name w:val="El_nota Carattere112"/>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112">
    <w:name w:val="Corpo Carattere Carattere Carattere112"/>
    <w:basedOn w:val="Standard"/>
    <w:rsid w:val="00592F24"/>
    <w:pPr>
      <w:spacing w:before="120" w:after="120"/>
      <w:ind w:left="284"/>
      <w:jc w:val="both"/>
    </w:pPr>
    <w:rPr>
      <w:spacing w:val="-2"/>
    </w:rPr>
  </w:style>
  <w:style w:type="paragraph" w:customStyle="1" w:styleId="Elpunto112">
    <w:name w:val="El_punto112"/>
    <w:basedOn w:val="Puntoelenco"/>
    <w:rsid w:val="00592F24"/>
    <w:pPr>
      <w:spacing w:before="60" w:after="60"/>
      <w:ind w:left="0" w:firstLine="0"/>
    </w:pPr>
  </w:style>
  <w:style w:type="paragraph" w:customStyle="1" w:styleId="Dida112">
    <w:name w:val="Dida112"/>
    <w:basedOn w:val="WW-Didascalia"/>
    <w:rsid w:val="00592F24"/>
  </w:style>
  <w:style w:type="paragraph" w:customStyle="1" w:styleId="Ellettera2112">
    <w:name w:val="El_lettera2112"/>
    <w:basedOn w:val="Ellettera"/>
    <w:rsid w:val="00592F24"/>
  </w:style>
  <w:style w:type="paragraph" w:customStyle="1" w:styleId="EltracciatoCarattereCarattere112">
    <w:name w:val="El_tracciato Carattere Carattere112"/>
    <w:basedOn w:val="ElnotaCarattere"/>
    <w:rsid w:val="00592F24"/>
    <w:pPr>
      <w:ind w:left="0" w:firstLine="0"/>
    </w:pPr>
  </w:style>
  <w:style w:type="paragraph" w:customStyle="1" w:styleId="Evidenziatore112">
    <w:name w:val="Evidenziatore112"/>
    <w:basedOn w:val="Standard"/>
    <w:rsid w:val="00592F24"/>
    <w:pPr>
      <w:spacing w:before="120" w:after="140"/>
      <w:jc w:val="both"/>
    </w:pPr>
    <w:rPr>
      <w:rFonts w:cs="Arial"/>
      <w:b/>
      <w:spacing w:val="-2"/>
    </w:rPr>
  </w:style>
  <w:style w:type="paragraph" w:customStyle="1" w:styleId="Figura112">
    <w:name w:val="Figura112"/>
    <w:basedOn w:val="Standard"/>
    <w:rsid w:val="00592F24"/>
    <w:pPr>
      <w:keepNext/>
      <w:spacing w:before="240" w:after="120"/>
      <w:jc w:val="center"/>
    </w:pPr>
  </w:style>
  <w:style w:type="paragraph" w:customStyle="1" w:styleId="Tabelle112">
    <w:name w:val="Tabelle112"/>
    <w:basedOn w:val="Standard"/>
    <w:rsid w:val="00592F24"/>
    <w:pPr>
      <w:spacing w:before="120" w:after="360"/>
    </w:pPr>
    <w:rPr>
      <w:rFonts w:eastAsia="Arial Unicode MS"/>
    </w:rPr>
  </w:style>
  <w:style w:type="paragraph" w:customStyle="1" w:styleId="Corpolettera112">
    <w:name w:val="Corpo_lettera112"/>
    <w:basedOn w:val="Standard"/>
    <w:rsid w:val="00592F24"/>
    <w:pPr>
      <w:spacing w:before="120" w:after="120"/>
      <w:ind w:firstLine="340"/>
      <w:jc w:val="both"/>
    </w:pPr>
    <w:rPr>
      <w:rFonts w:cs="Arial"/>
      <w:spacing w:val="-2"/>
    </w:rPr>
  </w:style>
  <w:style w:type="paragraph" w:customStyle="1" w:styleId="Elnotalettera112">
    <w:name w:val="El_notalettera112"/>
    <w:basedOn w:val="Elnota"/>
    <w:rsid w:val="00592F24"/>
    <w:pPr>
      <w:ind w:left="616" w:hanging="360"/>
    </w:pPr>
  </w:style>
  <w:style w:type="paragraph" w:customStyle="1" w:styleId="Elnota112">
    <w:name w:val="El_nota112"/>
    <w:basedOn w:val="Nota"/>
    <w:rsid w:val="00592F24"/>
    <w:pPr>
      <w:ind w:left="567" w:hanging="283"/>
    </w:pPr>
  </w:style>
  <w:style w:type="paragraph" w:customStyle="1" w:styleId="EltracciatoCarattere112">
    <w:name w:val="El_tracciato Carattere112"/>
    <w:basedOn w:val="Elnota"/>
    <w:rsid w:val="00592F24"/>
  </w:style>
  <w:style w:type="paragraph" w:customStyle="1" w:styleId="El-112">
    <w:name w:val="El-112"/>
    <w:basedOn w:val="Elpunto"/>
    <w:rsid w:val="00592F24"/>
    <w:pPr>
      <w:ind w:left="0" w:firstLine="0"/>
    </w:pPr>
  </w:style>
  <w:style w:type="paragraph" w:customStyle="1" w:styleId="Elpunto2112">
    <w:name w:val="El_punto2112"/>
    <w:basedOn w:val="Elpunto"/>
    <w:rsid w:val="00592F24"/>
    <w:pPr>
      <w:ind w:left="463" w:hanging="283"/>
    </w:pPr>
  </w:style>
  <w:style w:type="paragraph" w:customStyle="1" w:styleId="Corpo132">
    <w:name w:val="Corpo132"/>
    <w:basedOn w:val="Standard"/>
    <w:rsid w:val="00592F24"/>
    <w:pPr>
      <w:spacing w:before="120" w:after="120"/>
      <w:jc w:val="both"/>
    </w:pPr>
    <w:rPr>
      <w:rFonts w:cs="Arial"/>
      <w:spacing w:val="-2"/>
    </w:rPr>
  </w:style>
  <w:style w:type="paragraph" w:customStyle="1" w:styleId="StileTabelleAllineatoasinistra112">
    <w:name w:val="Stile Tabelle + Allineato a sinistra112"/>
    <w:basedOn w:val="Tabelle"/>
    <w:rsid w:val="00592F24"/>
    <w:rPr>
      <w:rFonts w:eastAsia="Times New Roman"/>
      <w:szCs w:val="20"/>
    </w:rPr>
  </w:style>
  <w:style w:type="paragraph" w:customStyle="1" w:styleId="tit3112">
    <w:name w:val="tit3112"/>
    <w:basedOn w:val="Standard"/>
    <w:rsid w:val="00592F24"/>
    <w:pPr>
      <w:spacing w:before="480"/>
    </w:pPr>
    <w:rPr>
      <w:rFonts w:ascii="Arial" w:hAnsi="Arial" w:cs="Arial"/>
      <w:b/>
      <w:bCs/>
      <w:color w:val="006699"/>
      <w:sz w:val="20"/>
      <w:szCs w:val="20"/>
    </w:rPr>
  </w:style>
  <w:style w:type="paragraph" w:customStyle="1" w:styleId="corpo1120">
    <w:name w:val="corpo112"/>
    <w:basedOn w:val="Standard"/>
    <w:rsid w:val="00592F24"/>
    <w:pPr>
      <w:spacing w:before="120" w:after="120"/>
      <w:ind w:right="100"/>
      <w:jc w:val="both"/>
    </w:pPr>
    <w:rPr>
      <w:rFonts w:ascii="Arial" w:hAnsi="Arial" w:cs="Arial"/>
      <w:color w:val="000000"/>
      <w:sz w:val="18"/>
      <w:szCs w:val="18"/>
    </w:rPr>
  </w:style>
  <w:style w:type="paragraph" w:customStyle="1" w:styleId="tit2112">
    <w:name w:val="tit2112"/>
    <w:basedOn w:val="Standard"/>
    <w:rsid w:val="00592F24"/>
    <w:pPr>
      <w:spacing w:before="400" w:after="60"/>
    </w:pPr>
    <w:rPr>
      <w:rFonts w:ascii="Arial" w:hAnsi="Arial" w:cs="Arial"/>
      <w:b/>
      <w:bCs/>
      <w:color w:val="006699"/>
      <w:sz w:val="22"/>
      <w:szCs w:val="22"/>
    </w:rPr>
  </w:style>
  <w:style w:type="paragraph" w:customStyle="1" w:styleId="corpotab1120">
    <w:name w:val="corpotab112"/>
    <w:basedOn w:val="Standard"/>
    <w:rsid w:val="00592F24"/>
    <w:pPr>
      <w:spacing w:before="20" w:after="20"/>
      <w:ind w:left="40" w:right="40"/>
    </w:pPr>
    <w:rPr>
      <w:rFonts w:ascii="Arial" w:hAnsi="Arial" w:cs="Arial"/>
      <w:color w:val="000000"/>
      <w:sz w:val="18"/>
      <w:szCs w:val="18"/>
    </w:rPr>
  </w:style>
  <w:style w:type="paragraph" w:customStyle="1" w:styleId="Normale2112">
    <w:name w:val="Normale 2112"/>
    <w:basedOn w:val="Standard"/>
    <w:rsid w:val="00592F24"/>
    <w:pPr>
      <w:spacing w:before="120"/>
      <w:ind w:left="567" w:right="567"/>
    </w:pPr>
    <w:rPr>
      <w:sz w:val="22"/>
      <w:szCs w:val="20"/>
    </w:rPr>
  </w:style>
  <w:style w:type="paragraph" w:customStyle="1" w:styleId="tit4112">
    <w:name w:val="tit4112"/>
    <w:basedOn w:val="Standard"/>
    <w:rsid w:val="00592F24"/>
    <w:pPr>
      <w:spacing w:before="120"/>
    </w:pPr>
    <w:rPr>
      <w:rFonts w:ascii="Arial" w:hAnsi="Arial" w:cs="Arial"/>
      <w:b/>
      <w:bCs/>
      <w:i/>
      <w:iCs/>
      <w:color w:val="006699"/>
      <w:sz w:val="18"/>
      <w:szCs w:val="18"/>
    </w:rPr>
  </w:style>
  <w:style w:type="paragraph" w:customStyle="1" w:styleId="CorpoCarattereCarattere112">
    <w:name w:val="Corpo Carattere Carattere112"/>
    <w:basedOn w:val="Standard"/>
    <w:rsid w:val="00592F24"/>
    <w:pPr>
      <w:spacing w:before="120" w:after="120"/>
      <w:ind w:left="284"/>
      <w:jc w:val="both"/>
    </w:pPr>
    <w:rPr>
      <w:spacing w:val="-2"/>
    </w:rPr>
  </w:style>
  <w:style w:type="paragraph" w:customStyle="1" w:styleId="rgsufficio1112">
    <w:name w:val="rgs_ufficio1112"/>
    <w:basedOn w:val="Standard"/>
    <w:rsid w:val="00592F24"/>
    <w:pPr>
      <w:jc w:val="center"/>
    </w:pPr>
    <w:rPr>
      <w:smallCaps/>
      <w:sz w:val="16"/>
      <w:szCs w:val="20"/>
    </w:rPr>
  </w:style>
  <w:style w:type="paragraph" w:customStyle="1" w:styleId="rgsoggetto112">
    <w:name w:val="rgs_oggetto112"/>
    <w:basedOn w:val="Standard"/>
    <w:rsid w:val="00592F24"/>
    <w:pPr>
      <w:ind w:left="1000" w:hanging="1000"/>
    </w:pPr>
    <w:rPr>
      <w:sz w:val="20"/>
      <w:szCs w:val="20"/>
    </w:rPr>
  </w:style>
  <w:style w:type="paragraph" w:customStyle="1" w:styleId="StileGlossarioDefCorsivo112">
    <w:name w:val="Stile GlossarioDef + Corsivo112"/>
    <w:basedOn w:val="GlossarioDef"/>
    <w:rsid w:val="00592F24"/>
    <w:rPr>
      <w:i/>
      <w:iCs/>
      <w:spacing w:val="-2"/>
    </w:rPr>
  </w:style>
  <w:style w:type="paragraph" w:customStyle="1" w:styleId="corpocarattere112">
    <w:name w:val="corpocarattere112"/>
    <w:basedOn w:val="Standard"/>
    <w:rsid w:val="00592F24"/>
    <w:pPr>
      <w:spacing w:before="280" w:after="280"/>
    </w:pPr>
    <w:rPr>
      <w:rFonts w:ascii="Arial Unicode MS" w:eastAsia="Arial Unicode MS" w:hAnsi="Arial Unicode MS" w:cs="Arial Unicode MS"/>
    </w:rPr>
  </w:style>
  <w:style w:type="paragraph" w:customStyle="1" w:styleId="0proposta112">
    <w:name w:val="0_proposta112"/>
    <w:basedOn w:val="Standard"/>
    <w:rsid w:val="00592F24"/>
    <w:pPr>
      <w:spacing w:after="120"/>
      <w:jc w:val="both"/>
    </w:pPr>
  </w:style>
  <w:style w:type="paragraph" w:customStyle="1" w:styleId="rgscorpodeltesto112">
    <w:name w:val="rgs_corpodeltesto112"/>
    <w:basedOn w:val="Standard"/>
    <w:rsid w:val="00592F24"/>
    <w:pPr>
      <w:spacing w:after="120" w:line="360" w:lineRule="auto"/>
      <w:ind w:firstLine="799"/>
      <w:jc w:val="both"/>
    </w:pPr>
    <w:rPr>
      <w:szCs w:val="20"/>
    </w:rPr>
  </w:style>
  <w:style w:type="paragraph" w:customStyle="1" w:styleId="CM114112">
    <w:name w:val="CM114112"/>
    <w:basedOn w:val="Standard"/>
    <w:next w:val="Standard"/>
    <w:rsid w:val="00592F24"/>
    <w:pPr>
      <w:widowControl w:val="0"/>
      <w:autoSpaceDE w:val="0"/>
      <w:spacing w:after="105"/>
      <w:ind w:right="508"/>
    </w:pPr>
  </w:style>
  <w:style w:type="paragraph" w:customStyle="1" w:styleId="testo1112">
    <w:name w:val="testo1112"/>
    <w:basedOn w:val="Standard"/>
    <w:rsid w:val="00592F24"/>
    <w:pPr>
      <w:widowControl w:val="0"/>
      <w:ind w:left="426" w:right="-1"/>
      <w:jc w:val="both"/>
    </w:pPr>
    <w:rPr>
      <w:sz w:val="22"/>
      <w:szCs w:val="20"/>
    </w:rPr>
  </w:style>
  <w:style w:type="paragraph" w:customStyle="1" w:styleId="ElnotaCarattere212">
    <w:name w:val="El_nota Carattere212"/>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212">
    <w:name w:val="Corpo Carattere Carattere Carattere212"/>
    <w:basedOn w:val="Standard"/>
    <w:rsid w:val="00592F24"/>
    <w:pPr>
      <w:spacing w:before="120" w:after="120"/>
      <w:ind w:left="284"/>
      <w:jc w:val="both"/>
    </w:pPr>
    <w:rPr>
      <w:spacing w:val="-2"/>
    </w:rPr>
  </w:style>
  <w:style w:type="paragraph" w:customStyle="1" w:styleId="Elpunto312">
    <w:name w:val="El_punto312"/>
    <w:basedOn w:val="Puntoelenco"/>
    <w:rsid w:val="00592F24"/>
    <w:pPr>
      <w:spacing w:before="60" w:after="60"/>
      <w:ind w:left="0" w:firstLine="0"/>
    </w:pPr>
  </w:style>
  <w:style w:type="paragraph" w:customStyle="1" w:styleId="Dida212">
    <w:name w:val="Dida212"/>
    <w:basedOn w:val="WW-Didascalia"/>
    <w:rsid w:val="00592F24"/>
  </w:style>
  <w:style w:type="paragraph" w:customStyle="1" w:styleId="Ellettera2212">
    <w:name w:val="El_lettera2212"/>
    <w:basedOn w:val="Ellettera"/>
    <w:rsid w:val="00592F24"/>
  </w:style>
  <w:style w:type="paragraph" w:customStyle="1" w:styleId="EltracciatoCarattereCarattere212">
    <w:name w:val="El_tracciato Carattere Carattere212"/>
    <w:basedOn w:val="ElnotaCarattere"/>
    <w:rsid w:val="00592F24"/>
    <w:pPr>
      <w:ind w:left="0" w:firstLine="0"/>
    </w:pPr>
  </w:style>
  <w:style w:type="paragraph" w:customStyle="1" w:styleId="Evidenziatore212">
    <w:name w:val="Evidenziatore212"/>
    <w:basedOn w:val="Standard"/>
    <w:rsid w:val="00592F24"/>
    <w:pPr>
      <w:spacing w:before="120" w:after="140"/>
      <w:jc w:val="both"/>
    </w:pPr>
    <w:rPr>
      <w:rFonts w:cs="Arial"/>
      <w:b/>
      <w:spacing w:val="-2"/>
    </w:rPr>
  </w:style>
  <w:style w:type="paragraph" w:customStyle="1" w:styleId="Figura212">
    <w:name w:val="Figura212"/>
    <w:basedOn w:val="Standard"/>
    <w:rsid w:val="00592F24"/>
    <w:pPr>
      <w:keepNext/>
      <w:spacing w:before="240" w:after="120"/>
      <w:jc w:val="center"/>
    </w:pPr>
  </w:style>
  <w:style w:type="paragraph" w:customStyle="1" w:styleId="Tabelle212">
    <w:name w:val="Tabelle212"/>
    <w:basedOn w:val="Standard"/>
    <w:rsid w:val="00592F24"/>
    <w:pPr>
      <w:spacing w:before="120" w:after="360"/>
    </w:pPr>
    <w:rPr>
      <w:rFonts w:eastAsia="Arial Unicode MS"/>
    </w:rPr>
  </w:style>
  <w:style w:type="paragraph" w:customStyle="1" w:styleId="Corpolettera212">
    <w:name w:val="Corpo_lettera212"/>
    <w:basedOn w:val="Standard"/>
    <w:rsid w:val="00592F24"/>
    <w:pPr>
      <w:spacing w:before="120" w:after="120"/>
      <w:ind w:firstLine="340"/>
      <w:jc w:val="both"/>
    </w:pPr>
    <w:rPr>
      <w:rFonts w:cs="Arial"/>
      <w:spacing w:val="-2"/>
    </w:rPr>
  </w:style>
  <w:style w:type="paragraph" w:customStyle="1" w:styleId="Elnotalettera212">
    <w:name w:val="El_notalettera212"/>
    <w:basedOn w:val="Elnota"/>
    <w:rsid w:val="00592F24"/>
    <w:pPr>
      <w:ind w:left="616" w:hanging="360"/>
    </w:pPr>
  </w:style>
  <w:style w:type="paragraph" w:customStyle="1" w:styleId="Elnota212">
    <w:name w:val="El_nota212"/>
    <w:basedOn w:val="Nota"/>
    <w:rsid w:val="00592F24"/>
    <w:pPr>
      <w:ind w:left="567" w:hanging="283"/>
    </w:pPr>
  </w:style>
  <w:style w:type="paragraph" w:customStyle="1" w:styleId="EltracciatoCarattere212">
    <w:name w:val="El_tracciato Carattere212"/>
    <w:basedOn w:val="Elnota"/>
    <w:rsid w:val="00592F24"/>
  </w:style>
  <w:style w:type="paragraph" w:customStyle="1" w:styleId="El-212">
    <w:name w:val="El-212"/>
    <w:basedOn w:val="Elpunto"/>
    <w:rsid w:val="00592F24"/>
    <w:pPr>
      <w:ind w:left="0" w:firstLine="0"/>
    </w:pPr>
  </w:style>
  <w:style w:type="paragraph" w:customStyle="1" w:styleId="Elpunto2212">
    <w:name w:val="El_punto2212"/>
    <w:basedOn w:val="Elpunto"/>
    <w:rsid w:val="00592F24"/>
    <w:pPr>
      <w:ind w:left="463" w:hanging="283"/>
    </w:pPr>
  </w:style>
  <w:style w:type="paragraph" w:customStyle="1" w:styleId="Corpo212">
    <w:name w:val="Corpo212"/>
    <w:basedOn w:val="Standard"/>
    <w:rsid w:val="00592F24"/>
    <w:pPr>
      <w:spacing w:before="120" w:after="120"/>
      <w:jc w:val="both"/>
    </w:pPr>
    <w:rPr>
      <w:rFonts w:cs="Arial"/>
      <w:spacing w:val="-2"/>
    </w:rPr>
  </w:style>
  <w:style w:type="paragraph" w:customStyle="1" w:styleId="StileTabelleAllineatoasinistra212">
    <w:name w:val="Stile Tabelle + Allineato a sinistra212"/>
    <w:basedOn w:val="Tabelle"/>
    <w:rsid w:val="00592F24"/>
    <w:rPr>
      <w:rFonts w:eastAsia="Times New Roman"/>
      <w:szCs w:val="20"/>
    </w:rPr>
  </w:style>
  <w:style w:type="paragraph" w:customStyle="1" w:styleId="tit3212">
    <w:name w:val="tit3212"/>
    <w:basedOn w:val="Standard"/>
    <w:rsid w:val="00592F24"/>
    <w:pPr>
      <w:spacing w:before="480"/>
    </w:pPr>
    <w:rPr>
      <w:rFonts w:ascii="Arial" w:hAnsi="Arial" w:cs="Arial"/>
      <w:b/>
      <w:bCs/>
      <w:color w:val="006699"/>
      <w:sz w:val="20"/>
      <w:szCs w:val="20"/>
    </w:rPr>
  </w:style>
  <w:style w:type="paragraph" w:customStyle="1" w:styleId="corpo2120">
    <w:name w:val="corpo212"/>
    <w:basedOn w:val="Standard"/>
    <w:rsid w:val="00592F24"/>
    <w:pPr>
      <w:spacing w:before="120" w:after="120"/>
      <w:ind w:right="100"/>
      <w:jc w:val="both"/>
    </w:pPr>
    <w:rPr>
      <w:rFonts w:ascii="Arial" w:hAnsi="Arial" w:cs="Arial"/>
      <w:color w:val="000000"/>
      <w:sz w:val="18"/>
      <w:szCs w:val="18"/>
    </w:rPr>
  </w:style>
  <w:style w:type="paragraph" w:customStyle="1" w:styleId="tit2212">
    <w:name w:val="tit2212"/>
    <w:basedOn w:val="Standard"/>
    <w:rsid w:val="00592F24"/>
    <w:pPr>
      <w:spacing w:before="400" w:after="60"/>
    </w:pPr>
    <w:rPr>
      <w:rFonts w:ascii="Arial" w:hAnsi="Arial" w:cs="Arial"/>
      <w:b/>
      <w:bCs/>
      <w:color w:val="006699"/>
      <w:sz w:val="22"/>
      <w:szCs w:val="22"/>
    </w:rPr>
  </w:style>
  <w:style w:type="paragraph" w:customStyle="1" w:styleId="corpotab2120">
    <w:name w:val="corpotab212"/>
    <w:basedOn w:val="Standard"/>
    <w:rsid w:val="00592F24"/>
    <w:pPr>
      <w:spacing w:before="20" w:after="20"/>
      <w:ind w:left="40" w:right="40"/>
    </w:pPr>
    <w:rPr>
      <w:rFonts w:ascii="Arial" w:hAnsi="Arial" w:cs="Arial"/>
      <w:color w:val="000000"/>
      <w:sz w:val="18"/>
      <w:szCs w:val="18"/>
    </w:rPr>
  </w:style>
  <w:style w:type="paragraph" w:customStyle="1" w:styleId="Normale2212">
    <w:name w:val="Normale 2212"/>
    <w:basedOn w:val="Standard"/>
    <w:rsid w:val="00592F24"/>
    <w:pPr>
      <w:spacing w:before="120"/>
      <w:ind w:left="567" w:right="567"/>
    </w:pPr>
    <w:rPr>
      <w:sz w:val="22"/>
      <w:szCs w:val="20"/>
    </w:rPr>
  </w:style>
  <w:style w:type="paragraph" w:customStyle="1" w:styleId="tit4212">
    <w:name w:val="tit4212"/>
    <w:basedOn w:val="Standard"/>
    <w:rsid w:val="00592F24"/>
    <w:pPr>
      <w:spacing w:before="120"/>
    </w:pPr>
    <w:rPr>
      <w:rFonts w:ascii="Arial" w:hAnsi="Arial" w:cs="Arial"/>
      <w:b/>
      <w:bCs/>
      <w:i/>
      <w:iCs/>
      <w:color w:val="006699"/>
      <w:sz w:val="18"/>
      <w:szCs w:val="18"/>
    </w:rPr>
  </w:style>
  <w:style w:type="paragraph" w:customStyle="1" w:styleId="CorpoCarattereCarattere212">
    <w:name w:val="Corpo Carattere Carattere212"/>
    <w:basedOn w:val="Standard"/>
    <w:rsid w:val="00592F24"/>
    <w:pPr>
      <w:spacing w:before="120" w:after="120"/>
      <w:ind w:left="284"/>
      <w:jc w:val="both"/>
    </w:pPr>
    <w:rPr>
      <w:spacing w:val="-2"/>
    </w:rPr>
  </w:style>
  <w:style w:type="paragraph" w:customStyle="1" w:styleId="rgsufficio1212">
    <w:name w:val="rgs_ufficio1212"/>
    <w:basedOn w:val="Standard"/>
    <w:rsid w:val="00592F24"/>
    <w:pPr>
      <w:jc w:val="center"/>
    </w:pPr>
    <w:rPr>
      <w:smallCaps/>
      <w:sz w:val="16"/>
      <w:szCs w:val="20"/>
    </w:rPr>
  </w:style>
  <w:style w:type="paragraph" w:customStyle="1" w:styleId="rgsoggetto212">
    <w:name w:val="rgs_oggetto212"/>
    <w:basedOn w:val="Standard"/>
    <w:rsid w:val="00592F24"/>
    <w:pPr>
      <w:ind w:left="1000" w:hanging="1000"/>
    </w:pPr>
    <w:rPr>
      <w:sz w:val="20"/>
      <w:szCs w:val="20"/>
    </w:rPr>
  </w:style>
  <w:style w:type="paragraph" w:customStyle="1" w:styleId="StileGlossarioDefCorsivo212">
    <w:name w:val="Stile GlossarioDef + Corsivo212"/>
    <w:basedOn w:val="GlossarioDef"/>
    <w:rsid w:val="00592F24"/>
    <w:rPr>
      <w:i/>
      <w:iCs/>
      <w:spacing w:val="-2"/>
    </w:rPr>
  </w:style>
  <w:style w:type="paragraph" w:customStyle="1" w:styleId="corpocarattere212">
    <w:name w:val="corpocarattere212"/>
    <w:basedOn w:val="Standard"/>
    <w:rsid w:val="00592F24"/>
    <w:pPr>
      <w:spacing w:before="280" w:after="280"/>
    </w:pPr>
    <w:rPr>
      <w:rFonts w:ascii="Arial Unicode MS" w:eastAsia="Arial Unicode MS" w:hAnsi="Arial Unicode MS" w:cs="Arial Unicode MS"/>
    </w:rPr>
  </w:style>
  <w:style w:type="paragraph" w:customStyle="1" w:styleId="0proposta212">
    <w:name w:val="0_proposta212"/>
    <w:basedOn w:val="Standard"/>
    <w:rsid w:val="00592F24"/>
    <w:pPr>
      <w:spacing w:after="120"/>
      <w:jc w:val="both"/>
    </w:pPr>
  </w:style>
  <w:style w:type="paragraph" w:customStyle="1" w:styleId="rgscorpodeltesto212">
    <w:name w:val="rgs_corpodeltesto212"/>
    <w:basedOn w:val="Standard"/>
    <w:rsid w:val="00592F24"/>
    <w:pPr>
      <w:spacing w:after="120" w:line="360" w:lineRule="auto"/>
      <w:ind w:firstLine="799"/>
      <w:jc w:val="both"/>
    </w:pPr>
    <w:rPr>
      <w:szCs w:val="20"/>
    </w:rPr>
  </w:style>
  <w:style w:type="paragraph" w:customStyle="1" w:styleId="CM114212">
    <w:name w:val="CM114212"/>
    <w:basedOn w:val="Standard"/>
    <w:next w:val="Standard"/>
    <w:rsid w:val="00592F24"/>
    <w:pPr>
      <w:widowControl w:val="0"/>
      <w:autoSpaceDE w:val="0"/>
      <w:spacing w:after="105"/>
      <w:ind w:right="508"/>
    </w:pPr>
  </w:style>
  <w:style w:type="paragraph" w:customStyle="1" w:styleId="testo1212">
    <w:name w:val="testo1212"/>
    <w:basedOn w:val="Standard"/>
    <w:rsid w:val="00592F24"/>
    <w:pPr>
      <w:widowControl w:val="0"/>
      <w:ind w:left="426" w:right="-1"/>
      <w:jc w:val="both"/>
    </w:pPr>
    <w:rPr>
      <w:sz w:val="22"/>
      <w:szCs w:val="20"/>
    </w:rPr>
  </w:style>
  <w:style w:type="paragraph" w:customStyle="1" w:styleId="Corpo1142">
    <w:name w:val="Corpo1142"/>
    <w:basedOn w:val="Standard"/>
    <w:rsid w:val="00592F24"/>
    <w:pPr>
      <w:spacing w:before="120" w:after="120"/>
      <w:jc w:val="both"/>
    </w:pPr>
    <w:rPr>
      <w:rFonts w:cs="Arial"/>
      <w:spacing w:val="-2"/>
    </w:rPr>
  </w:style>
  <w:style w:type="paragraph" w:customStyle="1" w:styleId="Corpo11112">
    <w:name w:val="Corpo11112"/>
    <w:basedOn w:val="Standard"/>
    <w:rsid w:val="00592F24"/>
    <w:pPr>
      <w:spacing w:before="120" w:after="120"/>
      <w:jc w:val="both"/>
    </w:pPr>
    <w:rPr>
      <w:rFonts w:cs="Arial"/>
      <w:spacing w:val="-2"/>
    </w:rPr>
  </w:style>
  <w:style w:type="paragraph" w:customStyle="1" w:styleId="Elpunto412">
    <w:name w:val="El_punto412"/>
    <w:basedOn w:val="Puntoelenco"/>
    <w:rsid w:val="00592F24"/>
    <w:pPr>
      <w:spacing w:before="60" w:after="60"/>
    </w:pPr>
  </w:style>
  <w:style w:type="paragraph" w:customStyle="1" w:styleId="Figura312">
    <w:name w:val="Figura312"/>
    <w:basedOn w:val="Standard"/>
    <w:rsid w:val="00592F24"/>
    <w:pPr>
      <w:keepNext/>
      <w:spacing w:before="240" w:after="120"/>
      <w:jc w:val="center"/>
    </w:pPr>
  </w:style>
  <w:style w:type="paragraph" w:customStyle="1" w:styleId="Elnota312">
    <w:name w:val="El_nota312"/>
    <w:basedOn w:val="Standard"/>
    <w:rsid w:val="00592F24"/>
    <w:pPr>
      <w:spacing w:before="80" w:after="80"/>
      <w:ind w:left="284" w:hanging="284"/>
    </w:pPr>
    <w:rPr>
      <w:rFonts w:ascii="Arial" w:hAnsi="Arial" w:cs="Arial"/>
      <w:bCs/>
      <w:sz w:val="18"/>
      <w:szCs w:val="3276"/>
    </w:rPr>
  </w:style>
  <w:style w:type="paragraph" w:customStyle="1" w:styleId="Elpunto2312">
    <w:name w:val="El_punto2312"/>
    <w:basedOn w:val="Elpunto"/>
    <w:rsid w:val="00592F24"/>
    <w:pPr>
      <w:ind w:left="567" w:hanging="283"/>
    </w:pPr>
  </w:style>
  <w:style w:type="paragraph" w:customStyle="1" w:styleId="Corpo312">
    <w:name w:val="Corpo312"/>
    <w:basedOn w:val="Standard"/>
    <w:rsid w:val="00592F24"/>
    <w:pPr>
      <w:spacing w:before="120" w:after="120"/>
      <w:jc w:val="both"/>
    </w:pPr>
    <w:rPr>
      <w:rFonts w:cs="Arial"/>
      <w:spacing w:val="-2"/>
    </w:rPr>
  </w:style>
  <w:style w:type="paragraph" w:customStyle="1" w:styleId="Elnotalettera312">
    <w:name w:val="El_notalettera312"/>
    <w:basedOn w:val="Elnota"/>
    <w:rsid w:val="00592F24"/>
    <w:pPr>
      <w:ind w:left="616" w:hanging="360"/>
    </w:pPr>
  </w:style>
  <w:style w:type="paragraph" w:customStyle="1" w:styleId="EltracciatoCarattere312">
    <w:name w:val="El_tracciato Carattere312"/>
    <w:basedOn w:val="Elnota"/>
    <w:rsid w:val="00592F24"/>
  </w:style>
  <w:style w:type="paragraph" w:customStyle="1" w:styleId="El-312">
    <w:name w:val="El-312"/>
    <w:basedOn w:val="Elpunto"/>
    <w:rsid w:val="00592F24"/>
  </w:style>
  <w:style w:type="paragraph" w:customStyle="1" w:styleId="Corpo11212">
    <w:name w:val="Corpo11212"/>
    <w:basedOn w:val="Standard"/>
    <w:rsid w:val="00592F24"/>
    <w:pPr>
      <w:spacing w:before="120" w:after="120"/>
      <w:jc w:val="both"/>
    </w:pPr>
    <w:rPr>
      <w:rFonts w:cs="Arial"/>
      <w:spacing w:val="-2"/>
    </w:rPr>
  </w:style>
  <w:style w:type="paragraph" w:customStyle="1" w:styleId="Corpo412">
    <w:name w:val="Corpo412"/>
    <w:basedOn w:val="Standard"/>
    <w:rsid w:val="00592F24"/>
    <w:pPr>
      <w:spacing w:before="120" w:after="120"/>
      <w:jc w:val="both"/>
    </w:pPr>
    <w:rPr>
      <w:rFonts w:cs="Arial"/>
      <w:spacing w:val="-2"/>
    </w:rPr>
  </w:style>
  <w:style w:type="paragraph" w:customStyle="1" w:styleId="Elpunto2412">
    <w:name w:val="El_punto2412"/>
    <w:basedOn w:val="Elpunto"/>
    <w:rsid w:val="00592F24"/>
    <w:pPr>
      <w:ind w:left="0" w:firstLine="0"/>
    </w:pPr>
  </w:style>
  <w:style w:type="paragraph" w:customStyle="1" w:styleId="Elpunto512">
    <w:name w:val="El_punto512"/>
    <w:basedOn w:val="Puntoelenco"/>
    <w:rsid w:val="00592F24"/>
    <w:pPr>
      <w:spacing w:before="60" w:after="60"/>
    </w:pPr>
  </w:style>
  <w:style w:type="paragraph" w:customStyle="1" w:styleId="Elnota412">
    <w:name w:val="El_nota412"/>
    <w:basedOn w:val="Nota"/>
    <w:rsid w:val="00592F24"/>
    <w:pPr>
      <w:ind w:left="567" w:hanging="283"/>
    </w:pPr>
  </w:style>
  <w:style w:type="paragraph" w:customStyle="1" w:styleId="El-412">
    <w:name w:val="El-412"/>
    <w:basedOn w:val="Elpunto"/>
    <w:rsid w:val="00592F24"/>
  </w:style>
  <w:style w:type="paragraph" w:customStyle="1" w:styleId="Evidenziatore312">
    <w:name w:val="Evidenziatore312"/>
    <w:basedOn w:val="Standard"/>
    <w:rsid w:val="00592F24"/>
    <w:pPr>
      <w:spacing w:before="120" w:after="140"/>
      <w:jc w:val="both"/>
    </w:pPr>
    <w:rPr>
      <w:rFonts w:cs="Arial"/>
      <w:b/>
      <w:spacing w:val="-2"/>
    </w:rPr>
  </w:style>
  <w:style w:type="paragraph" w:customStyle="1" w:styleId="Elnota512">
    <w:name w:val="El_nota512"/>
    <w:basedOn w:val="Standard"/>
    <w:rsid w:val="00592F24"/>
    <w:pPr>
      <w:spacing w:before="80" w:after="80"/>
      <w:ind w:left="567" w:hanging="283"/>
    </w:pPr>
    <w:rPr>
      <w:rFonts w:ascii="Arial" w:hAnsi="Arial" w:cs="Arial"/>
      <w:bCs/>
      <w:sz w:val="18"/>
      <w:szCs w:val="3276"/>
    </w:rPr>
  </w:style>
  <w:style w:type="paragraph" w:customStyle="1" w:styleId="ElnotaCarattere312">
    <w:name w:val="El_nota Carattere312"/>
    <w:basedOn w:val="Standard"/>
    <w:rsid w:val="00592F24"/>
    <w:pPr>
      <w:spacing w:before="80" w:after="80"/>
      <w:ind w:left="284" w:hanging="284"/>
      <w:jc w:val="both"/>
    </w:pPr>
    <w:rPr>
      <w:rFonts w:ascii="Arial" w:hAnsi="Arial" w:cs="Arial"/>
      <w:bCs/>
      <w:spacing w:val="-2"/>
      <w:sz w:val="18"/>
      <w:szCs w:val="3276"/>
    </w:rPr>
  </w:style>
  <w:style w:type="paragraph" w:customStyle="1" w:styleId="CorpoCarattereCarattereCarattere312">
    <w:name w:val="Corpo Carattere Carattere Carattere312"/>
    <w:basedOn w:val="Standard"/>
    <w:rsid w:val="00592F24"/>
    <w:pPr>
      <w:spacing w:before="120" w:after="120"/>
      <w:ind w:left="284"/>
      <w:jc w:val="both"/>
    </w:pPr>
    <w:rPr>
      <w:spacing w:val="-2"/>
    </w:rPr>
  </w:style>
  <w:style w:type="paragraph" w:customStyle="1" w:styleId="Elpunto612">
    <w:name w:val="El_punto612"/>
    <w:basedOn w:val="Puntoelenco"/>
    <w:rsid w:val="00592F24"/>
    <w:pPr>
      <w:spacing w:before="60" w:after="60"/>
      <w:ind w:left="0" w:firstLine="0"/>
    </w:pPr>
  </w:style>
  <w:style w:type="paragraph" w:customStyle="1" w:styleId="Dida312">
    <w:name w:val="Dida312"/>
    <w:basedOn w:val="WW-Didascalia"/>
    <w:rsid w:val="00592F24"/>
  </w:style>
  <w:style w:type="paragraph" w:customStyle="1" w:styleId="Ellettera2312">
    <w:name w:val="El_lettera2312"/>
    <w:basedOn w:val="Ellettera"/>
    <w:rsid w:val="00592F24"/>
  </w:style>
  <w:style w:type="paragraph" w:customStyle="1" w:styleId="EltracciatoCarattereCarattere312">
    <w:name w:val="El_tracciato Carattere Carattere312"/>
    <w:basedOn w:val="ElnotaCarattere"/>
    <w:rsid w:val="00592F24"/>
    <w:pPr>
      <w:ind w:left="0" w:firstLine="0"/>
    </w:pPr>
  </w:style>
  <w:style w:type="paragraph" w:customStyle="1" w:styleId="Evidenziatore412">
    <w:name w:val="Evidenziatore412"/>
    <w:basedOn w:val="Standard"/>
    <w:rsid w:val="00592F24"/>
    <w:pPr>
      <w:spacing w:before="120" w:after="140"/>
      <w:jc w:val="both"/>
    </w:pPr>
    <w:rPr>
      <w:rFonts w:cs="Arial"/>
      <w:b/>
      <w:spacing w:val="-2"/>
    </w:rPr>
  </w:style>
  <w:style w:type="paragraph" w:customStyle="1" w:styleId="Figura412">
    <w:name w:val="Figura412"/>
    <w:basedOn w:val="Standard"/>
    <w:rsid w:val="00592F24"/>
    <w:pPr>
      <w:keepNext/>
      <w:spacing w:before="240" w:after="120"/>
      <w:jc w:val="center"/>
    </w:pPr>
  </w:style>
  <w:style w:type="paragraph" w:customStyle="1" w:styleId="Tabelle312">
    <w:name w:val="Tabelle312"/>
    <w:basedOn w:val="Standard"/>
    <w:rsid w:val="00592F24"/>
    <w:pPr>
      <w:spacing w:before="120" w:after="360"/>
    </w:pPr>
    <w:rPr>
      <w:rFonts w:eastAsia="Arial Unicode MS"/>
    </w:rPr>
  </w:style>
  <w:style w:type="paragraph" w:customStyle="1" w:styleId="Corpolettera312">
    <w:name w:val="Corpo_lettera312"/>
    <w:basedOn w:val="Standard"/>
    <w:rsid w:val="00592F24"/>
    <w:pPr>
      <w:spacing w:before="120" w:after="120"/>
      <w:ind w:firstLine="340"/>
      <w:jc w:val="both"/>
    </w:pPr>
    <w:rPr>
      <w:rFonts w:cs="Arial"/>
      <w:spacing w:val="-2"/>
    </w:rPr>
  </w:style>
  <w:style w:type="paragraph" w:customStyle="1" w:styleId="Elnotalettera412">
    <w:name w:val="El_notalettera412"/>
    <w:basedOn w:val="Elnota"/>
    <w:rsid w:val="00592F24"/>
    <w:pPr>
      <w:ind w:left="616" w:hanging="360"/>
    </w:pPr>
  </w:style>
  <w:style w:type="paragraph" w:customStyle="1" w:styleId="Elnota612">
    <w:name w:val="El_nota612"/>
    <w:basedOn w:val="Nota"/>
    <w:rsid w:val="00592F24"/>
    <w:pPr>
      <w:ind w:left="284" w:hanging="284"/>
    </w:pPr>
  </w:style>
  <w:style w:type="paragraph" w:customStyle="1" w:styleId="EltracciatoCarattere412">
    <w:name w:val="El_tracciato Carattere412"/>
    <w:basedOn w:val="Elnota"/>
    <w:rsid w:val="00592F24"/>
  </w:style>
  <w:style w:type="paragraph" w:customStyle="1" w:styleId="El-512">
    <w:name w:val="El-512"/>
    <w:basedOn w:val="Elpunto"/>
    <w:rsid w:val="00592F24"/>
    <w:pPr>
      <w:ind w:left="0" w:firstLine="0"/>
    </w:pPr>
  </w:style>
  <w:style w:type="paragraph" w:customStyle="1" w:styleId="Elpunto2512">
    <w:name w:val="El_punto2512"/>
    <w:basedOn w:val="Elpunto"/>
    <w:rsid w:val="00592F24"/>
    <w:pPr>
      <w:ind w:left="1500" w:hanging="360"/>
    </w:pPr>
  </w:style>
  <w:style w:type="paragraph" w:customStyle="1" w:styleId="Corpo512">
    <w:name w:val="Corpo512"/>
    <w:basedOn w:val="Standard"/>
    <w:rsid w:val="00592F24"/>
    <w:pPr>
      <w:spacing w:before="120" w:after="120"/>
      <w:jc w:val="both"/>
    </w:pPr>
    <w:rPr>
      <w:rFonts w:cs="Arial"/>
      <w:spacing w:val="-2"/>
    </w:rPr>
  </w:style>
  <w:style w:type="paragraph" w:customStyle="1" w:styleId="StileTabelleAllineatoasinistra312">
    <w:name w:val="Stile Tabelle + Allineato a sinistra312"/>
    <w:basedOn w:val="Tabelle"/>
    <w:rsid w:val="00592F24"/>
    <w:rPr>
      <w:rFonts w:eastAsia="Times New Roman"/>
      <w:szCs w:val="20"/>
    </w:rPr>
  </w:style>
  <w:style w:type="paragraph" w:customStyle="1" w:styleId="tit3312">
    <w:name w:val="tit3312"/>
    <w:basedOn w:val="Standard"/>
    <w:rsid w:val="00592F24"/>
    <w:pPr>
      <w:spacing w:before="480"/>
    </w:pPr>
    <w:rPr>
      <w:rFonts w:ascii="Arial" w:hAnsi="Arial" w:cs="Arial"/>
      <w:b/>
      <w:bCs/>
      <w:color w:val="006699"/>
      <w:sz w:val="20"/>
      <w:szCs w:val="20"/>
    </w:rPr>
  </w:style>
  <w:style w:type="paragraph" w:customStyle="1" w:styleId="corpo3120">
    <w:name w:val="corpo312"/>
    <w:basedOn w:val="Standard"/>
    <w:rsid w:val="00592F24"/>
    <w:pPr>
      <w:spacing w:before="120" w:after="120"/>
      <w:ind w:right="100"/>
      <w:jc w:val="both"/>
    </w:pPr>
    <w:rPr>
      <w:rFonts w:ascii="Arial" w:hAnsi="Arial" w:cs="Arial"/>
      <w:color w:val="000000"/>
      <w:sz w:val="18"/>
      <w:szCs w:val="18"/>
    </w:rPr>
  </w:style>
  <w:style w:type="paragraph" w:customStyle="1" w:styleId="tit2312">
    <w:name w:val="tit2312"/>
    <w:basedOn w:val="Standard"/>
    <w:rsid w:val="00592F24"/>
    <w:pPr>
      <w:spacing w:before="400" w:after="60"/>
    </w:pPr>
    <w:rPr>
      <w:rFonts w:ascii="Arial" w:hAnsi="Arial" w:cs="Arial"/>
      <w:b/>
      <w:bCs/>
      <w:color w:val="006699"/>
      <w:sz w:val="22"/>
      <w:szCs w:val="22"/>
    </w:rPr>
  </w:style>
  <w:style w:type="paragraph" w:customStyle="1" w:styleId="corpotab3120">
    <w:name w:val="corpotab312"/>
    <w:basedOn w:val="Standard"/>
    <w:rsid w:val="00592F24"/>
    <w:pPr>
      <w:spacing w:before="20" w:after="20"/>
      <w:ind w:left="40" w:right="40"/>
    </w:pPr>
    <w:rPr>
      <w:rFonts w:ascii="Arial" w:hAnsi="Arial" w:cs="Arial"/>
      <w:color w:val="000000"/>
      <w:sz w:val="18"/>
      <w:szCs w:val="18"/>
    </w:rPr>
  </w:style>
  <w:style w:type="paragraph" w:customStyle="1" w:styleId="Normale2312">
    <w:name w:val="Normale 2312"/>
    <w:basedOn w:val="Standard"/>
    <w:rsid w:val="00592F24"/>
    <w:pPr>
      <w:spacing w:before="120"/>
      <w:ind w:left="567" w:right="567"/>
    </w:pPr>
    <w:rPr>
      <w:sz w:val="22"/>
      <w:szCs w:val="20"/>
    </w:rPr>
  </w:style>
  <w:style w:type="paragraph" w:customStyle="1" w:styleId="tit4312">
    <w:name w:val="tit4312"/>
    <w:basedOn w:val="Standard"/>
    <w:rsid w:val="00592F24"/>
    <w:pPr>
      <w:spacing w:before="120"/>
    </w:pPr>
    <w:rPr>
      <w:rFonts w:ascii="Arial" w:hAnsi="Arial" w:cs="Arial"/>
      <w:b/>
      <w:bCs/>
      <w:i/>
      <w:iCs/>
      <w:color w:val="006699"/>
      <w:sz w:val="18"/>
      <w:szCs w:val="18"/>
    </w:rPr>
  </w:style>
  <w:style w:type="paragraph" w:customStyle="1" w:styleId="CorpoCarattereCarattere312">
    <w:name w:val="Corpo Carattere Carattere312"/>
    <w:basedOn w:val="Standard"/>
    <w:rsid w:val="00592F24"/>
    <w:pPr>
      <w:spacing w:before="120" w:after="120"/>
      <w:ind w:left="284"/>
      <w:jc w:val="both"/>
    </w:pPr>
    <w:rPr>
      <w:spacing w:val="-2"/>
    </w:rPr>
  </w:style>
  <w:style w:type="paragraph" w:customStyle="1" w:styleId="rgsufficio1312">
    <w:name w:val="rgs_ufficio1312"/>
    <w:basedOn w:val="Standard"/>
    <w:rsid w:val="00592F24"/>
    <w:pPr>
      <w:jc w:val="center"/>
    </w:pPr>
    <w:rPr>
      <w:smallCaps/>
      <w:sz w:val="16"/>
      <w:szCs w:val="20"/>
    </w:rPr>
  </w:style>
  <w:style w:type="paragraph" w:customStyle="1" w:styleId="rgsoggetto312">
    <w:name w:val="rgs_oggetto312"/>
    <w:basedOn w:val="Standard"/>
    <w:rsid w:val="00592F24"/>
    <w:pPr>
      <w:ind w:left="1000" w:hanging="1000"/>
    </w:pPr>
    <w:rPr>
      <w:sz w:val="20"/>
      <w:szCs w:val="20"/>
    </w:rPr>
  </w:style>
  <w:style w:type="paragraph" w:customStyle="1" w:styleId="StileGlossarioDefCorsivo312">
    <w:name w:val="Stile GlossarioDef + Corsivo312"/>
    <w:basedOn w:val="GlossarioDef"/>
    <w:rsid w:val="00592F24"/>
    <w:rPr>
      <w:i/>
      <w:iCs/>
      <w:spacing w:val="-2"/>
    </w:rPr>
  </w:style>
  <w:style w:type="paragraph" w:customStyle="1" w:styleId="corpocarattere312">
    <w:name w:val="corpocarattere312"/>
    <w:basedOn w:val="Standard"/>
    <w:rsid w:val="00592F24"/>
    <w:pPr>
      <w:spacing w:before="280" w:after="280"/>
    </w:pPr>
    <w:rPr>
      <w:rFonts w:ascii="Arial Unicode MS" w:eastAsia="Arial Unicode MS" w:hAnsi="Arial Unicode MS" w:cs="Arial Unicode MS"/>
    </w:rPr>
  </w:style>
  <w:style w:type="paragraph" w:customStyle="1" w:styleId="0proposta312">
    <w:name w:val="0_proposta312"/>
    <w:basedOn w:val="Standard"/>
    <w:rsid w:val="00592F24"/>
    <w:pPr>
      <w:spacing w:after="120"/>
      <w:jc w:val="both"/>
    </w:pPr>
  </w:style>
  <w:style w:type="paragraph" w:customStyle="1" w:styleId="rgscorpodeltesto312">
    <w:name w:val="rgs_corpodeltesto312"/>
    <w:basedOn w:val="Standard"/>
    <w:rsid w:val="00592F24"/>
    <w:pPr>
      <w:spacing w:after="120" w:line="360" w:lineRule="auto"/>
      <w:ind w:firstLine="799"/>
      <w:jc w:val="both"/>
    </w:pPr>
    <w:rPr>
      <w:szCs w:val="20"/>
    </w:rPr>
  </w:style>
  <w:style w:type="paragraph" w:customStyle="1" w:styleId="CM114312">
    <w:name w:val="CM114312"/>
    <w:basedOn w:val="Standard"/>
    <w:next w:val="Standard"/>
    <w:rsid w:val="00592F24"/>
    <w:pPr>
      <w:widowControl w:val="0"/>
      <w:autoSpaceDE w:val="0"/>
      <w:spacing w:after="105"/>
      <w:ind w:right="508"/>
    </w:pPr>
  </w:style>
  <w:style w:type="paragraph" w:customStyle="1" w:styleId="testo1312">
    <w:name w:val="testo1312"/>
    <w:basedOn w:val="Standard"/>
    <w:rsid w:val="00592F24"/>
    <w:pPr>
      <w:widowControl w:val="0"/>
      <w:ind w:left="426" w:right="-1"/>
      <w:jc w:val="both"/>
    </w:pPr>
    <w:rPr>
      <w:sz w:val="22"/>
      <w:szCs w:val="20"/>
    </w:rPr>
  </w:style>
  <w:style w:type="paragraph" w:customStyle="1" w:styleId="Corpo1212">
    <w:name w:val="Corpo1212"/>
    <w:basedOn w:val="Standard"/>
    <w:rsid w:val="00592F24"/>
    <w:pPr>
      <w:spacing w:before="120" w:after="120"/>
      <w:jc w:val="both"/>
    </w:pPr>
    <w:rPr>
      <w:rFonts w:cs="Arial"/>
      <w:spacing w:val="-2"/>
    </w:rPr>
  </w:style>
  <w:style w:type="paragraph" w:customStyle="1" w:styleId="Corpo11312">
    <w:name w:val="Corpo11312"/>
    <w:basedOn w:val="Standard"/>
    <w:rsid w:val="00592F24"/>
    <w:pPr>
      <w:spacing w:before="120" w:after="120"/>
      <w:jc w:val="both"/>
    </w:pPr>
    <w:rPr>
      <w:rFonts w:cs="Arial"/>
      <w:spacing w:val="-2"/>
    </w:rPr>
  </w:style>
  <w:style w:type="paragraph" w:customStyle="1" w:styleId="ElnotaCarattere51">
    <w:name w:val="El_nota Carattere51"/>
    <w:basedOn w:val="Standard"/>
    <w:rsid w:val="00592F24"/>
    <w:pPr>
      <w:spacing w:before="80" w:after="80"/>
      <w:ind w:left="284" w:hanging="284"/>
      <w:jc w:val="both"/>
    </w:pPr>
    <w:rPr>
      <w:rFonts w:ascii="Arial" w:hAnsi="Arial" w:cs="Arial"/>
      <w:bCs/>
      <w:spacing w:val="-2"/>
      <w:sz w:val="18"/>
      <w:szCs w:val="3276"/>
    </w:rPr>
  </w:style>
  <w:style w:type="paragraph" w:customStyle="1" w:styleId="CorpoCarattereCarattereCarattere51">
    <w:name w:val="Corpo Carattere Carattere Carattere51"/>
    <w:basedOn w:val="Standard"/>
    <w:rsid w:val="00592F24"/>
    <w:pPr>
      <w:spacing w:before="120" w:after="120"/>
      <w:ind w:left="284"/>
      <w:jc w:val="both"/>
    </w:pPr>
    <w:rPr>
      <w:spacing w:val="-2"/>
    </w:rPr>
  </w:style>
  <w:style w:type="paragraph" w:customStyle="1" w:styleId="Elpunto82">
    <w:name w:val="El_punto82"/>
    <w:basedOn w:val="Puntoelenco"/>
    <w:rsid w:val="00592F24"/>
    <w:pPr>
      <w:spacing w:before="60" w:after="60"/>
    </w:pPr>
  </w:style>
  <w:style w:type="paragraph" w:customStyle="1" w:styleId="Dida52">
    <w:name w:val="Dida52"/>
    <w:basedOn w:val="WW-Didascalia"/>
    <w:rsid w:val="00592F24"/>
  </w:style>
  <w:style w:type="paragraph" w:customStyle="1" w:styleId="Ellettera252">
    <w:name w:val="El_lettera252"/>
    <w:basedOn w:val="Ellettera"/>
    <w:rsid w:val="00592F24"/>
  </w:style>
  <w:style w:type="paragraph" w:customStyle="1" w:styleId="EltracciatoCarattereCarattere52">
    <w:name w:val="El_tracciato Carattere Carattere52"/>
    <w:basedOn w:val="ElnotaCarattere"/>
    <w:rsid w:val="00592F24"/>
    <w:pPr>
      <w:ind w:left="0"/>
    </w:pPr>
  </w:style>
  <w:style w:type="paragraph" w:customStyle="1" w:styleId="Evidenziatore61">
    <w:name w:val="Evidenziatore61"/>
    <w:basedOn w:val="Standard"/>
    <w:rsid w:val="00592F24"/>
    <w:pPr>
      <w:spacing w:before="120" w:after="140"/>
      <w:jc w:val="both"/>
    </w:pPr>
    <w:rPr>
      <w:rFonts w:cs="Arial"/>
      <w:b/>
      <w:spacing w:val="-2"/>
    </w:rPr>
  </w:style>
  <w:style w:type="paragraph" w:customStyle="1" w:styleId="Figura61">
    <w:name w:val="Figura61"/>
    <w:basedOn w:val="Standard"/>
    <w:rsid w:val="00592F24"/>
    <w:pPr>
      <w:keepNext/>
      <w:spacing w:before="240" w:after="120"/>
      <w:jc w:val="center"/>
    </w:pPr>
  </w:style>
  <w:style w:type="paragraph" w:customStyle="1" w:styleId="Tabelle51">
    <w:name w:val="Tabelle51"/>
    <w:basedOn w:val="Standard"/>
    <w:rsid w:val="00592F24"/>
    <w:pPr>
      <w:spacing w:before="120" w:after="360"/>
    </w:pPr>
    <w:rPr>
      <w:rFonts w:eastAsia="Arial Unicode MS"/>
    </w:rPr>
  </w:style>
  <w:style w:type="paragraph" w:customStyle="1" w:styleId="Corpolettera51">
    <w:name w:val="Corpo_lettera51"/>
    <w:basedOn w:val="Standard"/>
    <w:rsid w:val="00592F24"/>
    <w:pPr>
      <w:spacing w:before="120" w:after="120"/>
      <w:ind w:firstLine="340"/>
      <w:jc w:val="both"/>
    </w:pPr>
    <w:rPr>
      <w:rFonts w:cs="Arial"/>
      <w:spacing w:val="-2"/>
    </w:rPr>
  </w:style>
  <w:style w:type="paragraph" w:customStyle="1" w:styleId="Elnotalettera62">
    <w:name w:val="El_notalettera62"/>
    <w:basedOn w:val="Elnota"/>
    <w:rsid w:val="00592F24"/>
    <w:pPr>
      <w:ind w:left="616" w:hanging="360"/>
    </w:pPr>
  </w:style>
  <w:style w:type="paragraph" w:customStyle="1" w:styleId="Elnota82">
    <w:name w:val="El_nota82"/>
    <w:basedOn w:val="Nota"/>
    <w:rsid w:val="00592F24"/>
    <w:pPr>
      <w:ind w:left="284" w:hanging="284"/>
    </w:pPr>
  </w:style>
  <w:style w:type="paragraph" w:customStyle="1" w:styleId="Elnumero251">
    <w:name w:val="El_numero251"/>
    <w:basedOn w:val="Standard"/>
    <w:rsid w:val="00592F24"/>
    <w:pPr>
      <w:spacing w:before="40" w:after="40"/>
      <w:ind w:left="851"/>
    </w:pPr>
    <w:rPr>
      <w:rFonts w:cs="Arial"/>
      <w:szCs w:val="20"/>
    </w:rPr>
  </w:style>
  <w:style w:type="paragraph" w:customStyle="1" w:styleId="EltracciatoCarattere62">
    <w:name w:val="El_tracciato Carattere62"/>
    <w:basedOn w:val="Elnota"/>
    <w:rsid w:val="00592F24"/>
  </w:style>
  <w:style w:type="paragraph" w:customStyle="1" w:styleId="El-72">
    <w:name w:val="El-72"/>
    <w:basedOn w:val="Elpunto"/>
    <w:rsid w:val="00592F24"/>
    <w:pPr>
      <w:ind w:firstLine="0"/>
    </w:pPr>
  </w:style>
  <w:style w:type="paragraph" w:customStyle="1" w:styleId="Elpunto272">
    <w:name w:val="El_punto272"/>
    <w:basedOn w:val="Elpunto"/>
    <w:rsid w:val="00592F24"/>
    <w:pPr>
      <w:ind w:left="567" w:hanging="283"/>
    </w:pPr>
  </w:style>
  <w:style w:type="paragraph" w:customStyle="1" w:styleId="StileTabelleAllineatoasinistra52">
    <w:name w:val="Stile Tabelle + Allineato a sinistra52"/>
    <w:basedOn w:val="Tabelle"/>
    <w:rsid w:val="00592F24"/>
    <w:rPr>
      <w:rFonts w:eastAsia="Times New Roman"/>
      <w:szCs w:val="20"/>
    </w:rPr>
  </w:style>
  <w:style w:type="paragraph" w:customStyle="1" w:styleId="tit351">
    <w:name w:val="tit351"/>
    <w:basedOn w:val="Standard"/>
    <w:rsid w:val="00592F24"/>
    <w:pPr>
      <w:spacing w:before="480"/>
    </w:pPr>
    <w:rPr>
      <w:rFonts w:ascii="Arial" w:hAnsi="Arial" w:cs="Arial"/>
      <w:b/>
      <w:bCs/>
      <w:color w:val="006699"/>
      <w:sz w:val="20"/>
      <w:szCs w:val="20"/>
    </w:rPr>
  </w:style>
  <w:style w:type="paragraph" w:customStyle="1" w:styleId="corpo510">
    <w:name w:val="corpo51"/>
    <w:basedOn w:val="Standard"/>
    <w:rsid w:val="00592F24"/>
    <w:pPr>
      <w:spacing w:before="120" w:after="120"/>
      <w:ind w:right="100"/>
      <w:jc w:val="both"/>
    </w:pPr>
    <w:rPr>
      <w:rFonts w:ascii="Arial" w:hAnsi="Arial" w:cs="Arial"/>
      <w:color w:val="000000"/>
      <w:sz w:val="18"/>
      <w:szCs w:val="18"/>
    </w:rPr>
  </w:style>
  <w:style w:type="paragraph" w:customStyle="1" w:styleId="tit251">
    <w:name w:val="tit251"/>
    <w:basedOn w:val="Standard"/>
    <w:rsid w:val="00592F24"/>
    <w:pPr>
      <w:spacing w:before="400" w:after="60"/>
    </w:pPr>
    <w:rPr>
      <w:rFonts w:ascii="Arial" w:hAnsi="Arial" w:cs="Arial"/>
      <w:b/>
      <w:bCs/>
      <w:color w:val="006699"/>
      <w:sz w:val="22"/>
      <w:szCs w:val="22"/>
    </w:rPr>
  </w:style>
  <w:style w:type="paragraph" w:customStyle="1" w:styleId="corpotab510">
    <w:name w:val="corpotab51"/>
    <w:basedOn w:val="Standard"/>
    <w:rsid w:val="00592F24"/>
    <w:pPr>
      <w:spacing w:before="20" w:after="20"/>
      <w:ind w:left="40" w:right="40"/>
    </w:pPr>
    <w:rPr>
      <w:rFonts w:ascii="Arial" w:hAnsi="Arial" w:cs="Arial"/>
      <w:color w:val="000000"/>
      <w:sz w:val="18"/>
      <w:szCs w:val="18"/>
    </w:rPr>
  </w:style>
  <w:style w:type="paragraph" w:customStyle="1" w:styleId="Normale251">
    <w:name w:val="Normale 251"/>
    <w:basedOn w:val="Standard"/>
    <w:rsid w:val="00592F24"/>
    <w:pPr>
      <w:spacing w:before="120"/>
      <w:ind w:left="567" w:right="567"/>
    </w:pPr>
    <w:rPr>
      <w:sz w:val="22"/>
      <w:szCs w:val="20"/>
    </w:rPr>
  </w:style>
  <w:style w:type="paragraph" w:customStyle="1" w:styleId="tit451">
    <w:name w:val="tit451"/>
    <w:basedOn w:val="Standard"/>
    <w:rsid w:val="00592F24"/>
    <w:pPr>
      <w:spacing w:before="120"/>
    </w:pPr>
    <w:rPr>
      <w:rFonts w:ascii="Arial" w:hAnsi="Arial" w:cs="Arial"/>
      <w:b/>
      <w:bCs/>
      <w:i/>
      <w:iCs/>
      <w:color w:val="006699"/>
      <w:sz w:val="18"/>
      <w:szCs w:val="18"/>
    </w:rPr>
  </w:style>
  <w:style w:type="paragraph" w:customStyle="1" w:styleId="CorpoCarattereCarattere51">
    <w:name w:val="Corpo Carattere Carattere51"/>
    <w:basedOn w:val="Standard"/>
    <w:rsid w:val="00592F24"/>
    <w:pPr>
      <w:spacing w:before="120" w:after="120"/>
      <w:ind w:left="284"/>
      <w:jc w:val="both"/>
    </w:pPr>
    <w:rPr>
      <w:spacing w:val="-2"/>
    </w:rPr>
  </w:style>
  <w:style w:type="paragraph" w:customStyle="1" w:styleId="rgsufficio151">
    <w:name w:val="rgs_ufficio151"/>
    <w:basedOn w:val="Standard"/>
    <w:rsid w:val="00592F24"/>
    <w:pPr>
      <w:jc w:val="center"/>
    </w:pPr>
    <w:rPr>
      <w:smallCaps/>
      <w:sz w:val="16"/>
      <w:szCs w:val="20"/>
    </w:rPr>
  </w:style>
  <w:style w:type="paragraph" w:customStyle="1" w:styleId="rgsoggetto41">
    <w:name w:val="rgs_oggetto41"/>
    <w:basedOn w:val="Standard"/>
    <w:rsid w:val="00592F24"/>
    <w:pPr>
      <w:ind w:left="1000" w:hanging="1000"/>
    </w:pPr>
    <w:rPr>
      <w:sz w:val="20"/>
      <w:szCs w:val="20"/>
    </w:rPr>
  </w:style>
  <w:style w:type="paragraph" w:customStyle="1" w:styleId="StileGlossarioDefCorsivo52">
    <w:name w:val="Stile GlossarioDef + Corsivo52"/>
    <w:basedOn w:val="GlossarioDef"/>
    <w:rsid w:val="00592F24"/>
    <w:rPr>
      <w:i/>
      <w:iCs/>
      <w:spacing w:val="-2"/>
    </w:rPr>
  </w:style>
  <w:style w:type="paragraph" w:customStyle="1" w:styleId="corpocarattere51">
    <w:name w:val="corpocarattere51"/>
    <w:basedOn w:val="Standard"/>
    <w:rsid w:val="00592F24"/>
    <w:pPr>
      <w:spacing w:before="280" w:after="280"/>
    </w:pPr>
    <w:rPr>
      <w:rFonts w:ascii="Arial Unicode MS" w:eastAsia="Arial Unicode MS" w:hAnsi="Arial Unicode MS" w:cs="Arial Unicode MS"/>
    </w:rPr>
  </w:style>
  <w:style w:type="paragraph" w:customStyle="1" w:styleId="0proposta51">
    <w:name w:val="0_proposta51"/>
    <w:basedOn w:val="Standard"/>
    <w:rsid w:val="00592F24"/>
    <w:pPr>
      <w:spacing w:after="120"/>
      <w:jc w:val="both"/>
    </w:pPr>
  </w:style>
  <w:style w:type="paragraph" w:customStyle="1" w:styleId="rgscorpodeltesto51">
    <w:name w:val="rgs_corpodeltesto51"/>
    <w:basedOn w:val="Standard"/>
    <w:rsid w:val="00592F24"/>
    <w:pPr>
      <w:spacing w:after="120" w:line="360" w:lineRule="auto"/>
      <w:ind w:firstLine="799"/>
      <w:jc w:val="both"/>
    </w:pPr>
    <w:rPr>
      <w:szCs w:val="20"/>
    </w:rPr>
  </w:style>
  <w:style w:type="paragraph" w:customStyle="1" w:styleId="StileEvidenziatoreNonGrassetto22">
    <w:name w:val="Stile Evidenziatore + Non Grassetto22"/>
    <w:basedOn w:val="Evidenziatore"/>
    <w:rsid w:val="00592F24"/>
  </w:style>
  <w:style w:type="paragraph" w:customStyle="1" w:styleId="CM11451">
    <w:name w:val="CM11451"/>
    <w:basedOn w:val="Standard"/>
    <w:next w:val="Standard"/>
    <w:rsid w:val="00592F24"/>
    <w:pPr>
      <w:widowControl w:val="0"/>
      <w:autoSpaceDE w:val="0"/>
      <w:spacing w:after="105"/>
      <w:ind w:right="508"/>
    </w:pPr>
  </w:style>
  <w:style w:type="paragraph" w:customStyle="1" w:styleId="testo151">
    <w:name w:val="testo151"/>
    <w:basedOn w:val="Standard"/>
    <w:rsid w:val="00592F24"/>
    <w:pPr>
      <w:widowControl w:val="0"/>
      <w:ind w:left="426" w:right="-1"/>
      <w:jc w:val="both"/>
    </w:pPr>
    <w:rPr>
      <w:sz w:val="22"/>
      <w:szCs w:val="20"/>
    </w:rPr>
  </w:style>
  <w:style w:type="paragraph" w:customStyle="1" w:styleId="ElnotaCarattere121">
    <w:name w:val="El_nota Carattere121"/>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121">
    <w:name w:val="Corpo Carattere Carattere Carattere121"/>
    <w:basedOn w:val="Standard"/>
    <w:rsid w:val="00592F24"/>
    <w:pPr>
      <w:spacing w:before="120" w:after="120"/>
      <w:ind w:left="284"/>
      <w:jc w:val="both"/>
    </w:pPr>
    <w:rPr>
      <w:spacing w:val="-2"/>
    </w:rPr>
  </w:style>
  <w:style w:type="paragraph" w:customStyle="1" w:styleId="Elpunto122">
    <w:name w:val="El_punto122"/>
    <w:basedOn w:val="Puntoelenco"/>
    <w:rsid w:val="00592F24"/>
    <w:pPr>
      <w:spacing w:before="60" w:after="60"/>
      <w:ind w:left="0" w:firstLine="0"/>
    </w:pPr>
  </w:style>
  <w:style w:type="paragraph" w:customStyle="1" w:styleId="Dida122">
    <w:name w:val="Dida122"/>
    <w:basedOn w:val="WW-Didascalia"/>
    <w:rsid w:val="00592F24"/>
  </w:style>
  <w:style w:type="paragraph" w:customStyle="1" w:styleId="Ellettera2122">
    <w:name w:val="El_lettera2122"/>
    <w:basedOn w:val="Ellettera"/>
    <w:rsid w:val="00592F24"/>
  </w:style>
  <w:style w:type="paragraph" w:customStyle="1" w:styleId="EltracciatoCarattereCarattere122">
    <w:name w:val="El_tracciato Carattere Carattere122"/>
    <w:basedOn w:val="ElnotaCarattere"/>
    <w:rsid w:val="00592F24"/>
    <w:pPr>
      <w:ind w:left="0" w:firstLine="0"/>
    </w:pPr>
  </w:style>
  <w:style w:type="paragraph" w:customStyle="1" w:styleId="Evidenziatore121">
    <w:name w:val="Evidenziatore121"/>
    <w:basedOn w:val="Standard"/>
    <w:rsid w:val="00592F24"/>
    <w:pPr>
      <w:spacing w:before="120" w:after="140"/>
      <w:jc w:val="both"/>
    </w:pPr>
    <w:rPr>
      <w:rFonts w:cs="Arial"/>
      <w:b/>
      <w:spacing w:val="-2"/>
    </w:rPr>
  </w:style>
  <w:style w:type="paragraph" w:customStyle="1" w:styleId="Figura121">
    <w:name w:val="Figura121"/>
    <w:basedOn w:val="Standard"/>
    <w:rsid w:val="00592F24"/>
    <w:pPr>
      <w:keepNext/>
      <w:spacing w:before="240" w:after="120"/>
      <w:jc w:val="center"/>
    </w:pPr>
  </w:style>
  <w:style w:type="paragraph" w:customStyle="1" w:styleId="Tabelle121">
    <w:name w:val="Tabelle121"/>
    <w:basedOn w:val="Standard"/>
    <w:rsid w:val="00592F24"/>
    <w:pPr>
      <w:spacing w:before="120" w:after="360"/>
    </w:pPr>
    <w:rPr>
      <w:rFonts w:eastAsia="Arial Unicode MS"/>
    </w:rPr>
  </w:style>
  <w:style w:type="paragraph" w:customStyle="1" w:styleId="Corpolettera121">
    <w:name w:val="Corpo_lettera121"/>
    <w:basedOn w:val="Standard"/>
    <w:rsid w:val="00592F24"/>
    <w:pPr>
      <w:spacing w:before="120" w:after="120"/>
      <w:ind w:firstLine="340"/>
      <w:jc w:val="both"/>
    </w:pPr>
    <w:rPr>
      <w:rFonts w:cs="Arial"/>
      <w:spacing w:val="-2"/>
    </w:rPr>
  </w:style>
  <w:style w:type="paragraph" w:customStyle="1" w:styleId="Elnotalettera122">
    <w:name w:val="El_notalettera122"/>
    <w:basedOn w:val="Elnota"/>
    <w:rsid w:val="00592F24"/>
    <w:pPr>
      <w:ind w:left="616" w:hanging="360"/>
    </w:pPr>
  </w:style>
  <w:style w:type="paragraph" w:customStyle="1" w:styleId="Elnota122">
    <w:name w:val="El_nota122"/>
    <w:basedOn w:val="Nota"/>
    <w:rsid w:val="00592F24"/>
    <w:pPr>
      <w:ind w:left="567" w:hanging="283"/>
    </w:pPr>
  </w:style>
  <w:style w:type="paragraph" w:customStyle="1" w:styleId="EltracciatoCarattere122">
    <w:name w:val="El_tracciato Carattere122"/>
    <w:basedOn w:val="Elnota"/>
    <w:rsid w:val="00592F24"/>
  </w:style>
  <w:style w:type="paragraph" w:customStyle="1" w:styleId="El-122">
    <w:name w:val="El-122"/>
    <w:basedOn w:val="Elpunto"/>
    <w:rsid w:val="00592F24"/>
    <w:pPr>
      <w:ind w:left="0" w:firstLine="0"/>
    </w:pPr>
  </w:style>
  <w:style w:type="paragraph" w:customStyle="1" w:styleId="Elpunto2122">
    <w:name w:val="El_punto2122"/>
    <w:basedOn w:val="Elpunto"/>
    <w:rsid w:val="00592F24"/>
    <w:pPr>
      <w:ind w:left="720" w:hanging="360"/>
    </w:pPr>
  </w:style>
  <w:style w:type="paragraph" w:customStyle="1" w:styleId="Corpo1410">
    <w:name w:val="Corpo141"/>
    <w:basedOn w:val="Standard"/>
    <w:rsid w:val="00592F24"/>
    <w:pPr>
      <w:spacing w:before="120" w:after="120"/>
      <w:jc w:val="both"/>
    </w:pPr>
    <w:rPr>
      <w:rFonts w:cs="Arial"/>
      <w:spacing w:val="-2"/>
    </w:rPr>
  </w:style>
  <w:style w:type="paragraph" w:customStyle="1" w:styleId="StileTabelleAllineatoasinistra122">
    <w:name w:val="Stile Tabelle + Allineato a sinistra122"/>
    <w:basedOn w:val="Tabelle"/>
    <w:rsid w:val="00592F24"/>
    <w:rPr>
      <w:rFonts w:eastAsia="Times New Roman"/>
      <w:szCs w:val="20"/>
    </w:rPr>
  </w:style>
  <w:style w:type="paragraph" w:customStyle="1" w:styleId="tit3121">
    <w:name w:val="tit3121"/>
    <w:basedOn w:val="Standard"/>
    <w:rsid w:val="00592F24"/>
    <w:pPr>
      <w:spacing w:before="480"/>
    </w:pPr>
    <w:rPr>
      <w:rFonts w:ascii="Arial" w:hAnsi="Arial" w:cs="Arial"/>
      <w:b/>
      <w:bCs/>
      <w:color w:val="006699"/>
      <w:sz w:val="20"/>
      <w:szCs w:val="20"/>
    </w:rPr>
  </w:style>
  <w:style w:type="paragraph" w:customStyle="1" w:styleId="corpo1210">
    <w:name w:val="corpo121"/>
    <w:basedOn w:val="Standard"/>
    <w:rsid w:val="00592F24"/>
    <w:pPr>
      <w:spacing w:before="120" w:after="120"/>
      <w:ind w:right="100"/>
      <w:jc w:val="both"/>
    </w:pPr>
    <w:rPr>
      <w:rFonts w:ascii="Arial" w:hAnsi="Arial" w:cs="Arial"/>
      <w:color w:val="000000"/>
      <w:sz w:val="18"/>
      <w:szCs w:val="18"/>
    </w:rPr>
  </w:style>
  <w:style w:type="paragraph" w:customStyle="1" w:styleId="tit2121">
    <w:name w:val="tit2121"/>
    <w:basedOn w:val="Standard"/>
    <w:rsid w:val="00592F24"/>
    <w:pPr>
      <w:spacing w:before="400" w:after="60"/>
    </w:pPr>
    <w:rPr>
      <w:rFonts w:ascii="Arial" w:hAnsi="Arial" w:cs="Arial"/>
      <w:b/>
      <w:bCs/>
      <w:color w:val="006699"/>
      <w:sz w:val="22"/>
      <w:szCs w:val="22"/>
    </w:rPr>
  </w:style>
  <w:style w:type="paragraph" w:customStyle="1" w:styleId="corpotab1210">
    <w:name w:val="corpotab121"/>
    <w:basedOn w:val="Standard"/>
    <w:rsid w:val="00592F24"/>
    <w:pPr>
      <w:spacing w:before="20" w:after="20"/>
      <w:ind w:left="40" w:right="40"/>
    </w:pPr>
    <w:rPr>
      <w:rFonts w:ascii="Arial" w:hAnsi="Arial" w:cs="Arial"/>
      <w:color w:val="000000"/>
      <w:sz w:val="18"/>
      <w:szCs w:val="18"/>
    </w:rPr>
  </w:style>
  <w:style w:type="paragraph" w:customStyle="1" w:styleId="Normale2121">
    <w:name w:val="Normale 2121"/>
    <w:basedOn w:val="Standard"/>
    <w:rsid w:val="00592F24"/>
    <w:pPr>
      <w:spacing w:before="120"/>
      <w:ind w:left="567" w:right="567"/>
    </w:pPr>
    <w:rPr>
      <w:sz w:val="22"/>
      <w:szCs w:val="20"/>
    </w:rPr>
  </w:style>
  <w:style w:type="paragraph" w:customStyle="1" w:styleId="tit4121">
    <w:name w:val="tit4121"/>
    <w:basedOn w:val="Standard"/>
    <w:rsid w:val="00592F24"/>
    <w:pPr>
      <w:spacing w:before="120"/>
    </w:pPr>
    <w:rPr>
      <w:rFonts w:ascii="Arial" w:hAnsi="Arial" w:cs="Arial"/>
      <w:b/>
      <w:bCs/>
      <w:i/>
      <w:iCs/>
      <w:color w:val="006699"/>
      <w:sz w:val="18"/>
      <w:szCs w:val="18"/>
    </w:rPr>
  </w:style>
  <w:style w:type="paragraph" w:customStyle="1" w:styleId="CorpoCarattereCarattere121">
    <w:name w:val="Corpo Carattere Carattere121"/>
    <w:basedOn w:val="Standard"/>
    <w:rsid w:val="00592F24"/>
    <w:pPr>
      <w:spacing w:before="120" w:after="120"/>
      <w:ind w:left="284"/>
      <w:jc w:val="both"/>
    </w:pPr>
    <w:rPr>
      <w:spacing w:val="-2"/>
    </w:rPr>
  </w:style>
  <w:style w:type="paragraph" w:customStyle="1" w:styleId="rgsufficio1121">
    <w:name w:val="rgs_ufficio1121"/>
    <w:basedOn w:val="Standard"/>
    <w:rsid w:val="00592F24"/>
    <w:pPr>
      <w:jc w:val="center"/>
    </w:pPr>
    <w:rPr>
      <w:smallCaps/>
      <w:sz w:val="16"/>
      <w:szCs w:val="20"/>
    </w:rPr>
  </w:style>
  <w:style w:type="paragraph" w:customStyle="1" w:styleId="rgsoggetto121">
    <w:name w:val="rgs_oggetto121"/>
    <w:basedOn w:val="Standard"/>
    <w:rsid w:val="00592F24"/>
    <w:pPr>
      <w:ind w:left="1000" w:hanging="1000"/>
    </w:pPr>
    <w:rPr>
      <w:sz w:val="20"/>
      <w:szCs w:val="20"/>
    </w:rPr>
  </w:style>
  <w:style w:type="paragraph" w:customStyle="1" w:styleId="StileGlossarioDefCorsivo122">
    <w:name w:val="Stile GlossarioDef + Corsivo122"/>
    <w:basedOn w:val="GlossarioDef"/>
    <w:rsid w:val="00592F24"/>
    <w:rPr>
      <w:i/>
      <w:iCs/>
      <w:spacing w:val="-2"/>
    </w:rPr>
  </w:style>
  <w:style w:type="paragraph" w:customStyle="1" w:styleId="corpocarattere121">
    <w:name w:val="corpocarattere121"/>
    <w:basedOn w:val="Standard"/>
    <w:rsid w:val="00592F24"/>
    <w:pPr>
      <w:spacing w:before="280" w:after="280"/>
    </w:pPr>
    <w:rPr>
      <w:rFonts w:ascii="Arial Unicode MS" w:eastAsia="Arial Unicode MS" w:hAnsi="Arial Unicode MS" w:cs="Arial Unicode MS"/>
    </w:rPr>
  </w:style>
  <w:style w:type="paragraph" w:customStyle="1" w:styleId="0proposta121">
    <w:name w:val="0_proposta121"/>
    <w:basedOn w:val="Standard"/>
    <w:rsid w:val="00592F24"/>
    <w:pPr>
      <w:spacing w:after="120"/>
      <w:jc w:val="both"/>
    </w:pPr>
  </w:style>
  <w:style w:type="paragraph" w:customStyle="1" w:styleId="rgscorpodeltesto121">
    <w:name w:val="rgs_corpodeltesto121"/>
    <w:basedOn w:val="Standard"/>
    <w:rsid w:val="00592F24"/>
    <w:pPr>
      <w:spacing w:after="120" w:line="360" w:lineRule="auto"/>
      <w:ind w:firstLine="799"/>
      <w:jc w:val="both"/>
    </w:pPr>
    <w:rPr>
      <w:szCs w:val="20"/>
    </w:rPr>
  </w:style>
  <w:style w:type="paragraph" w:customStyle="1" w:styleId="CM114121">
    <w:name w:val="CM114121"/>
    <w:basedOn w:val="Standard"/>
    <w:next w:val="Standard"/>
    <w:rsid w:val="00592F24"/>
    <w:pPr>
      <w:widowControl w:val="0"/>
      <w:autoSpaceDE w:val="0"/>
      <w:spacing w:after="105"/>
      <w:ind w:right="508"/>
    </w:pPr>
  </w:style>
  <w:style w:type="paragraph" w:customStyle="1" w:styleId="testo1121">
    <w:name w:val="testo1121"/>
    <w:basedOn w:val="Standard"/>
    <w:rsid w:val="00592F24"/>
    <w:pPr>
      <w:widowControl w:val="0"/>
      <w:ind w:left="426" w:right="-1"/>
      <w:jc w:val="both"/>
    </w:pPr>
    <w:rPr>
      <w:sz w:val="22"/>
      <w:szCs w:val="20"/>
    </w:rPr>
  </w:style>
  <w:style w:type="paragraph" w:customStyle="1" w:styleId="ElnotaCarattere221">
    <w:name w:val="El_nota Carattere221"/>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221">
    <w:name w:val="Corpo Carattere Carattere Carattere221"/>
    <w:basedOn w:val="Standard"/>
    <w:rsid w:val="00592F24"/>
    <w:pPr>
      <w:spacing w:before="120" w:after="120"/>
      <w:ind w:left="284"/>
      <w:jc w:val="both"/>
    </w:pPr>
    <w:rPr>
      <w:spacing w:val="-2"/>
    </w:rPr>
  </w:style>
  <w:style w:type="paragraph" w:customStyle="1" w:styleId="Elpunto322">
    <w:name w:val="El_punto322"/>
    <w:basedOn w:val="Puntoelenco"/>
    <w:rsid w:val="00592F24"/>
    <w:pPr>
      <w:spacing w:before="60" w:after="60"/>
      <w:ind w:left="0" w:firstLine="0"/>
    </w:pPr>
  </w:style>
  <w:style w:type="paragraph" w:customStyle="1" w:styleId="Dida222">
    <w:name w:val="Dida222"/>
    <w:basedOn w:val="WW-Didascalia"/>
    <w:rsid w:val="00592F24"/>
  </w:style>
  <w:style w:type="paragraph" w:customStyle="1" w:styleId="Ellettera2222">
    <w:name w:val="El_lettera2222"/>
    <w:basedOn w:val="Ellettera"/>
    <w:rsid w:val="00592F24"/>
  </w:style>
  <w:style w:type="paragraph" w:customStyle="1" w:styleId="EltracciatoCarattereCarattere222">
    <w:name w:val="El_tracciato Carattere Carattere222"/>
    <w:basedOn w:val="ElnotaCarattere"/>
    <w:rsid w:val="00592F24"/>
    <w:pPr>
      <w:ind w:left="0" w:firstLine="0"/>
    </w:pPr>
  </w:style>
  <w:style w:type="paragraph" w:customStyle="1" w:styleId="Evidenziatore221">
    <w:name w:val="Evidenziatore221"/>
    <w:basedOn w:val="Standard"/>
    <w:rsid w:val="00592F24"/>
    <w:pPr>
      <w:spacing w:before="120" w:after="140"/>
      <w:jc w:val="both"/>
    </w:pPr>
    <w:rPr>
      <w:rFonts w:cs="Arial"/>
      <w:b/>
      <w:spacing w:val="-2"/>
    </w:rPr>
  </w:style>
  <w:style w:type="paragraph" w:customStyle="1" w:styleId="Figura221">
    <w:name w:val="Figura221"/>
    <w:basedOn w:val="Standard"/>
    <w:rsid w:val="00592F24"/>
    <w:pPr>
      <w:keepNext/>
      <w:spacing w:before="240" w:after="120"/>
      <w:jc w:val="center"/>
    </w:pPr>
  </w:style>
  <w:style w:type="paragraph" w:customStyle="1" w:styleId="Tabelle221">
    <w:name w:val="Tabelle221"/>
    <w:basedOn w:val="Standard"/>
    <w:rsid w:val="00592F24"/>
    <w:pPr>
      <w:spacing w:before="120" w:after="360"/>
    </w:pPr>
    <w:rPr>
      <w:rFonts w:eastAsia="Arial Unicode MS"/>
    </w:rPr>
  </w:style>
  <w:style w:type="paragraph" w:customStyle="1" w:styleId="Corpolettera221">
    <w:name w:val="Corpo_lettera221"/>
    <w:basedOn w:val="Standard"/>
    <w:rsid w:val="00592F24"/>
    <w:pPr>
      <w:spacing w:before="120" w:after="120"/>
      <w:ind w:firstLine="340"/>
      <w:jc w:val="both"/>
    </w:pPr>
    <w:rPr>
      <w:rFonts w:cs="Arial"/>
      <w:spacing w:val="-2"/>
    </w:rPr>
  </w:style>
  <w:style w:type="paragraph" w:customStyle="1" w:styleId="Elnotalettera222">
    <w:name w:val="El_notalettera222"/>
    <w:basedOn w:val="Elnota"/>
    <w:rsid w:val="00592F24"/>
    <w:pPr>
      <w:ind w:left="616" w:hanging="360"/>
    </w:pPr>
  </w:style>
  <w:style w:type="paragraph" w:customStyle="1" w:styleId="Elnota222">
    <w:name w:val="El_nota222"/>
    <w:basedOn w:val="Nota"/>
    <w:rsid w:val="00592F24"/>
    <w:pPr>
      <w:ind w:left="567" w:hanging="283"/>
    </w:pPr>
  </w:style>
  <w:style w:type="paragraph" w:customStyle="1" w:styleId="EltracciatoCarattere222">
    <w:name w:val="El_tracciato Carattere222"/>
    <w:basedOn w:val="Elnota"/>
    <w:rsid w:val="00592F24"/>
  </w:style>
  <w:style w:type="paragraph" w:customStyle="1" w:styleId="El-222">
    <w:name w:val="El-222"/>
    <w:basedOn w:val="Elpunto"/>
    <w:rsid w:val="00592F24"/>
    <w:pPr>
      <w:ind w:left="0" w:firstLine="0"/>
    </w:pPr>
  </w:style>
  <w:style w:type="paragraph" w:customStyle="1" w:styleId="Elpunto2222">
    <w:name w:val="El_punto2222"/>
    <w:basedOn w:val="Elpunto"/>
    <w:rsid w:val="00592F24"/>
    <w:pPr>
      <w:ind w:left="720" w:hanging="360"/>
    </w:pPr>
  </w:style>
  <w:style w:type="paragraph" w:customStyle="1" w:styleId="Corpo221">
    <w:name w:val="Corpo221"/>
    <w:basedOn w:val="Standard"/>
    <w:rsid w:val="00592F24"/>
    <w:pPr>
      <w:spacing w:before="120" w:after="120"/>
      <w:jc w:val="both"/>
    </w:pPr>
    <w:rPr>
      <w:rFonts w:cs="Arial"/>
      <w:spacing w:val="-2"/>
    </w:rPr>
  </w:style>
  <w:style w:type="paragraph" w:customStyle="1" w:styleId="StileTabelleAllineatoasinistra222">
    <w:name w:val="Stile Tabelle + Allineato a sinistra222"/>
    <w:basedOn w:val="Tabelle"/>
    <w:rsid w:val="00592F24"/>
    <w:rPr>
      <w:rFonts w:eastAsia="Times New Roman"/>
      <w:szCs w:val="20"/>
    </w:rPr>
  </w:style>
  <w:style w:type="paragraph" w:customStyle="1" w:styleId="tit3221">
    <w:name w:val="tit3221"/>
    <w:basedOn w:val="Standard"/>
    <w:rsid w:val="00592F24"/>
    <w:pPr>
      <w:spacing w:before="480"/>
    </w:pPr>
    <w:rPr>
      <w:rFonts w:ascii="Arial" w:hAnsi="Arial" w:cs="Arial"/>
      <w:b/>
      <w:bCs/>
      <w:color w:val="006699"/>
      <w:sz w:val="20"/>
      <w:szCs w:val="20"/>
    </w:rPr>
  </w:style>
  <w:style w:type="paragraph" w:customStyle="1" w:styleId="corpo2210">
    <w:name w:val="corpo221"/>
    <w:basedOn w:val="Standard"/>
    <w:rsid w:val="00592F24"/>
    <w:pPr>
      <w:spacing w:before="120" w:after="120"/>
      <w:ind w:right="100"/>
      <w:jc w:val="both"/>
    </w:pPr>
    <w:rPr>
      <w:rFonts w:ascii="Arial" w:hAnsi="Arial" w:cs="Arial"/>
      <w:color w:val="000000"/>
      <w:sz w:val="18"/>
      <w:szCs w:val="18"/>
    </w:rPr>
  </w:style>
  <w:style w:type="paragraph" w:customStyle="1" w:styleId="tit2221">
    <w:name w:val="tit2221"/>
    <w:basedOn w:val="Standard"/>
    <w:rsid w:val="00592F24"/>
    <w:pPr>
      <w:spacing w:before="400" w:after="60"/>
    </w:pPr>
    <w:rPr>
      <w:rFonts w:ascii="Arial" w:hAnsi="Arial" w:cs="Arial"/>
      <w:b/>
      <w:bCs/>
      <w:color w:val="006699"/>
      <w:sz w:val="22"/>
      <w:szCs w:val="22"/>
    </w:rPr>
  </w:style>
  <w:style w:type="paragraph" w:customStyle="1" w:styleId="corpotab2210">
    <w:name w:val="corpotab221"/>
    <w:basedOn w:val="Standard"/>
    <w:rsid w:val="00592F24"/>
    <w:pPr>
      <w:spacing w:before="20" w:after="20"/>
      <w:ind w:left="40" w:right="40"/>
    </w:pPr>
    <w:rPr>
      <w:rFonts w:ascii="Arial" w:hAnsi="Arial" w:cs="Arial"/>
      <w:color w:val="000000"/>
      <w:sz w:val="18"/>
      <w:szCs w:val="18"/>
    </w:rPr>
  </w:style>
  <w:style w:type="paragraph" w:customStyle="1" w:styleId="Normale2221">
    <w:name w:val="Normale 2221"/>
    <w:basedOn w:val="Standard"/>
    <w:rsid w:val="00592F24"/>
    <w:pPr>
      <w:spacing w:before="120"/>
      <w:ind w:left="567" w:right="567"/>
    </w:pPr>
    <w:rPr>
      <w:sz w:val="22"/>
      <w:szCs w:val="20"/>
    </w:rPr>
  </w:style>
  <w:style w:type="paragraph" w:customStyle="1" w:styleId="tit4221">
    <w:name w:val="tit4221"/>
    <w:basedOn w:val="Standard"/>
    <w:rsid w:val="00592F24"/>
    <w:pPr>
      <w:spacing w:before="120"/>
    </w:pPr>
    <w:rPr>
      <w:rFonts w:ascii="Arial" w:hAnsi="Arial" w:cs="Arial"/>
      <w:b/>
      <w:bCs/>
      <w:i/>
      <w:iCs/>
      <w:color w:val="006699"/>
      <w:sz w:val="18"/>
      <w:szCs w:val="18"/>
    </w:rPr>
  </w:style>
  <w:style w:type="paragraph" w:customStyle="1" w:styleId="CorpoCarattereCarattere221">
    <w:name w:val="Corpo Carattere Carattere221"/>
    <w:basedOn w:val="Standard"/>
    <w:rsid w:val="00592F24"/>
    <w:pPr>
      <w:spacing w:before="120" w:after="120"/>
      <w:ind w:left="284"/>
      <w:jc w:val="both"/>
    </w:pPr>
    <w:rPr>
      <w:spacing w:val="-2"/>
    </w:rPr>
  </w:style>
  <w:style w:type="paragraph" w:customStyle="1" w:styleId="rgsufficio1221">
    <w:name w:val="rgs_ufficio1221"/>
    <w:basedOn w:val="Standard"/>
    <w:rsid w:val="00592F24"/>
    <w:pPr>
      <w:jc w:val="center"/>
    </w:pPr>
    <w:rPr>
      <w:smallCaps/>
      <w:sz w:val="16"/>
      <w:szCs w:val="20"/>
    </w:rPr>
  </w:style>
  <w:style w:type="paragraph" w:customStyle="1" w:styleId="rgsoggetto221">
    <w:name w:val="rgs_oggetto221"/>
    <w:basedOn w:val="Standard"/>
    <w:rsid w:val="00592F24"/>
    <w:pPr>
      <w:ind w:left="1000" w:hanging="1000"/>
    </w:pPr>
    <w:rPr>
      <w:sz w:val="20"/>
      <w:szCs w:val="20"/>
    </w:rPr>
  </w:style>
  <w:style w:type="paragraph" w:customStyle="1" w:styleId="StileGlossarioDefCorsivo222">
    <w:name w:val="Stile GlossarioDef + Corsivo222"/>
    <w:basedOn w:val="GlossarioDef"/>
    <w:rsid w:val="00592F24"/>
    <w:rPr>
      <w:i/>
      <w:iCs/>
      <w:spacing w:val="-2"/>
    </w:rPr>
  </w:style>
  <w:style w:type="paragraph" w:customStyle="1" w:styleId="corpocarattere221">
    <w:name w:val="corpocarattere221"/>
    <w:basedOn w:val="Standard"/>
    <w:rsid w:val="00592F24"/>
    <w:pPr>
      <w:spacing w:before="280" w:after="280"/>
    </w:pPr>
    <w:rPr>
      <w:rFonts w:ascii="Arial Unicode MS" w:eastAsia="Arial Unicode MS" w:hAnsi="Arial Unicode MS" w:cs="Arial Unicode MS"/>
    </w:rPr>
  </w:style>
  <w:style w:type="paragraph" w:customStyle="1" w:styleId="0proposta221">
    <w:name w:val="0_proposta221"/>
    <w:basedOn w:val="Standard"/>
    <w:rsid w:val="00592F24"/>
    <w:pPr>
      <w:spacing w:after="120"/>
      <w:jc w:val="both"/>
    </w:pPr>
  </w:style>
  <w:style w:type="paragraph" w:customStyle="1" w:styleId="rgscorpodeltesto221">
    <w:name w:val="rgs_corpodeltesto221"/>
    <w:basedOn w:val="Standard"/>
    <w:rsid w:val="00592F24"/>
    <w:pPr>
      <w:spacing w:after="120" w:line="360" w:lineRule="auto"/>
      <w:ind w:firstLine="799"/>
      <w:jc w:val="both"/>
    </w:pPr>
    <w:rPr>
      <w:szCs w:val="20"/>
    </w:rPr>
  </w:style>
  <w:style w:type="paragraph" w:customStyle="1" w:styleId="CM114221">
    <w:name w:val="CM114221"/>
    <w:basedOn w:val="Standard"/>
    <w:next w:val="Standard"/>
    <w:rsid w:val="00592F24"/>
    <w:pPr>
      <w:widowControl w:val="0"/>
      <w:autoSpaceDE w:val="0"/>
      <w:spacing w:after="105"/>
      <w:ind w:right="508"/>
    </w:pPr>
  </w:style>
  <w:style w:type="paragraph" w:customStyle="1" w:styleId="testo1221">
    <w:name w:val="testo1221"/>
    <w:basedOn w:val="Standard"/>
    <w:rsid w:val="00592F24"/>
    <w:pPr>
      <w:widowControl w:val="0"/>
      <w:ind w:left="426" w:right="-1"/>
      <w:jc w:val="both"/>
    </w:pPr>
    <w:rPr>
      <w:sz w:val="22"/>
      <w:szCs w:val="20"/>
    </w:rPr>
  </w:style>
  <w:style w:type="paragraph" w:customStyle="1" w:styleId="Corpo1151">
    <w:name w:val="Corpo1151"/>
    <w:basedOn w:val="Standard"/>
    <w:rsid w:val="00592F24"/>
    <w:pPr>
      <w:spacing w:before="120" w:after="120"/>
      <w:jc w:val="both"/>
    </w:pPr>
    <w:rPr>
      <w:rFonts w:cs="Arial"/>
      <w:spacing w:val="-2"/>
    </w:rPr>
  </w:style>
  <w:style w:type="paragraph" w:customStyle="1" w:styleId="Corpo11121">
    <w:name w:val="Corpo11121"/>
    <w:basedOn w:val="Standard"/>
    <w:rsid w:val="00592F24"/>
    <w:pPr>
      <w:spacing w:before="120" w:after="120"/>
      <w:jc w:val="both"/>
    </w:pPr>
    <w:rPr>
      <w:rFonts w:cs="Arial"/>
      <w:spacing w:val="-2"/>
    </w:rPr>
  </w:style>
  <w:style w:type="paragraph" w:customStyle="1" w:styleId="Elpunto422">
    <w:name w:val="El_punto422"/>
    <w:basedOn w:val="Puntoelenco"/>
    <w:rsid w:val="00592F24"/>
    <w:pPr>
      <w:spacing w:before="60" w:after="60"/>
    </w:pPr>
  </w:style>
  <w:style w:type="paragraph" w:customStyle="1" w:styleId="Figura321">
    <w:name w:val="Figura321"/>
    <w:basedOn w:val="Standard"/>
    <w:rsid w:val="00592F24"/>
    <w:pPr>
      <w:keepNext/>
      <w:spacing w:before="240" w:after="120"/>
      <w:jc w:val="center"/>
    </w:pPr>
  </w:style>
  <w:style w:type="paragraph" w:customStyle="1" w:styleId="Elnota321">
    <w:name w:val="El_nota321"/>
    <w:basedOn w:val="Standard"/>
    <w:rsid w:val="00592F24"/>
    <w:pPr>
      <w:spacing w:before="80" w:after="80"/>
      <w:ind w:left="284" w:hanging="284"/>
    </w:pPr>
    <w:rPr>
      <w:rFonts w:ascii="Arial" w:hAnsi="Arial" w:cs="Arial"/>
      <w:bCs/>
      <w:sz w:val="18"/>
      <w:szCs w:val="3276"/>
    </w:rPr>
  </w:style>
  <w:style w:type="paragraph" w:customStyle="1" w:styleId="Elpunto2322">
    <w:name w:val="El_punto2322"/>
    <w:basedOn w:val="Elpunto"/>
    <w:rsid w:val="00592F24"/>
    <w:pPr>
      <w:ind w:left="567" w:hanging="283"/>
    </w:pPr>
  </w:style>
  <w:style w:type="paragraph" w:customStyle="1" w:styleId="Corpo321">
    <w:name w:val="Corpo321"/>
    <w:basedOn w:val="Standard"/>
    <w:rsid w:val="00592F24"/>
    <w:pPr>
      <w:spacing w:before="120" w:after="120"/>
      <w:jc w:val="both"/>
    </w:pPr>
    <w:rPr>
      <w:rFonts w:cs="Arial"/>
      <w:spacing w:val="-2"/>
    </w:rPr>
  </w:style>
  <w:style w:type="paragraph" w:customStyle="1" w:styleId="Elnotalettera322">
    <w:name w:val="El_notalettera322"/>
    <w:basedOn w:val="Elnota"/>
    <w:rsid w:val="00592F24"/>
    <w:pPr>
      <w:ind w:left="616" w:hanging="360"/>
    </w:pPr>
  </w:style>
  <w:style w:type="paragraph" w:customStyle="1" w:styleId="EltracciatoCarattere322">
    <w:name w:val="El_tracciato Carattere322"/>
    <w:basedOn w:val="Elnota"/>
    <w:rsid w:val="00592F24"/>
  </w:style>
  <w:style w:type="paragraph" w:customStyle="1" w:styleId="El-322">
    <w:name w:val="El-322"/>
    <w:basedOn w:val="Elpunto"/>
    <w:rsid w:val="00592F24"/>
  </w:style>
  <w:style w:type="paragraph" w:customStyle="1" w:styleId="Corpo11221">
    <w:name w:val="Corpo11221"/>
    <w:basedOn w:val="Standard"/>
    <w:rsid w:val="00592F24"/>
    <w:pPr>
      <w:spacing w:before="120" w:after="120"/>
      <w:jc w:val="both"/>
    </w:pPr>
    <w:rPr>
      <w:rFonts w:cs="Arial"/>
      <w:spacing w:val="-2"/>
    </w:rPr>
  </w:style>
  <w:style w:type="paragraph" w:customStyle="1" w:styleId="Corpo421">
    <w:name w:val="Corpo421"/>
    <w:basedOn w:val="Standard"/>
    <w:rsid w:val="00592F24"/>
    <w:pPr>
      <w:spacing w:before="120" w:after="120"/>
      <w:jc w:val="both"/>
    </w:pPr>
    <w:rPr>
      <w:rFonts w:cs="Arial"/>
      <w:spacing w:val="-2"/>
    </w:rPr>
  </w:style>
  <w:style w:type="paragraph" w:customStyle="1" w:styleId="Elpunto2422">
    <w:name w:val="El_punto2422"/>
    <w:basedOn w:val="Elpunto"/>
    <w:rsid w:val="00592F24"/>
    <w:pPr>
      <w:ind w:left="0" w:firstLine="0"/>
    </w:pPr>
  </w:style>
  <w:style w:type="paragraph" w:customStyle="1" w:styleId="Elpunto522">
    <w:name w:val="El_punto522"/>
    <w:basedOn w:val="Puntoelenco"/>
    <w:rsid w:val="00592F24"/>
    <w:pPr>
      <w:spacing w:before="60" w:after="60"/>
    </w:pPr>
  </w:style>
  <w:style w:type="paragraph" w:customStyle="1" w:styleId="Elnota422">
    <w:name w:val="El_nota422"/>
    <w:basedOn w:val="Nota"/>
    <w:rsid w:val="00592F24"/>
    <w:pPr>
      <w:ind w:left="567" w:hanging="283"/>
    </w:pPr>
  </w:style>
  <w:style w:type="paragraph" w:customStyle="1" w:styleId="El-422">
    <w:name w:val="El-422"/>
    <w:basedOn w:val="Elpunto"/>
    <w:rsid w:val="00592F24"/>
  </w:style>
  <w:style w:type="paragraph" w:customStyle="1" w:styleId="Evidenziatore321">
    <w:name w:val="Evidenziatore321"/>
    <w:basedOn w:val="Standard"/>
    <w:rsid w:val="00592F24"/>
    <w:pPr>
      <w:spacing w:before="120" w:after="140"/>
      <w:jc w:val="both"/>
    </w:pPr>
    <w:rPr>
      <w:rFonts w:cs="Arial"/>
      <w:b/>
      <w:spacing w:val="-2"/>
    </w:rPr>
  </w:style>
  <w:style w:type="paragraph" w:customStyle="1" w:styleId="Elnota521">
    <w:name w:val="El_nota521"/>
    <w:basedOn w:val="Standard"/>
    <w:rsid w:val="00592F24"/>
    <w:pPr>
      <w:spacing w:before="80" w:after="80"/>
      <w:ind w:left="567" w:hanging="283"/>
    </w:pPr>
    <w:rPr>
      <w:rFonts w:ascii="Arial" w:hAnsi="Arial" w:cs="Arial"/>
      <w:bCs/>
      <w:sz w:val="18"/>
      <w:szCs w:val="3276"/>
    </w:rPr>
  </w:style>
  <w:style w:type="paragraph" w:customStyle="1" w:styleId="ElnotaCarattere321">
    <w:name w:val="El_nota Carattere321"/>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321">
    <w:name w:val="Corpo Carattere Carattere Carattere321"/>
    <w:basedOn w:val="Standard"/>
    <w:rsid w:val="00592F24"/>
    <w:pPr>
      <w:spacing w:before="120" w:after="120"/>
      <w:ind w:left="284"/>
      <w:jc w:val="both"/>
    </w:pPr>
    <w:rPr>
      <w:spacing w:val="-2"/>
    </w:rPr>
  </w:style>
  <w:style w:type="paragraph" w:customStyle="1" w:styleId="Elpunto622">
    <w:name w:val="El_punto622"/>
    <w:basedOn w:val="Puntoelenco"/>
    <w:rsid w:val="00592F24"/>
    <w:pPr>
      <w:spacing w:before="60" w:after="60"/>
      <w:ind w:left="0" w:firstLine="0"/>
    </w:pPr>
  </w:style>
  <w:style w:type="paragraph" w:customStyle="1" w:styleId="Dida322">
    <w:name w:val="Dida322"/>
    <w:basedOn w:val="WW-Didascalia"/>
    <w:rsid w:val="00592F24"/>
  </w:style>
  <w:style w:type="paragraph" w:customStyle="1" w:styleId="Ellettera2322">
    <w:name w:val="El_lettera2322"/>
    <w:basedOn w:val="Ellettera"/>
    <w:rsid w:val="00592F24"/>
  </w:style>
  <w:style w:type="paragraph" w:customStyle="1" w:styleId="EltracciatoCarattereCarattere322">
    <w:name w:val="El_tracciato Carattere Carattere322"/>
    <w:basedOn w:val="ElnotaCarattere"/>
    <w:rsid w:val="00592F24"/>
    <w:pPr>
      <w:ind w:left="0" w:firstLine="0"/>
    </w:pPr>
  </w:style>
  <w:style w:type="paragraph" w:customStyle="1" w:styleId="Evidenziatore421">
    <w:name w:val="Evidenziatore421"/>
    <w:basedOn w:val="Standard"/>
    <w:rsid w:val="00592F24"/>
    <w:pPr>
      <w:spacing w:before="120" w:after="140"/>
      <w:jc w:val="both"/>
    </w:pPr>
    <w:rPr>
      <w:rFonts w:cs="Arial"/>
      <w:b/>
      <w:spacing w:val="-2"/>
    </w:rPr>
  </w:style>
  <w:style w:type="paragraph" w:customStyle="1" w:styleId="Figura421">
    <w:name w:val="Figura421"/>
    <w:basedOn w:val="Standard"/>
    <w:rsid w:val="00592F24"/>
    <w:pPr>
      <w:keepNext/>
      <w:spacing w:before="240" w:after="120"/>
      <w:jc w:val="center"/>
    </w:pPr>
  </w:style>
  <w:style w:type="paragraph" w:customStyle="1" w:styleId="Tabelle321">
    <w:name w:val="Tabelle321"/>
    <w:basedOn w:val="Standard"/>
    <w:rsid w:val="00592F24"/>
    <w:pPr>
      <w:spacing w:before="120" w:after="360"/>
    </w:pPr>
    <w:rPr>
      <w:rFonts w:eastAsia="Arial Unicode MS"/>
    </w:rPr>
  </w:style>
  <w:style w:type="paragraph" w:customStyle="1" w:styleId="Corpolettera321">
    <w:name w:val="Corpo_lettera321"/>
    <w:basedOn w:val="Standard"/>
    <w:rsid w:val="00592F24"/>
    <w:pPr>
      <w:spacing w:before="120" w:after="120"/>
      <w:ind w:firstLine="340"/>
      <w:jc w:val="both"/>
    </w:pPr>
    <w:rPr>
      <w:rFonts w:cs="Arial"/>
      <w:spacing w:val="-2"/>
    </w:rPr>
  </w:style>
  <w:style w:type="paragraph" w:customStyle="1" w:styleId="Elnotalettera422">
    <w:name w:val="El_notalettera422"/>
    <w:basedOn w:val="Elnota"/>
    <w:rsid w:val="00592F24"/>
    <w:pPr>
      <w:ind w:left="616" w:hanging="360"/>
    </w:pPr>
  </w:style>
  <w:style w:type="paragraph" w:customStyle="1" w:styleId="Elnota622">
    <w:name w:val="El_nota622"/>
    <w:basedOn w:val="Nota"/>
    <w:rsid w:val="00592F24"/>
    <w:pPr>
      <w:ind w:left="567" w:hanging="283"/>
    </w:pPr>
  </w:style>
  <w:style w:type="paragraph" w:customStyle="1" w:styleId="EltracciatoCarattere422">
    <w:name w:val="El_tracciato Carattere422"/>
    <w:basedOn w:val="Elnota"/>
    <w:rsid w:val="00592F24"/>
  </w:style>
  <w:style w:type="paragraph" w:customStyle="1" w:styleId="El-522">
    <w:name w:val="El-522"/>
    <w:basedOn w:val="Elpunto"/>
    <w:rsid w:val="00592F24"/>
    <w:pPr>
      <w:ind w:left="0" w:firstLine="0"/>
    </w:pPr>
  </w:style>
  <w:style w:type="paragraph" w:customStyle="1" w:styleId="Elpunto2522">
    <w:name w:val="El_punto2522"/>
    <w:basedOn w:val="Elpunto"/>
    <w:rsid w:val="00592F24"/>
    <w:pPr>
      <w:ind w:left="720" w:hanging="360"/>
    </w:pPr>
  </w:style>
  <w:style w:type="paragraph" w:customStyle="1" w:styleId="Corpo521">
    <w:name w:val="Corpo521"/>
    <w:basedOn w:val="Standard"/>
    <w:rsid w:val="00592F24"/>
    <w:pPr>
      <w:spacing w:before="120" w:after="120"/>
      <w:jc w:val="both"/>
    </w:pPr>
    <w:rPr>
      <w:rFonts w:cs="Arial"/>
      <w:spacing w:val="-2"/>
    </w:rPr>
  </w:style>
  <w:style w:type="paragraph" w:customStyle="1" w:styleId="StileTabelleAllineatoasinistra322">
    <w:name w:val="Stile Tabelle + Allineato a sinistra322"/>
    <w:basedOn w:val="Tabelle"/>
    <w:rsid w:val="00592F24"/>
    <w:rPr>
      <w:rFonts w:eastAsia="Times New Roman"/>
      <w:szCs w:val="20"/>
    </w:rPr>
  </w:style>
  <w:style w:type="paragraph" w:customStyle="1" w:styleId="tit3321">
    <w:name w:val="tit3321"/>
    <w:basedOn w:val="Standard"/>
    <w:rsid w:val="00592F24"/>
    <w:pPr>
      <w:spacing w:before="480"/>
    </w:pPr>
    <w:rPr>
      <w:rFonts w:ascii="Arial" w:hAnsi="Arial" w:cs="Arial"/>
      <w:b/>
      <w:bCs/>
      <w:color w:val="006699"/>
      <w:sz w:val="20"/>
      <w:szCs w:val="20"/>
    </w:rPr>
  </w:style>
  <w:style w:type="paragraph" w:customStyle="1" w:styleId="corpo3210">
    <w:name w:val="corpo321"/>
    <w:basedOn w:val="Standard"/>
    <w:rsid w:val="00592F24"/>
    <w:pPr>
      <w:spacing w:before="120" w:after="120"/>
      <w:ind w:right="100"/>
      <w:jc w:val="both"/>
    </w:pPr>
    <w:rPr>
      <w:rFonts w:ascii="Arial" w:hAnsi="Arial" w:cs="Arial"/>
      <w:color w:val="000000"/>
      <w:sz w:val="18"/>
      <w:szCs w:val="18"/>
    </w:rPr>
  </w:style>
  <w:style w:type="paragraph" w:customStyle="1" w:styleId="tit2321">
    <w:name w:val="tit2321"/>
    <w:basedOn w:val="Standard"/>
    <w:rsid w:val="00592F24"/>
    <w:pPr>
      <w:spacing w:before="400" w:after="60"/>
    </w:pPr>
    <w:rPr>
      <w:rFonts w:ascii="Arial" w:hAnsi="Arial" w:cs="Arial"/>
      <w:b/>
      <w:bCs/>
      <w:color w:val="006699"/>
      <w:sz w:val="22"/>
      <w:szCs w:val="22"/>
    </w:rPr>
  </w:style>
  <w:style w:type="paragraph" w:customStyle="1" w:styleId="corpotab3210">
    <w:name w:val="corpotab321"/>
    <w:basedOn w:val="Standard"/>
    <w:rsid w:val="00592F24"/>
    <w:pPr>
      <w:spacing w:before="20" w:after="20"/>
      <w:ind w:left="40" w:right="40"/>
    </w:pPr>
    <w:rPr>
      <w:rFonts w:ascii="Arial" w:hAnsi="Arial" w:cs="Arial"/>
      <w:color w:val="000000"/>
      <w:sz w:val="18"/>
      <w:szCs w:val="18"/>
    </w:rPr>
  </w:style>
  <w:style w:type="paragraph" w:customStyle="1" w:styleId="Normale2321">
    <w:name w:val="Normale 2321"/>
    <w:basedOn w:val="Standard"/>
    <w:rsid w:val="00592F24"/>
    <w:pPr>
      <w:spacing w:before="120"/>
      <w:ind w:left="567" w:right="567"/>
    </w:pPr>
    <w:rPr>
      <w:sz w:val="22"/>
      <w:szCs w:val="20"/>
    </w:rPr>
  </w:style>
  <w:style w:type="paragraph" w:customStyle="1" w:styleId="tit4321">
    <w:name w:val="tit4321"/>
    <w:basedOn w:val="Standard"/>
    <w:rsid w:val="00592F24"/>
    <w:pPr>
      <w:spacing w:before="120"/>
    </w:pPr>
    <w:rPr>
      <w:rFonts w:ascii="Arial" w:hAnsi="Arial" w:cs="Arial"/>
      <w:b/>
      <w:bCs/>
      <w:i/>
      <w:iCs/>
      <w:color w:val="006699"/>
      <w:sz w:val="18"/>
      <w:szCs w:val="18"/>
    </w:rPr>
  </w:style>
  <w:style w:type="paragraph" w:customStyle="1" w:styleId="CorpoCarattereCarattere321">
    <w:name w:val="Corpo Carattere Carattere321"/>
    <w:basedOn w:val="Standard"/>
    <w:rsid w:val="00592F24"/>
    <w:pPr>
      <w:spacing w:before="120" w:after="120"/>
      <w:ind w:left="284"/>
      <w:jc w:val="both"/>
    </w:pPr>
    <w:rPr>
      <w:spacing w:val="-2"/>
    </w:rPr>
  </w:style>
  <w:style w:type="paragraph" w:customStyle="1" w:styleId="rgsufficio1321">
    <w:name w:val="rgs_ufficio1321"/>
    <w:basedOn w:val="Standard"/>
    <w:rsid w:val="00592F24"/>
    <w:pPr>
      <w:jc w:val="center"/>
    </w:pPr>
    <w:rPr>
      <w:smallCaps/>
      <w:sz w:val="16"/>
      <w:szCs w:val="20"/>
    </w:rPr>
  </w:style>
  <w:style w:type="paragraph" w:customStyle="1" w:styleId="rgsoggetto321">
    <w:name w:val="rgs_oggetto321"/>
    <w:basedOn w:val="Standard"/>
    <w:rsid w:val="00592F24"/>
    <w:pPr>
      <w:ind w:left="1000" w:hanging="1000"/>
    </w:pPr>
    <w:rPr>
      <w:sz w:val="20"/>
      <w:szCs w:val="20"/>
    </w:rPr>
  </w:style>
  <w:style w:type="paragraph" w:customStyle="1" w:styleId="StileGlossarioDefCorsivo322">
    <w:name w:val="Stile GlossarioDef + Corsivo322"/>
    <w:basedOn w:val="GlossarioDef"/>
    <w:rsid w:val="00592F24"/>
    <w:rPr>
      <w:i/>
      <w:iCs/>
      <w:spacing w:val="-2"/>
    </w:rPr>
  </w:style>
  <w:style w:type="paragraph" w:customStyle="1" w:styleId="corpocarattere321">
    <w:name w:val="corpocarattere321"/>
    <w:basedOn w:val="Standard"/>
    <w:rsid w:val="00592F24"/>
    <w:pPr>
      <w:spacing w:before="280" w:after="280"/>
    </w:pPr>
    <w:rPr>
      <w:rFonts w:ascii="Arial Unicode MS" w:eastAsia="Arial Unicode MS" w:hAnsi="Arial Unicode MS" w:cs="Arial Unicode MS"/>
    </w:rPr>
  </w:style>
  <w:style w:type="paragraph" w:customStyle="1" w:styleId="0proposta321">
    <w:name w:val="0_proposta321"/>
    <w:basedOn w:val="Standard"/>
    <w:rsid w:val="00592F24"/>
    <w:pPr>
      <w:spacing w:after="120"/>
      <w:jc w:val="both"/>
    </w:pPr>
  </w:style>
  <w:style w:type="paragraph" w:customStyle="1" w:styleId="rgscorpodeltesto321">
    <w:name w:val="rgs_corpodeltesto321"/>
    <w:basedOn w:val="Standard"/>
    <w:rsid w:val="00592F24"/>
    <w:pPr>
      <w:spacing w:after="120" w:line="360" w:lineRule="auto"/>
      <w:ind w:firstLine="799"/>
      <w:jc w:val="both"/>
    </w:pPr>
    <w:rPr>
      <w:szCs w:val="20"/>
    </w:rPr>
  </w:style>
  <w:style w:type="paragraph" w:customStyle="1" w:styleId="CM114321">
    <w:name w:val="CM114321"/>
    <w:basedOn w:val="Standard"/>
    <w:next w:val="Standard"/>
    <w:rsid w:val="00592F24"/>
    <w:pPr>
      <w:widowControl w:val="0"/>
      <w:autoSpaceDE w:val="0"/>
      <w:spacing w:after="105"/>
      <w:ind w:right="508"/>
    </w:pPr>
  </w:style>
  <w:style w:type="paragraph" w:customStyle="1" w:styleId="testo1321">
    <w:name w:val="testo1321"/>
    <w:basedOn w:val="Standard"/>
    <w:rsid w:val="00592F24"/>
    <w:pPr>
      <w:widowControl w:val="0"/>
      <w:ind w:left="426" w:right="-1"/>
      <w:jc w:val="both"/>
    </w:pPr>
    <w:rPr>
      <w:sz w:val="22"/>
      <w:szCs w:val="20"/>
    </w:rPr>
  </w:style>
  <w:style w:type="paragraph" w:customStyle="1" w:styleId="Corpo1221">
    <w:name w:val="Corpo1221"/>
    <w:basedOn w:val="Standard"/>
    <w:rsid w:val="00592F24"/>
    <w:pPr>
      <w:spacing w:before="120" w:after="120"/>
      <w:jc w:val="both"/>
    </w:pPr>
    <w:rPr>
      <w:rFonts w:cs="Arial"/>
      <w:spacing w:val="-2"/>
    </w:rPr>
  </w:style>
  <w:style w:type="paragraph" w:customStyle="1" w:styleId="Corpo11321">
    <w:name w:val="Corpo11321"/>
    <w:basedOn w:val="Standard"/>
    <w:rsid w:val="00592F24"/>
    <w:pPr>
      <w:spacing w:before="120" w:after="120"/>
      <w:jc w:val="both"/>
    </w:pPr>
    <w:rPr>
      <w:rFonts w:cs="Arial"/>
      <w:spacing w:val="-2"/>
    </w:rPr>
  </w:style>
  <w:style w:type="paragraph" w:customStyle="1" w:styleId="Corpotesto21">
    <w:name w:val="Corpo testo21"/>
    <w:basedOn w:val="Standard"/>
    <w:rsid w:val="00592F24"/>
    <w:pPr>
      <w:spacing w:before="240"/>
      <w:ind w:left="907"/>
    </w:pPr>
    <w:rPr>
      <w:lang w:val="en-US"/>
    </w:rPr>
  </w:style>
  <w:style w:type="paragraph" w:customStyle="1" w:styleId="schema2">
    <w:name w:val="schema2"/>
    <w:basedOn w:val="Standard"/>
    <w:rsid w:val="00592F24"/>
    <w:pPr>
      <w:jc w:val="both"/>
    </w:pPr>
    <w:rPr>
      <w:b/>
      <w:sz w:val="28"/>
      <w:szCs w:val="28"/>
    </w:rPr>
  </w:style>
  <w:style w:type="paragraph" w:customStyle="1" w:styleId="circolaresottoparagrafo11">
    <w:name w:val="circolare sottoparagrafo11"/>
    <w:basedOn w:val="Titolo31"/>
    <w:rsid w:val="00592F24"/>
    <w:rPr>
      <w:sz w:val="26"/>
      <w:szCs w:val="26"/>
    </w:rPr>
  </w:style>
  <w:style w:type="paragraph" w:customStyle="1" w:styleId="ElnotaCarattere61">
    <w:name w:val="El_nota Carattere61"/>
    <w:basedOn w:val="Standard"/>
    <w:rsid w:val="00592F24"/>
    <w:pPr>
      <w:spacing w:before="80" w:after="80"/>
      <w:ind w:left="284" w:hanging="284"/>
      <w:jc w:val="both"/>
    </w:pPr>
    <w:rPr>
      <w:rFonts w:ascii="Arial" w:hAnsi="Arial" w:cs="Arial"/>
      <w:bCs/>
      <w:spacing w:val="-2"/>
      <w:sz w:val="18"/>
      <w:szCs w:val="3276"/>
    </w:rPr>
  </w:style>
  <w:style w:type="paragraph" w:customStyle="1" w:styleId="CorpoCarattereCarattereCarattere61">
    <w:name w:val="Corpo Carattere Carattere Carattere61"/>
    <w:basedOn w:val="Standard"/>
    <w:rsid w:val="00592F24"/>
    <w:pPr>
      <w:spacing w:before="120" w:after="120"/>
      <w:ind w:left="284"/>
      <w:jc w:val="both"/>
    </w:pPr>
    <w:rPr>
      <w:spacing w:val="-2"/>
    </w:rPr>
  </w:style>
  <w:style w:type="paragraph" w:customStyle="1" w:styleId="Elpunto92">
    <w:name w:val="El_punto92"/>
    <w:basedOn w:val="Puntoelenco"/>
    <w:rsid w:val="00592F24"/>
    <w:pPr>
      <w:spacing w:before="60" w:after="60"/>
    </w:pPr>
  </w:style>
  <w:style w:type="paragraph" w:customStyle="1" w:styleId="Dida62">
    <w:name w:val="Dida62"/>
    <w:basedOn w:val="WW-Didascalia"/>
    <w:rsid w:val="00592F24"/>
  </w:style>
  <w:style w:type="paragraph" w:customStyle="1" w:styleId="Ellettera262">
    <w:name w:val="El_lettera262"/>
    <w:basedOn w:val="Ellettera"/>
    <w:rsid w:val="00592F24"/>
  </w:style>
  <w:style w:type="paragraph" w:customStyle="1" w:styleId="EltracciatoCarattereCarattere62">
    <w:name w:val="El_tracciato Carattere Carattere62"/>
    <w:basedOn w:val="ElnotaCarattere"/>
    <w:rsid w:val="00592F24"/>
    <w:pPr>
      <w:ind w:left="0"/>
    </w:pPr>
  </w:style>
  <w:style w:type="paragraph" w:customStyle="1" w:styleId="Evidenziatore71">
    <w:name w:val="Evidenziatore71"/>
    <w:basedOn w:val="Standard"/>
    <w:rsid w:val="00592F24"/>
    <w:pPr>
      <w:spacing w:before="120" w:after="140"/>
      <w:jc w:val="both"/>
    </w:pPr>
    <w:rPr>
      <w:rFonts w:cs="Arial"/>
      <w:b/>
      <w:spacing w:val="-2"/>
    </w:rPr>
  </w:style>
  <w:style w:type="paragraph" w:customStyle="1" w:styleId="Figura71">
    <w:name w:val="Figura71"/>
    <w:basedOn w:val="Standard"/>
    <w:rsid w:val="00592F24"/>
    <w:pPr>
      <w:keepNext/>
      <w:spacing w:before="240" w:after="120"/>
      <w:jc w:val="center"/>
    </w:pPr>
  </w:style>
  <w:style w:type="paragraph" w:customStyle="1" w:styleId="Tabelle61">
    <w:name w:val="Tabelle61"/>
    <w:basedOn w:val="Standard"/>
    <w:rsid w:val="00592F24"/>
    <w:pPr>
      <w:spacing w:before="120" w:after="360"/>
    </w:pPr>
    <w:rPr>
      <w:rFonts w:eastAsia="Arial Unicode MS"/>
    </w:rPr>
  </w:style>
  <w:style w:type="paragraph" w:customStyle="1" w:styleId="Corpolettera61">
    <w:name w:val="Corpo_lettera61"/>
    <w:basedOn w:val="Standard"/>
    <w:rsid w:val="00592F24"/>
    <w:pPr>
      <w:spacing w:before="120" w:after="120"/>
      <w:ind w:firstLine="340"/>
      <w:jc w:val="both"/>
    </w:pPr>
    <w:rPr>
      <w:rFonts w:cs="Arial"/>
      <w:spacing w:val="-2"/>
    </w:rPr>
  </w:style>
  <w:style w:type="paragraph" w:customStyle="1" w:styleId="Elnotalettera72">
    <w:name w:val="El_notalettera72"/>
    <w:basedOn w:val="Elnota"/>
    <w:rsid w:val="00592F24"/>
    <w:pPr>
      <w:ind w:left="616" w:hanging="360"/>
    </w:pPr>
  </w:style>
  <w:style w:type="paragraph" w:customStyle="1" w:styleId="Elnota92">
    <w:name w:val="El_nota92"/>
    <w:basedOn w:val="Nota"/>
    <w:rsid w:val="00592F24"/>
    <w:pPr>
      <w:ind w:left="284" w:hanging="284"/>
    </w:pPr>
  </w:style>
  <w:style w:type="paragraph" w:customStyle="1" w:styleId="Elnumero261">
    <w:name w:val="El_numero261"/>
    <w:basedOn w:val="Standard"/>
    <w:rsid w:val="00592F24"/>
    <w:pPr>
      <w:spacing w:before="40" w:after="40"/>
      <w:ind w:left="851"/>
    </w:pPr>
    <w:rPr>
      <w:rFonts w:cs="Arial"/>
      <w:szCs w:val="20"/>
    </w:rPr>
  </w:style>
  <w:style w:type="paragraph" w:customStyle="1" w:styleId="EltracciatoCarattere72">
    <w:name w:val="El_tracciato Carattere72"/>
    <w:basedOn w:val="Elnota"/>
    <w:rsid w:val="00592F24"/>
  </w:style>
  <w:style w:type="paragraph" w:customStyle="1" w:styleId="El-82">
    <w:name w:val="El-82"/>
    <w:basedOn w:val="Elpunto"/>
    <w:rsid w:val="00592F24"/>
    <w:pPr>
      <w:ind w:firstLine="0"/>
    </w:pPr>
  </w:style>
  <w:style w:type="paragraph" w:customStyle="1" w:styleId="Elpunto282">
    <w:name w:val="El_punto282"/>
    <w:basedOn w:val="Elpunto"/>
    <w:rsid w:val="00592F24"/>
    <w:pPr>
      <w:ind w:left="567" w:hanging="283"/>
    </w:pPr>
  </w:style>
  <w:style w:type="paragraph" w:customStyle="1" w:styleId="StileTabelleAllineatoasinistra62">
    <w:name w:val="Stile Tabelle + Allineato a sinistra62"/>
    <w:basedOn w:val="Tabelle"/>
    <w:rsid w:val="00592F24"/>
    <w:rPr>
      <w:rFonts w:eastAsia="Times New Roman"/>
      <w:szCs w:val="20"/>
    </w:rPr>
  </w:style>
  <w:style w:type="paragraph" w:customStyle="1" w:styleId="tit361">
    <w:name w:val="tit361"/>
    <w:basedOn w:val="Standard"/>
    <w:rsid w:val="00592F24"/>
    <w:pPr>
      <w:spacing w:before="480"/>
    </w:pPr>
    <w:rPr>
      <w:rFonts w:ascii="Arial" w:hAnsi="Arial" w:cs="Arial"/>
      <w:b/>
      <w:bCs/>
      <w:color w:val="006699"/>
      <w:sz w:val="20"/>
      <w:szCs w:val="20"/>
    </w:rPr>
  </w:style>
  <w:style w:type="paragraph" w:customStyle="1" w:styleId="corpo610">
    <w:name w:val="corpo61"/>
    <w:basedOn w:val="Standard"/>
    <w:rsid w:val="00592F24"/>
    <w:pPr>
      <w:spacing w:before="120" w:after="120"/>
      <w:ind w:right="100"/>
      <w:jc w:val="both"/>
    </w:pPr>
    <w:rPr>
      <w:rFonts w:ascii="Arial" w:hAnsi="Arial" w:cs="Arial"/>
      <w:color w:val="000000"/>
      <w:sz w:val="18"/>
      <w:szCs w:val="18"/>
    </w:rPr>
  </w:style>
  <w:style w:type="paragraph" w:customStyle="1" w:styleId="tit261">
    <w:name w:val="tit261"/>
    <w:basedOn w:val="Standard"/>
    <w:rsid w:val="00592F24"/>
    <w:pPr>
      <w:spacing w:before="400" w:after="60"/>
    </w:pPr>
    <w:rPr>
      <w:rFonts w:ascii="Arial" w:hAnsi="Arial" w:cs="Arial"/>
      <w:b/>
      <w:bCs/>
      <w:color w:val="006699"/>
      <w:sz w:val="22"/>
      <w:szCs w:val="22"/>
    </w:rPr>
  </w:style>
  <w:style w:type="paragraph" w:customStyle="1" w:styleId="corpotab610">
    <w:name w:val="corpotab61"/>
    <w:basedOn w:val="Standard"/>
    <w:rsid w:val="00592F24"/>
    <w:pPr>
      <w:spacing w:before="20" w:after="20"/>
      <w:ind w:left="40" w:right="40"/>
    </w:pPr>
    <w:rPr>
      <w:rFonts w:ascii="Arial" w:hAnsi="Arial" w:cs="Arial"/>
      <w:color w:val="000000"/>
      <w:sz w:val="18"/>
      <w:szCs w:val="18"/>
    </w:rPr>
  </w:style>
  <w:style w:type="paragraph" w:customStyle="1" w:styleId="Normale261">
    <w:name w:val="Normale 261"/>
    <w:basedOn w:val="Standard"/>
    <w:rsid w:val="00592F24"/>
    <w:pPr>
      <w:spacing w:before="120"/>
      <w:ind w:left="567" w:right="567"/>
    </w:pPr>
    <w:rPr>
      <w:sz w:val="22"/>
      <w:szCs w:val="20"/>
    </w:rPr>
  </w:style>
  <w:style w:type="paragraph" w:customStyle="1" w:styleId="tit461">
    <w:name w:val="tit461"/>
    <w:basedOn w:val="Standard"/>
    <w:rsid w:val="00592F24"/>
    <w:pPr>
      <w:spacing w:before="120"/>
    </w:pPr>
    <w:rPr>
      <w:rFonts w:ascii="Arial" w:hAnsi="Arial" w:cs="Arial"/>
      <w:b/>
      <w:bCs/>
      <w:i/>
      <w:iCs/>
      <w:color w:val="006699"/>
      <w:sz w:val="18"/>
      <w:szCs w:val="18"/>
    </w:rPr>
  </w:style>
  <w:style w:type="paragraph" w:customStyle="1" w:styleId="CorpoCarattereCarattere61">
    <w:name w:val="Corpo Carattere Carattere61"/>
    <w:basedOn w:val="Standard"/>
    <w:rsid w:val="00592F24"/>
    <w:pPr>
      <w:spacing w:before="120" w:after="120"/>
      <w:ind w:left="284"/>
      <w:jc w:val="both"/>
    </w:pPr>
    <w:rPr>
      <w:spacing w:val="-2"/>
    </w:rPr>
  </w:style>
  <w:style w:type="paragraph" w:customStyle="1" w:styleId="rgsufficio161">
    <w:name w:val="rgs_ufficio161"/>
    <w:basedOn w:val="Standard"/>
    <w:rsid w:val="00592F24"/>
    <w:pPr>
      <w:jc w:val="center"/>
    </w:pPr>
    <w:rPr>
      <w:smallCaps/>
      <w:sz w:val="16"/>
      <w:szCs w:val="20"/>
    </w:rPr>
  </w:style>
  <w:style w:type="paragraph" w:customStyle="1" w:styleId="rgsoggetto51">
    <w:name w:val="rgs_oggetto51"/>
    <w:basedOn w:val="Standard"/>
    <w:rsid w:val="00592F24"/>
    <w:pPr>
      <w:ind w:left="1000" w:hanging="1000"/>
    </w:pPr>
    <w:rPr>
      <w:sz w:val="20"/>
      <w:szCs w:val="20"/>
    </w:rPr>
  </w:style>
  <w:style w:type="paragraph" w:customStyle="1" w:styleId="StileGlossarioDefCorsivo62">
    <w:name w:val="Stile GlossarioDef + Corsivo62"/>
    <w:basedOn w:val="GlossarioDef"/>
    <w:rsid w:val="00592F24"/>
    <w:rPr>
      <w:i/>
      <w:iCs/>
      <w:spacing w:val="-2"/>
    </w:rPr>
  </w:style>
  <w:style w:type="paragraph" w:customStyle="1" w:styleId="corpocarattere61">
    <w:name w:val="corpocarattere61"/>
    <w:basedOn w:val="Standard"/>
    <w:rsid w:val="00592F24"/>
    <w:pPr>
      <w:spacing w:before="280" w:after="280"/>
    </w:pPr>
    <w:rPr>
      <w:rFonts w:ascii="Arial Unicode MS" w:eastAsia="Arial Unicode MS" w:hAnsi="Arial Unicode MS" w:cs="Arial Unicode MS"/>
    </w:rPr>
  </w:style>
  <w:style w:type="paragraph" w:customStyle="1" w:styleId="0proposta61">
    <w:name w:val="0_proposta61"/>
    <w:basedOn w:val="Standard"/>
    <w:rsid w:val="00592F24"/>
    <w:pPr>
      <w:spacing w:after="120"/>
      <w:jc w:val="both"/>
    </w:pPr>
  </w:style>
  <w:style w:type="paragraph" w:customStyle="1" w:styleId="rgscorpodeltesto61">
    <w:name w:val="rgs_corpodeltesto61"/>
    <w:basedOn w:val="Standard"/>
    <w:rsid w:val="00592F24"/>
    <w:pPr>
      <w:spacing w:after="120" w:line="360" w:lineRule="auto"/>
      <w:ind w:firstLine="799"/>
      <w:jc w:val="both"/>
    </w:pPr>
    <w:rPr>
      <w:szCs w:val="20"/>
    </w:rPr>
  </w:style>
  <w:style w:type="paragraph" w:customStyle="1" w:styleId="StileEvidenziatoreNonGrassetto32">
    <w:name w:val="Stile Evidenziatore + Non Grassetto32"/>
    <w:basedOn w:val="Evidenziatore"/>
    <w:rsid w:val="00592F24"/>
  </w:style>
  <w:style w:type="paragraph" w:customStyle="1" w:styleId="CM11461">
    <w:name w:val="CM11461"/>
    <w:basedOn w:val="Standard"/>
    <w:next w:val="Standard"/>
    <w:rsid w:val="00592F24"/>
    <w:pPr>
      <w:widowControl w:val="0"/>
      <w:autoSpaceDE w:val="0"/>
      <w:spacing w:after="105"/>
      <w:ind w:right="508"/>
    </w:pPr>
  </w:style>
  <w:style w:type="paragraph" w:customStyle="1" w:styleId="testo161">
    <w:name w:val="testo161"/>
    <w:basedOn w:val="Standard"/>
    <w:rsid w:val="00592F24"/>
    <w:pPr>
      <w:widowControl w:val="0"/>
      <w:ind w:left="426" w:right="-1"/>
      <w:jc w:val="both"/>
    </w:pPr>
    <w:rPr>
      <w:sz w:val="22"/>
      <w:szCs w:val="20"/>
    </w:rPr>
  </w:style>
  <w:style w:type="paragraph" w:customStyle="1" w:styleId="ElnotaCarattere131">
    <w:name w:val="El_nota Carattere131"/>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131">
    <w:name w:val="Corpo Carattere Carattere Carattere131"/>
    <w:basedOn w:val="Standard"/>
    <w:rsid w:val="00592F24"/>
    <w:pPr>
      <w:spacing w:before="120" w:after="120"/>
      <w:ind w:left="284"/>
      <w:jc w:val="both"/>
    </w:pPr>
    <w:rPr>
      <w:spacing w:val="-2"/>
    </w:rPr>
  </w:style>
  <w:style w:type="paragraph" w:customStyle="1" w:styleId="Elpunto132">
    <w:name w:val="El_punto132"/>
    <w:basedOn w:val="Puntoelenco"/>
    <w:rsid w:val="00592F24"/>
    <w:pPr>
      <w:spacing w:before="60" w:after="60"/>
      <w:ind w:left="0" w:firstLine="0"/>
    </w:pPr>
  </w:style>
  <w:style w:type="paragraph" w:customStyle="1" w:styleId="Dida132">
    <w:name w:val="Dida132"/>
    <w:basedOn w:val="WW-Didascalia"/>
    <w:rsid w:val="00592F24"/>
  </w:style>
  <w:style w:type="paragraph" w:customStyle="1" w:styleId="Ellettera2132">
    <w:name w:val="El_lettera2132"/>
    <w:basedOn w:val="Ellettera"/>
    <w:rsid w:val="00592F24"/>
  </w:style>
  <w:style w:type="paragraph" w:customStyle="1" w:styleId="EltracciatoCarattereCarattere132">
    <w:name w:val="El_tracciato Carattere Carattere132"/>
    <w:basedOn w:val="ElnotaCarattere"/>
    <w:rsid w:val="00592F24"/>
    <w:pPr>
      <w:ind w:left="0" w:firstLine="0"/>
    </w:pPr>
  </w:style>
  <w:style w:type="paragraph" w:customStyle="1" w:styleId="Evidenziatore131">
    <w:name w:val="Evidenziatore131"/>
    <w:basedOn w:val="Standard"/>
    <w:rsid w:val="00592F24"/>
    <w:pPr>
      <w:spacing w:before="120" w:after="140"/>
      <w:jc w:val="both"/>
    </w:pPr>
    <w:rPr>
      <w:rFonts w:cs="Arial"/>
      <w:b/>
      <w:spacing w:val="-2"/>
    </w:rPr>
  </w:style>
  <w:style w:type="paragraph" w:customStyle="1" w:styleId="Figura131">
    <w:name w:val="Figura131"/>
    <w:basedOn w:val="Standard"/>
    <w:rsid w:val="00592F24"/>
    <w:pPr>
      <w:keepNext/>
      <w:spacing w:before="240" w:after="120"/>
      <w:jc w:val="center"/>
    </w:pPr>
  </w:style>
  <w:style w:type="paragraph" w:customStyle="1" w:styleId="Tabelle131">
    <w:name w:val="Tabelle131"/>
    <w:basedOn w:val="Standard"/>
    <w:rsid w:val="00592F24"/>
    <w:pPr>
      <w:spacing w:before="120" w:after="360"/>
    </w:pPr>
    <w:rPr>
      <w:rFonts w:eastAsia="Arial Unicode MS"/>
    </w:rPr>
  </w:style>
  <w:style w:type="paragraph" w:customStyle="1" w:styleId="Corpolettera131">
    <w:name w:val="Corpo_lettera131"/>
    <w:basedOn w:val="Standard"/>
    <w:rsid w:val="00592F24"/>
    <w:pPr>
      <w:spacing w:before="120" w:after="120"/>
      <w:ind w:firstLine="340"/>
      <w:jc w:val="both"/>
    </w:pPr>
    <w:rPr>
      <w:rFonts w:cs="Arial"/>
      <w:spacing w:val="-2"/>
    </w:rPr>
  </w:style>
  <w:style w:type="paragraph" w:customStyle="1" w:styleId="Elnotalettera132">
    <w:name w:val="El_notalettera132"/>
    <w:basedOn w:val="Elnota"/>
    <w:rsid w:val="00592F24"/>
    <w:pPr>
      <w:ind w:left="616" w:hanging="360"/>
    </w:pPr>
  </w:style>
  <w:style w:type="paragraph" w:customStyle="1" w:styleId="Elnota132">
    <w:name w:val="El_nota132"/>
    <w:basedOn w:val="Nota"/>
    <w:rsid w:val="00592F24"/>
    <w:pPr>
      <w:ind w:left="567" w:hanging="283"/>
    </w:pPr>
  </w:style>
  <w:style w:type="paragraph" w:customStyle="1" w:styleId="EltracciatoCarattere132">
    <w:name w:val="El_tracciato Carattere132"/>
    <w:basedOn w:val="Elnota"/>
    <w:rsid w:val="00592F24"/>
  </w:style>
  <w:style w:type="paragraph" w:customStyle="1" w:styleId="El-132">
    <w:name w:val="El-132"/>
    <w:basedOn w:val="Elpunto"/>
    <w:rsid w:val="00592F24"/>
    <w:pPr>
      <w:ind w:left="0" w:firstLine="0"/>
    </w:pPr>
  </w:style>
  <w:style w:type="paragraph" w:customStyle="1" w:styleId="Elpunto2132">
    <w:name w:val="El_punto2132"/>
    <w:basedOn w:val="Elpunto"/>
    <w:rsid w:val="00592F24"/>
    <w:pPr>
      <w:ind w:left="720" w:hanging="360"/>
    </w:pPr>
  </w:style>
  <w:style w:type="paragraph" w:customStyle="1" w:styleId="Corpo151">
    <w:name w:val="Corpo151"/>
    <w:basedOn w:val="Standard"/>
    <w:rsid w:val="00592F24"/>
    <w:pPr>
      <w:spacing w:before="120" w:after="120"/>
      <w:jc w:val="both"/>
    </w:pPr>
    <w:rPr>
      <w:rFonts w:cs="Arial"/>
      <w:spacing w:val="-2"/>
    </w:rPr>
  </w:style>
  <w:style w:type="paragraph" w:customStyle="1" w:styleId="StileTabelleAllineatoasinistra132">
    <w:name w:val="Stile Tabelle + Allineato a sinistra132"/>
    <w:basedOn w:val="Tabelle"/>
    <w:rsid w:val="00592F24"/>
    <w:rPr>
      <w:rFonts w:eastAsia="Times New Roman"/>
      <w:szCs w:val="20"/>
    </w:rPr>
  </w:style>
  <w:style w:type="paragraph" w:customStyle="1" w:styleId="tit3131">
    <w:name w:val="tit3131"/>
    <w:basedOn w:val="Standard"/>
    <w:rsid w:val="00592F24"/>
    <w:pPr>
      <w:spacing w:before="480"/>
    </w:pPr>
    <w:rPr>
      <w:rFonts w:ascii="Arial" w:hAnsi="Arial" w:cs="Arial"/>
      <w:b/>
      <w:bCs/>
      <w:color w:val="006699"/>
      <w:sz w:val="20"/>
      <w:szCs w:val="20"/>
    </w:rPr>
  </w:style>
  <w:style w:type="paragraph" w:customStyle="1" w:styleId="corpo1310">
    <w:name w:val="corpo131"/>
    <w:basedOn w:val="Standard"/>
    <w:rsid w:val="00592F24"/>
    <w:pPr>
      <w:spacing w:before="120" w:after="120"/>
      <w:ind w:right="100"/>
      <w:jc w:val="both"/>
    </w:pPr>
    <w:rPr>
      <w:rFonts w:ascii="Arial" w:hAnsi="Arial" w:cs="Arial"/>
      <w:color w:val="000000"/>
      <w:sz w:val="18"/>
      <w:szCs w:val="18"/>
    </w:rPr>
  </w:style>
  <w:style w:type="paragraph" w:customStyle="1" w:styleId="tit2131">
    <w:name w:val="tit2131"/>
    <w:basedOn w:val="Standard"/>
    <w:rsid w:val="00592F24"/>
    <w:pPr>
      <w:spacing w:before="400" w:after="60"/>
    </w:pPr>
    <w:rPr>
      <w:rFonts w:ascii="Arial" w:hAnsi="Arial" w:cs="Arial"/>
      <w:b/>
      <w:bCs/>
      <w:color w:val="006699"/>
      <w:sz w:val="22"/>
      <w:szCs w:val="22"/>
    </w:rPr>
  </w:style>
  <w:style w:type="paragraph" w:customStyle="1" w:styleId="corpotab1310">
    <w:name w:val="corpotab131"/>
    <w:basedOn w:val="Standard"/>
    <w:rsid w:val="00592F24"/>
    <w:pPr>
      <w:spacing w:before="20" w:after="20"/>
      <w:ind w:left="40" w:right="40"/>
    </w:pPr>
    <w:rPr>
      <w:rFonts w:ascii="Arial" w:hAnsi="Arial" w:cs="Arial"/>
      <w:color w:val="000000"/>
      <w:sz w:val="18"/>
      <w:szCs w:val="18"/>
    </w:rPr>
  </w:style>
  <w:style w:type="paragraph" w:customStyle="1" w:styleId="Normale2131">
    <w:name w:val="Normale 2131"/>
    <w:basedOn w:val="Standard"/>
    <w:rsid w:val="00592F24"/>
    <w:pPr>
      <w:spacing w:before="120"/>
      <w:ind w:left="567" w:right="567"/>
    </w:pPr>
    <w:rPr>
      <w:sz w:val="22"/>
      <w:szCs w:val="20"/>
    </w:rPr>
  </w:style>
  <w:style w:type="paragraph" w:customStyle="1" w:styleId="tit4131">
    <w:name w:val="tit4131"/>
    <w:basedOn w:val="Standard"/>
    <w:rsid w:val="00592F24"/>
    <w:pPr>
      <w:spacing w:before="120"/>
    </w:pPr>
    <w:rPr>
      <w:rFonts w:ascii="Arial" w:hAnsi="Arial" w:cs="Arial"/>
      <w:b/>
      <w:bCs/>
      <w:i/>
      <w:iCs/>
      <w:color w:val="006699"/>
      <w:sz w:val="18"/>
      <w:szCs w:val="18"/>
    </w:rPr>
  </w:style>
  <w:style w:type="paragraph" w:customStyle="1" w:styleId="CorpoCarattereCarattere131">
    <w:name w:val="Corpo Carattere Carattere131"/>
    <w:basedOn w:val="Standard"/>
    <w:rsid w:val="00592F24"/>
    <w:pPr>
      <w:spacing w:before="120" w:after="120"/>
      <w:ind w:left="284"/>
      <w:jc w:val="both"/>
    </w:pPr>
    <w:rPr>
      <w:spacing w:val="-2"/>
    </w:rPr>
  </w:style>
  <w:style w:type="paragraph" w:customStyle="1" w:styleId="rgsufficio1131">
    <w:name w:val="rgs_ufficio1131"/>
    <w:basedOn w:val="Standard"/>
    <w:rsid w:val="00592F24"/>
    <w:pPr>
      <w:jc w:val="center"/>
    </w:pPr>
    <w:rPr>
      <w:smallCaps/>
      <w:sz w:val="16"/>
      <w:szCs w:val="20"/>
    </w:rPr>
  </w:style>
  <w:style w:type="paragraph" w:customStyle="1" w:styleId="rgsoggetto131">
    <w:name w:val="rgs_oggetto131"/>
    <w:basedOn w:val="Standard"/>
    <w:rsid w:val="00592F24"/>
    <w:pPr>
      <w:ind w:left="1000" w:hanging="1000"/>
    </w:pPr>
    <w:rPr>
      <w:sz w:val="20"/>
      <w:szCs w:val="20"/>
    </w:rPr>
  </w:style>
  <w:style w:type="paragraph" w:customStyle="1" w:styleId="StileGlossarioDefCorsivo132">
    <w:name w:val="Stile GlossarioDef + Corsivo132"/>
    <w:basedOn w:val="GlossarioDef"/>
    <w:rsid w:val="00592F24"/>
    <w:rPr>
      <w:i/>
      <w:iCs/>
      <w:spacing w:val="-2"/>
    </w:rPr>
  </w:style>
  <w:style w:type="paragraph" w:customStyle="1" w:styleId="corpocarattere131">
    <w:name w:val="corpocarattere131"/>
    <w:basedOn w:val="Standard"/>
    <w:rsid w:val="00592F24"/>
    <w:pPr>
      <w:spacing w:before="280" w:after="280"/>
    </w:pPr>
    <w:rPr>
      <w:rFonts w:ascii="Arial Unicode MS" w:eastAsia="Arial Unicode MS" w:hAnsi="Arial Unicode MS" w:cs="Arial Unicode MS"/>
    </w:rPr>
  </w:style>
  <w:style w:type="paragraph" w:customStyle="1" w:styleId="0proposta131">
    <w:name w:val="0_proposta131"/>
    <w:basedOn w:val="Standard"/>
    <w:rsid w:val="00592F24"/>
    <w:pPr>
      <w:spacing w:after="120"/>
      <w:jc w:val="both"/>
    </w:pPr>
  </w:style>
  <w:style w:type="paragraph" w:customStyle="1" w:styleId="rgscorpodeltesto131">
    <w:name w:val="rgs_corpodeltesto131"/>
    <w:basedOn w:val="Standard"/>
    <w:rsid w:val="00592F24"/>
    <w:pPr>
      <w:spacing w:after="120" w:line="360" w:lineRule="auto"/>
      <w:ind w:firstLine="799"/>
      <w:jc w:val="both"/>
    </w:pPr>
    <w:rPr>
      <w:szCs w:val="20"/>
    </w:rPr>
  </w:style>
  <w:style w:type="paragraph" w:customStyle="1" w:styleId="CM114131">
    <w:name w:val="CM114131"/>
    <w:basedOn w:val="Standard"/>
    <w:next w:val="Standard"/>
    <w:rsid w:val="00592F24"/>
    <w:pPr>
      <w:widowControl w:val="0"/>
      <w:autoSpaceDE w:val="0"/>
      <w:spacing w:after="105"/>
      <w:ind w:right="508"/>
    </w:pPr>
  </w:style>
  <w:style w:type="paragraph" w:customStyle="1" w:styleId="testo1131">
    <w:name w:val="testo1131"/>
    <w:basedOn w:val="Standard"/>
    <w:rsid w:val="00592F24"/>
    <w:pPr>
      <w:widowControl w:val="0"/>
      <w:ind w:left="426" w:right="-1"/>
      <w:jc w:val="both"/>
    </w:pPr>
    <w:rPr>
      <w:sz w:val="22"/>
      <w:szCs w:val="20"/>
    </w:rPr>
  </w:style>
  <w:style w:type="paragraph" w:customStyle="1" w:styleId="ElnotaCarattere231">
    <w:name w:val="El_nota Carattere231"/>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231">
    <w:name w:val="Corpo Carattere Carattere Carattere231"/>
    <w:basedOn w:val="Standard"/>
    <w:rsid w:val="00592F24"/>
    <w:pPr>
      <w:spacing w:before="120" w:after="120"/>
      <w:ind w:left="284"/>
      <w:jc w:val="both"/>
    </w:pPr>
    <w:rPr>
      <w:spacing w:val="-2"/>
    </w:rPr>
  </w:style>
  <w:style w:type="paragraph" w:customStyle="1" w:styleId="Elpunto332">
    <w:name w:val="El_punto332"/>
    <w:basedOn w:val="Puntoelenco"/>
    <w:rsid w:val="00592F24"/>
    <w:pPr>
      <w:spacing w:before="60" w:after="60"/>
      <w:ind w:left="0" w:firstLine="0"/>
    </w:pPr>
  </w:style>
  <w:style w:type="paragraph" w:customStyle="1" w:styleId="Dida232">
    <w:name w:val="Dida232"/>
    <w:basedOn w:val="WW-Didascalia"/>
    <w:rsid w:val="00592F24"/>
  </w:style>
  <w:style w:type="paragraph" w:customStyle="1" w:styleId="Ellettera2232">
    <w:name w:val="El_lettera2232"/>
    <w:basedOn w:val="Ellettera"/>
    <w:rsid w:val="00592F24"/>
  </w:style>
  <w:style w:type="paragraph" w:customStyle="1" w:styleId="EltracciatoCarattereCarattere232">
    <w:name w:val="El_tracciato Carattere Carattere232"/>
    <w:basedOn w:val="ElnotaCarattere"/>
    <w:rsid w:val="00592F24"/>
    <w:pPr>
      <w:ind w:left="0" w:firstLine="0"/>
    </w:pPr>
  </w:style>
  <w:style w:type="paragraph" w:customStyle="1" w:styleId="Evidenziatore231">
    <w:name w:val="Evidenziatore231"/>
    <w:basedOn w:val="Standard"/>
    <w:rsid w:val="00592F24"/>
    <w:pPr>
      <w:spacing w:before="120" w:after="140"/>
      <w:jc w:val="both"/>
    </w:pPr>
    <w:rPr>
      <w:rFonts w:cs="Arial"/>
      <w:b/>
      <w:spacing w:val="-2"/>
    </w:rPr>
  </w:style>
  <w:style w:type="paragraph" w:customStyle="1" w:styleId="Figura231">
    <w:name w:val="Figura231"/>
    <w:basedOn w:val="Standard"/>
    <w:rsid w:val="00592F24"/>
    <w:pPr>
      <w:keepNext/>
      <w:spacing w:before="240" w:after="120"/>
      <w:jc w:val="center"/>
    </w:pPr>
  </w:style>
  <w:style w:type="paragraph" w:customStyle="1" w:styleId="Tabelle231">
    <w:name w:val="Tabelle231"/>
    <w:basedOn w:val="Standard"/>
    <w:rsid w:val="00592F24"/>
    <w:pPr>
      <w:spacing w:before="120" w:after="360"/>
    </w:pPr>
    <w:rPr>
      <w:rFonts w:eastAsia="Arial Unicode MS"/>
    </w:rPr>
  </w:style>
  <w:style w:type="paragraph" w:customStyle="1" w:styleId="Corpolettera231">
    <w:name w:val="Corpo_lettera231"/>
    <w:basedOn w:val="Standard"/>
    <w:rsid w:val="00592F24"/>
    <w:pPr>
      <w:spacing w:before="120" w:after="120"/>
      <w:ind w:firstLine="340"/>
      <w:jc w:val="both"/>
    </w:pPr>
    <w:rPr>
      <w:rFonts w:cs="Arial"/>
      <w:spacing w:val="-2"/>
    </w:rPr>
  </w:style>
  <w:style w:type="paragraph" w:customStyle="1" w:styleId="Elnotalettera232">
    <w:name w:val="El_notalettera232"/>
    <w:basedOn w:val="Elnota"/>
    <w:rsid w:val="00592F24"/>
    <w:pPr>
      <w:ind w:left="616" w:hanging="360"/>
    </w:pPr>
  </w:style>
  <w:style w:type="paragraph" w:customStyle="1" w:styleId="Elnota232">
    <w:name w:val="El_nota232"/>
    <w:basedOn w:val="Nota"/>
    <w:rsid w:val="00592F24"/>
    <w:pPr>
      <w:ind w:left="567" w:hanging="283"/>
    </w:pPr>
  </w:style>
  <w:style w:type="paragraph" w:customStyle="1" w:styleId="EltracciatoCarattere232">
    <w:name w:val="El_tracciato Carattere232"/>
    <w:basedOn w:val="Elnota"/>
    <w:rsid w:val="00592F24"/>
  </w:style>
  <w:style w:type="paragraph" w:customStyle="1" w:styleId="El-232">
    <w:name w:val="El-232"/>
    <w:basedOn w:val="Elpunto"/>
    <w:rsid w:val="00592F24"/>
    <w:pPr>
      <w:ind w:left="0" w:firstLine="0"/>
    </w:pPr>
  </w:style>
  <w:style w:type="paragraph" w:customStyle="1" w:styleId="Elpunto2232">
    <w:name w:val="El_punto2232"/>
    <w:basedOn w:val="Elpunto"/>
    <w:rsid w:val="00592F24"/>
    <w:pPr>
      <w:ind w:left="720" w:hanging="360"/>
    </w:pPr>
  </w:style>
  <w:style w:type="paragraph" w:customStyle="1" w:styleId="Corpo231">
    <w:name w:val="Corpo231"/>
    <w:basedOn w:val="Standard"/>
    <w:rsid w:val="00592F24"/>
    <w:pPr>
      <w:spacing w:before="120" w:after="120"/>
      <w:jc w:val="both"/>
    </w:pPr>
    <w:rPr>
      <w:rFonts w:cs="Arial"/>
      <w:spacing w:val="-2"/>
    </w:rPr>
  </w:style>
  <w:style w:type="paragraph" w:customStyle="1" w:styleId="StileTabelleAllineatoasinistra232">
    <w:name w:val="Stile Tabelle + Allineato a sinistra232"/>
    <w:basedOn w:val="Tabelle"/>
    <w:rsid w:val="00592F24"/>
    <w:rPr>
      <w:rFonts w:eastAsia="Times New Roman"/>
      <w:szCs w:val="20"/>
    </w:rPr>
  </w:style>
  <w:style w:type="paragraph" w:customStyle="1" w:styleId="tit3231">
    <w:name w:val="tit3231"/>
    <w:basedOn w:val="Standard"/>
    <w:rsid w:val="00592F24"/>
    <w:pPr>
      <w:spacing w:before="480"/>
    </w:pPr>
    <w:rPr>
      <w:rFonts w:ascii="Arial" w:hAnsi="Arial" w:cs="Arial"/>
      <w:b/>
      <w:bCs/>
      <w:color w:val="006699"/>
      <w:sz w:val="20"/>
      <w:szCs w:val="20"/>
    </w:rPr>
  </w:style>
  <w:style w:type="paragraph" w:customStyle="1" w:styleId="corpo2310">
    <w:name w:val="corpo231"/>
    <w:basedOn w:val="Standard"/>
    <w:rsid w:val="00592F24"/>
    <w:pPr>
      <w:spacing w:before="120" w:after="120"/>
      <w:ind w:right="100"/>
      <w:jc w:val="both"/>
    </w:pPr>
    <w:rPr>
      <w:rFonts w:ascii="Arial" w:hAnsi="Arial" w:cs="Arial"/>
      <w:color w:val="000000"/>
      <w:sz w:val="18"/>
      <w:szCs w:val="18"/>
    </w:rPr>
  </w:style>
  <w:style w:type="paragraph" w:customStyle="1" w:styleId="tit2231">
    <w:name w:val="tit2231"/>
    <w:basedOn w:val="Standard"/>
    <w:rsid w:val="00592F24"/>
    <w:pPr>
      <w:spacing w:before="400" w:after="60"/>
    </w:pPr>
    <w:rPr>
      <w:rFonts w:ascii="Arial" w:hAnsi="Arial" w:cs="Arial"/>
      <w:b/>
      <w:bCs/>
      <w:color w:val="006699"/>
      <w:sz w:val="22"/>
      <w:szCs w:val="22"/>
    </w:rPr>
  </w:style>
  <w:style w:type="paragraph" w:customStyle="1" w:styleId="corpotab2310">
    <w:name w:val="corpotab231"/>
    <w:basedOn w:val="Standard"/>
    <w:rsid w:val="00592F24"/>
    <w:pPr>
      <w:spacing w:before="20" w:after="20"/>
      <w:ind w:left="40" w:right="40"/>
    </w:pPr>
    <w:rPr>
      <w:rFonts w:ascii="Arial" w:hAnsi="Arial" w:cs="Arial"/>
      <w:color w:val="000000"/>
      <w:sz w:val="18"/>
      <w:szCs w:val="18"/>
    </w:rPr>
  </w:style>
  <w:style w:type="paragraph" w:customStyle="1" w:styleId="Normale2231">
    <w:name w:val="Normale 2231"/>
    <w:basedOn w:val="Standard"/>
    <w:rsid w:val="00592F24"/>
    <w:pPr>
      <w:spacing w:before="120"/>
      <w:ind w:left="567" w:right="567"/>
    </w:pPr>
    <w:rPr>
      <w:sz w:val="22"/>
      <w:szCs w:val="20"/>
    </w:rPr>
  </w:style>
  <w:style w:type="paragraph" w:customStyle="1" w:styleId="tit4231">
    <w:name w:val="tit4231"/>
    <w:basedOn w:val="Standard"/>
    <w:rsid w:val="00592F24"/>
    <w:pPr>
      <w:spacing w:before="120"/>
    </w:pPr>
    <w:rPr>
      <w:rFonts w:ascii="Arial" w:hAnsi="Arial" w:cs="Arial"/>
      <w:b/>
      <w:bCs/>
      <w:i/>
      <w:iCs/>
      <w:color w:val="006699"/>
      <w:sz w:val="18"/>
      <w:szCs w:val="18"/>
    </w:rPr>
  </w:style>
  <w:style w:type="paragraph" w:customStyle="1" w:styleId="CorpoCarattereCarattere231">
    <w:name w:val="Corpo Carattere Carattere231"/>
    <w:basedOn w:val="Standard"/>
    <w:rsid w:val="00592F24"/>
    <w:pPr>
      <w:spacing w:before="120" w:after="120"/>
      <w:ind w:left="284"/>
      <w:jc w:val="both"/>
    </w:pPr>
    <w:rPr>
      <w:spacing w:val="-2"/>
    </w:rPr>
  </w:style>
  <w:style w:type="paragraph" w:customStyle="1" w:styleId="rgsufficio1231">
    <w:name w:val="rgs_ufficio1231"/>
    <w:basedOn w:val="Standard"/>
    <w:rsid w:val="00592F24"/>
    <w:pPr>
      <w:jc w:val="center"/>
    </w:pPr>
    <w:rPr>
      <w:smallCaps/>
      <w:sz w:val="16"/>
      <w:szCs w:val="20"/>
    </w:rPr>
  </w:style>
  <w:style w:type="paragraph" w:customStyle="1" w:styleId="rgsoggetto231">
    <w:name w:val="rgs_oggetto231"/>
    <w:basedOn w:val="Standard"/>
    <w:rsid w:val="00592F24"/>
    <w:pPr>
      <w:ind w:left="1000" w:hanging="1000"/>
    </w:pPr>
    <w:rPr>
      <w:sz w:val="20"/>
      <w:szCs w:val="20"/>
    </w:rPr>
  </w:style>
  <w:style w:type="paragraph" w:customStyle="1" w:styleId="StileGlossarioDefCorsivo232">
    <w:name w:val="Stile GlossarioDef + Corsivo232"/>
    <w:basedOn w:val="GlossarioDef"/>
    <w:rsid w:val="00592F24"/>
    <w:rPr>
      <w:i/>
      <w:iCs/>
      <w:spacing w:val="-2"/>
    </w:rPr>
  </w:style>
  <w:style w:type="paragraph" w:customStyle="1" w:styleId="corpocarattere231">
    <w:name w:val="corpocarattere231"/>
    <w:basedOn w:val="Standard"/>
    <w:rsid w:val="00592F24"/>
    <w:pPr>
      <w:spacing w:before="280" w:after="280"/>
    </w:pPr>
    <w:rPr>
      <w:rFonts w:ascii="Arial Unicode MS" w:eastAsia="Arial Unicode MS" w:hAnsi="Arial Unicode MS" w:cs="Arial Unicode MS"/>
    </w:rPr>
  </w:style>
  <w:style w:type="paragraph" w:customStyle="1" w:styleId="0proposta231">
    <w:name w:val="0_proposta231"/>
    <w:basedOn w:val="Standard"/>
    <w:rsid w:val="00592F24"/>
    <w:pPr>
      <w:spacing w:after="120"/>
      <w:jc w:val="both"/>
    </w:pPr>
  </w:style>
  <w:style w:type="paragraph" w:customStyle="1" w:styleId="rgscorpodeltesto231">
    <w:name w:val="rgs_corpodeltesto231"/>
    <w:basedOn w:val="Standard"/>
    <w:rsid w:val="00592F24"/>
    <w:pPr>
      <w:spacing w:after="120" w:line="360" w:lineRule="auto"/>
      <w:ind w:firstLine="799"/>
      <w:jc w:val="both"/>
    </w:pPr>
    <w:rPr>
      <w:szCs w:val="20"/>
    </w:rPr>
  </w:style>
  <w:style w:type="paragraph" w:customStyle="1" w:styleId="CM114231">
    <w:name w:val="CM114231"/>
    <w:basedOn w:val="Standard"/>
    <w:next w:val="Standard"/>
    <w:rsid w:val="00592F24"/>
    <w:pPr>
      <w:widowControl w:val="0"/>
      <w:autoSpaceDE w:val="0"/>
      <w:spacing w:after="105"/>
      <w:ind w:right="508"/>
    </w:pPr>
  </w:style>
  <w:style w:type="paragraph" w:customStyle="1" w:styleId="testo1231">
    <w:name w:val="testo1231"/>
    <w:basedOn w:val="Standard"/>
    <w:rsid w:val="00592F24"/>
    <w:pPr>
      <w:widowControl w:val="0"/>
      <w:ind w:left="426" w:right="-1"/>
      <w:jc w:val="both"/>
    </w:pPr>
    <w:rPr>
      <w:sz w:val="22"/>
      <w:szCs w:val="20"/>
    </w:rPr>
  </w:style>
  <w:style w:type="paragraph" w:customStyle="1" w:styleId="Corpo1161">
    <w:name w:val="Corpo1161"/>
    <w:basedOn w:val="Standard"/>
    <w:rsid w:val="00592F24"/>
    <w:pPr>
      <w:spacing w:before="120" w:after="120"/>
      <w:jc w:val="both"/>
    </w:pPr>
    <w:rPr>
      <w:rFonts w:cs="Arial"/>
      <w:spacing w:val="-2"/>
    </w:rPr>
  </w:style>
  <w:style w:type="paragraph" w:customStyle="1" w:styleId="Corpo11131">
    <w:name w:val="Corpo11131"/>
    <w:basedOn w:val="Standard"/>
    <w:rsid w:val="00592F24"/>
    <w:pPr>
      <w:spacing w:before="120" w:after="120"/>
      <w:jc w:val="both"/>
    </w:pPr>
    <w:rPr>
      <w:rFonts w:cs="Arial"/>
      <w:spacing w:val="-2"/>
    </w:rPr>
  </w:style>
  <w:style w:type="paragraph" w:customStyle="1" w:styleId="Elpunto432">
    <w:name w:val="El_punto432"/>
    <w:basedOn w:val="Puntoelenco"/>
    <w:rsid w:val="00592F24"/>
    <w:pPr>
      <w:spacing w:before="60" w:after="60"/>
    </w:pPr>
  </w:style>
  <w:style w:type="paragraph" w:customStyle="1" w:styleId="Figura331">
    <w:name w:val="Figura331"/>
    <w:basedOn w:val="Standard"/>
    <w:rsid w:val="00592F24"/>
    <w:pPr>
      <w:keepNext/>
      <w:spacing w:before="240" w:after="120"/>
      <w:jc w:val="center"/>
    </w:pPr>
  </w:style>
  <w:style w:type="paragraph" w:customStyle="1" w:styleId="Elnota331">
    <w:name w:val="El_nota331"/>
    <w:basedOn w:val="Standard"/>
    <w:rsid w:val="00592F24"/>
    <w:pPr>
      <w:spacing w:before="80" w:after="80"/>
      <w:ind w:left="284" w:hanging="284"/>
    </w:pPr>
    <w:rPr>
      <w:rFonts w:ascii="Arial" w:hAnsi="Arial" w:cs="Arial"/>
      <w:bCs/>
      <w:sz w:val="18"/>
      <w:szCs w:val="3276"/>
    </w:rPr>
  </w:style>
  <w:style w:type="paragraph" w:customStyle="1" w:styleId="Elpunto2332">
    <w:name w:val="El_punto2332"/>
    <w:basedOn w:val="Elpunto"/>
    <w:rsid w:val="00592F24"/>
    <w:pPr>
      <w:ind w:left="567" w:hanging="283"/>
    </w:pPr>
  </w:style>
  <w:style w:type="paragraph" w:customStyle="1" w:styleId="Corpo331">
    <w:name w:val="Corpo331"/>
    <w:basedOn w:val="Standard"/>
    <w:rsid w:val="00592F24"/>
    <w:pPr>
      <w:spacing w:before="120" w:after="120"/>
      <w:jc w:val="both"/>
    </w:pPr>
    <w:rPr>
      <w:rFonts w:cs="Arial"/>
      <w:spacing w:val="-2"/>
    </w:rPr>
  </w:style>
  <w:style w:type="paragraph" w:customStyle="1" w:styleId="Elnotalettera332">
    <w:name w:val="El_notalettera332"/>
    <w:basedOn w:val="Elnota"/>
    <w:rsid w:val="00592F24"/>
    <w:pPr>
      <w:ind w:left="616" w:hanging="360"/>
    </w:pPr>
  </w:style>
  <w:style w:type="paragraph" w:customStyle="1" w:styleId="EltracciatoCarattere332">
    <w:name w:val="El_tracciato Carattere332"/>
    <w:basedOn w:val="Elnota"/>
    <w:rsid w:val="00592F24"/>
  </w:style>
  <w:style w:type="paragraph" w:customStyle="1" w:styleId="El-332">
    <w:name w:val="El-332"/>
    <w:basedOn w:val="Elpunto"/>
    <w:rsid w:val="00592F24"/>
  </w:style>
  <w:style w:type="paragraph" w:customStyle="1" w:styleId="Corpo11231">
    <w:name w:val="Corpo11231"/>
    <w:basedOn w:val="Standard"/>
    <w:rsid w:val="00592F24"/>
    <w:pPr>
      <w:spacing w:before="120" w:after="120"/>
      <w:jc w:val="both"/>
    </w:pPr>
    <w:rPr>
      <w:rFonts w:cs="Arial"/>
      <w:spacing w:val="-2"/>
    </w:rPr>
  </w:style>
  <w:style w:type="paragraph" w:customStyle="1" w:styleId="Corpo431">
    <w:name w:val="Corpo431"/>
    <w:basedOn w:val="Standard"/>
    <w:rsid w:val="00592F24"/>
    <w:pPr>
      <w:spacing w:before="120" w:after="120"/>
      <w:jc w:val="both"/>
    </w:pPr>
    <w:rPr>
      <w:rFonts w:cs="Arial"/>
      <w:spacing w:val="-2"/>
    </w:rPr>
  </w:style>
  <w:style w:type="paragraph" w:customStyle="1" w:styleId="Elpunto2432">
    <w:name w:val="El_punto2432"/>
    <w:basedOn w:val="Elpunto"/>
    <w:rsid w:val="00592F24"/>
    <w:pPr>
      <w:ind w:left="0" w:firstLine="0"/>
    </w:pPr>
  </w:style>
  <w:style w:type="paragraph" w:customStyle="1" w:styleId="Elpunto532">
    <w:name w:val="El_punto532"/>
    <w:basedOn w:val="Puntoelenco"/>
    <w:rsid w:val="00592F24"/>
    <w:pPr>
      <w:spacing w:before="60" w:after="60"/>
    </w:pPr>
  </w:style>
  <w:style w:type="paragraph" w:customStyle="1" w:styleId="Elnota432">
    <w:name w:val="El_nota432"/>
    <w:basedOn w:val="Nota"/>
    <w:rsid w:val="00592F24"/>
    <w:pPr>
      <w:ind w:left="567" w:hanging="283"/>
    </w:pPr>
  </w:style>
  <w:style w:type="paragraph" w:customStyle="1" w:styleId="El-432">
    <w:name w:val="El-432"/>
    <w:basedOn w:val="Elpunto"/>
    <w:rsid w:val="00592F24"/>
  </w:style>
  <w:style w:type="paragraph" w:customStyle="1" w:styleId="Evidenziatore331">
    <w:name w:val="Evidenziatore331"/>
    <w:basedOn w:val="Standard"/>
    <w:rsid w:val="00592F24"/>
    <w:pPr>
      <w:spacing w:before="120" w:after="140"/>
      <w:jc w:val="both"/>
    </w:pPr>
    <w:rPr>
      <w:rFonts w:cs="Arial"/>
      <w:b/>
      <w:spacing w:val="-2"/>
    </w:rPr>
  </w:style>
  <w:style w:type="paragraph" w:customStyle="1" w:styleId="Elnota531">
    <w:name w:val="El_nota531"/>
    <w:basedOn w:val="Standard"/>
    <w:rsid w:val="00592F24"/>
    <w:pPr>
      <w:spacing w:before="80" w:after="80"/>
      <w:ind w:left="567" w:hanging="283"/>
    </w:pPr>
    <w:rPr>
      <w:rFonts w:ascii="Arial" w:hAnsi="Arial" w:cs="Arial"/>
      <w:bCs/>
      <w:sz w:val="18"/>
      <w:szCs w:val="3276"/>
    </w:rPr>
  </w:style>
  <w:style w:type="paragraph" w:customStyle="1" w:styleId="ElnotaCarattere331">
    <w:name w:val="El_nota Carattere331"/>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331">
    <w:name w:val="Corpo Carattere Carattere Carattere331"/>
    <w:basedOn w:val="Standard"/>
    <w:rsid w:val="00592F24"/>
    <w:pPr>
      <w:spacing w:before="120" w:after="120"/>
      <w:ind w:left="284"/>
      <w:jc w:val="both"/>
    </w:pPr>
    <w:rPr>
      <w:spacing w:val="-2"/>
    </w:rPr>
  </w:style>
  <w:style w:type="paragraph" w:customStyle="1" w:styleId="Elpunto632">
    <w:name w:val="El_punto632"/>
    <w:basedOn w:val="Puntoelenco"/>
    <w:rsid w:val="00592F24"/>
    <w:pPr>
      <w:spacing w:before="60" w:after="60"/>
      <w:ind w:left="0" w:firstLine="0"/>
    </w:pPr>
  </w:style>
  <w:style w:type="paragraph" w:customStyle="1" w:styleId="Dida332">
    <w:name w:val="Dida332"/>
    <w:basedOn w:val="WW-Didascalia"/>
    <w:rsid w:val="00592F24"/>
  </w:style>
  <w:style w:type="paragraph" w:customStyle="1" w:styleId="Ellettera2332">
    <w:name w:val="El_lettera2332"/>
    <w:basedOn w:val="Ellettera"/>
    <w:rsid w:val="00592F24"/>
  </w:style>
  <w:style w:type="paragraph" w:customStyle="1" w:styleId="EltracciatoCarattereCarattere332">
    <w:name w:val="El_tracciato Carattere Carattere332"/>
    <w:basedOn w:val="ElnotaCarattere"/>
    <w:rsid w:val="00592F24"/>
    <w:pPr>
      <w:ind w:left="0" w:firstLine="0"/>
    </w:pPr>
  </w:style>
  <w:style w:type="paragraph" w:customStyle="1" w:styleId="Evidenziatore431">
    <w:name w:val="Evidenziatore431"/>
    <w:basedOn w:val="Standard"/>
    <w:rsid w:val="00592F24"/>
    <w:pPr>
      <w:spacing w:before="120" w:after="140"/>
      <w:jc w:val="both"/>
    </w:pPr>
    <w:rPr>
      <w:rFonts w:cs="Arial"/>
      <w:b/>
      <w:spacing w:val="-2"/>
    </w:rPr>
  </w:style>
  <w:style w:type="paragraph" w:customStyle="1" w:styleId="Figura431">
    <w:name w:val="Figura431"/>
    <w:basedOn w:val="Standard"/>
    <w:rsid w:val="00592F24"/>
    <w:pPr>
      <w:keepNext/>
      <w:spacing w:before="240" w:after="120"/>
      <w:jc w:val="center"/>
    </w:pPr>
  </w:style>
  <w:style w:type="paragraph" w:customStyle="1" w:styleId="Tabelle331">
    <w:name w:val="Tabelle331"/>
    <w:basedOn w:val="Standard"/>
    <w:rsid w:val="00592F24"/>
    <w:pPr>
      <w:spacing w:before="120" w:after="360"/>
    </w:pPr>
    <w:rPr>
      <w:rFonts w:eastAsia="Arial Unicode MS"/>
    </w:rPr>
  </w:style>
  <w:style w:type="paragraph" w:customStyle="1" w:styleId="Corpolettera331">
    <w:name w:val="Corpo_lettera331"/>
    <w:basedOn w:val="Standard"/>
    <w:rsid w:val="00592F24"/>
    <w:pPr>
      <w:spacing w:before="120" w:after="120"/>
      <w:ind w:firstLine="340"/>
      <w:jc w:val="both"/>
    </w:pPr>
    <w:rPr>
      <w:rFonts w:cs="Arial"/>
      <w:spacing w:val="-2"/>
    </w:rPr>
  </w:style>
  <w:style w:type="paragraph" w:customStyle="1" w:styleId="Elnotalettera432">
    <w:name w:val="El_notalettera432"/>
    <w:basedOn w:val="Elnota"/>
    <w:rsid w:val="00592F24"/>
    <w:pPr>
      <w:ind w:left="616" w:hanging="360"/>
    </w:pPr>
  </w:style>
  <w:style w:type="paragraph" w:customStyle="1" w:styleId="Elnota632">
    <w:name w:val="El_nota632"/>
    <w:basedOn w:val="Nota"/>
    <w:rsid w:val="00592F24"/>
    <w:pPr>
      <w:ind w:left="567" w:hanging="283"/>
    </w:pPr>
  </w:style>
  <w:style w:type="paragraph" w:customStyle="1" w:styleId="EltracciatoCarattere432">
    <w:name w:val="El_tracciato Carattere432"/>
    <w:basedOn w:val="Elnota"/>
    <w:rsid w:val="00592F24"/>
  </w:style>
  <w:style w:type="paragraph" w:customStyle="1" w:styleId="El-532">
    <w:name w:val="El-532"/>
    <w:basedOn w:val="Elpunto"/>
    <w:rsid w:val="00592F24"/>
    <w:pPr>
      <w:ind w:left="0" w:firstLine="0"/>
    </w:pPr>
  </w:style>
  <w:style w:type="paragraph" w:customStyle="1" w:styleId="Elpunto2532">
    <w:name w:val="El_punto2532"/>
    <w:basedOn w:val="Elpunto"/>
    <w:rsid w:val="00592F24"/>
    <w:pPr>
      <w:ind w:left="720" w:hanging="360"/>
    </w:pPr>
  </w:style>
  <w:style w:type="paragraph" w:customStyle="1" w:styleId="Corpo531">
    <w:name w:val="Corpo531"/>
    <w:basedOn w:val="Standard"/>
    <w:rsid w:val="00592F24"/>
    <w:pPr>
      <w:spacing w:before="120" w:after="120"/>
      <w:jc w:val="both"/>
    </w:pPr>
    <w:rPr>
      <w:rFonts w:cs="Arial"/>
      <w:spacing w:val="-2"/>
    </w:rPr>
  </w:style>
  <w:style w:type="paragraph" w:customStyle="1" w:styleId="StileTabelleAllineatoasinistra332">
    <w:name w:val="Stile Tabelle + Allineato a sinistra332"/>
    <w:basedOn w:val="Tabelle"/>
    <w:rsid w:val="00592F24"/>
    <w:rPr>
      <w:rFonts w:eastAsia="Times New Roman"/>
      <w:szCs w:val="20"/>
    </w:rPr>
  </w:style>
  <w:style w:type="paragraph" w:customStyle="1" w:styleId="tit3331">
    <w:name w:val="tit3331"/>
    <w:basedOn w:val="Standard"/>
    <w:rsid w:val="00592F24"/>
    <w:pPr>
      <w:spacing w:before="480"/>
    </w:pPr>
    <w:rPr>
      <w:rFonts w:ascii="Arial" w:hAnsi="Arial" w:cs="Arial"/>
      <w:b/>
      <w:bCs/>
      <w:color w:val="006699"/>
      <w:sz w:val="20"/>
      <w:szCs w:val="20"/>
    </w:rPr>
  </w:style>
  <w:style w:type="paragraph" w:customStyle="1" w:styleId="corpo3310">
    <w:name w:val="corpo331"/>
    <w:basedOn w:val="Standard"/>
    <w:rsid w:val="00592F24"/>
    <w:pPr>
      <w:spacing w:before="120" w:after="120"/>
      <w:ind w:right="100"/>
      <w:jc w:val="both"/>
    </w:pPr>
    <w:rPr>
      <w:rFonts w:ascii="Arial" w:hAnsi="Arial" w:cs="Arial"/>
      <w:color w:val="000000"/>
      <w:sz w:val="18"/>
      <w:szCs w:val="18"/>
    </w:rPr>
  </w:style>
  <w:style w:type="paragraph" w:customStyle="1" w:styleId="tit2331">
    <w:name w:val="tit2331"/>
    <w:basedOn w:val="Standard"/>
    <w:rsid w:val="00592F24"/>
    <w:pPr>
      <w:spacing w:before="400" w:after="60"/>
    </w:pPr>
    <w:rPr>
      <w:rFonts w:ascii="Arial" w:hAnsi="Arial" w:cs="Arial"/>
      <w:b/>
      <w:bCs/>
      <w:color w:val="006699"/>
      <w:sz w:val="22"/>
      <w:szCs w:val="22"/>
    </w:rPr>
  </w:style>
  <w:style w:type="paragraph" w:customStyle="1" w:styleId="corpotab3310">
    <w:name w:val="corpotab331"/>
    <w:basedOn w:val="Standard"/>
    <w:rsid w:val="00592F24"/>
    <w:pPr>
      <w:spacing w:before="20" w:after="20"/>
      <w:ind w:left="40" w:right="40"/>
    </w:pPr>
    <w:rPr>
      <w:rFonts w:ascii="Arial" w:hAnsi="Arial" w:cs="Arial"/>
      <w:color w:val="000000"/>
      <w:sz w:val="18"/>
      <w:szCs w:val="18"/>
    </w:rPr>
  </w:style>
  <w:style w:type="paragraph" w:customStyle="1" w:styleId="Normale2331">
    <w:name w:val="Normale 2331"/>
    <w:basedOn w:val="Standard"/>
    <w:rsid w:val="00592F24"/>
    <w:pPr>
      <w:spacing w:before="120"/>
      <w:ind w:left="567" w:right="567"/>
    </w:pPr>
    <w:rPr>
      <w:sz w:val="22"/>
      <w:szCs w:val="20"/>
    </w:rPr>
  </w:style>
  <w:style w:type="paragraph" w:customStyle="1" w:styleId="tit4331">
    <w:name w:val="tit4331"/>
    <w:basedOn w:val="Standard"/>
    <w:rsid w:val="00592F24"/>
    <w:pPr>
      <w:spacing w:before="120"/>
    </w:pPr>
    <w:rPr>
      <w:rFonts w:ascii="Arial" w:hAnsi="Arial" w:cs="Arial"/>
      <w:b/>
      <w:bCs/>
      <w:i/>
      <w:iCs/>
      <w:color w:val="006699"/>
      <w:sz w:val="18"/>
      <w:szCs w:val="18"/>
    </w:rPr>
  </w:style>
  <w:style w:type="paragraph" w:customStyle="1" w:styleId="CorpoCarattereCarattere331">
    <w:name w:val="Corpo Carattere Carattere331"/>
    <w:basedOn w:val="Standard"/>
    <w:rsid w:val="00592F24"/>
    <w:pPr>
      <w:spacing w:before="120" w:after="120"/>
      <w:ind w:left="284"/>
      <w:jc w:val="both"/>
    </w:pPr>
    <w:rPr>
      <w:spacing w:val="-2"/>
    </w:rPr>
  </w:style>
  <w:style w:type="paragraph" w:customStyle="1" w:styleId="rgsufficio1331">
    <w:name w:val="rgs_ufficio1331"/>
    <w:basedOn w:val="Standard"/>
    <w:rsid w:val="00592F24"/>
    <w:pPr>
      <w:jc w:val="center"/>
    </w:pPr>
    <w:rPr>
      <w:smallCaps/>
      <w:sz w:val="16"/>
      <w:szCs w:val="20"/>
    </w:rPr>
  </w:style>
  <w:style w:type="paragraph" w:customStyle="1" w:styleId="rgsoggetto331">
    <w:name w:val="rgs_oggetto331"/>
    <w:basedOn w:val="Standard"/>
    <w:rsid w:val="00592F24"/>
    <w:pPr>
      <w:ind w:left="1000" w:hanging="1000"/>
    </w:pPr>
    <w:rPr>
      <w:sz w:val="20"/>
      <w:szCs w:val="20"/>
    </w:rPr>
  </w:style>
  <w:style w:type="paragraph" w:customStyle="1" w:styleId="StileGlossarioDefCorsivo332">
    <w:name w:val="Stile GlossarioDef + Corsivo332"/>
    <w:basedOn w:val="GlossarioDef"/>
    <w:rsid w:val="00592F24"/>
    <w:rPr>
      <w:i/>
      <w:iCs/>
      <w:spacing w:val="-2"/>
    </w:rPr>
  </w:style>
  <w:style w:type="paragraph" w:customStyle="1" w:styleId="corpocarattere331">
    <w:name w:val="corpocarattere331"/>
    <w:basedOn w:val="Standard"/>
    <w:rsid w:val="00592F24"/>
    <w:pPr>
      <w:spacing w:before="280" w:after="280"/>
    </w:pPr>
    <w:rPr>
      <w:rFonts w:ascii="Arial Unicode MS" w:eastAsia="Arial Unicode MS" w:hAnsi="Arial Unicode MS" w:cs="Arial Unicode MS"/>
    </w:rPr>
  </w:style>
  <w:style w:type="paragraph" w:customStyle="1" w:styleId="0proposta331">
    <w:name w:val="0_proposta331"/>
    <w:basedOn w:val="Standard"/>
    <w:rsid w:val="00592F24"/>
    <w:pPr>
      <w:spacing w:after="120"/>
      <w:jc w:val="both"/>
    </w:pPr>
  </w:style>
  <w:style w:type="paragraph" w:customStyle="1" w:styleId="rgscorpodeltesto331">
    <w:name w:val="rgs_corpodeltesto331"/>
    <w:basedOn w:val="Standard"/>
    <w:rsid w:val="00592F24"/>
    <w:pPr>
      <w:spacing w:after="120" w:line="360" w:lineRule="auto"/>
      <w:ind w:firstLine="799"/>
      <w:jc w:val="both"/>
    </w:pPr>
    <w:rPr>
      <w:szCs w:val="20"/>
    </w:rPr>
  </w:style>
  <w:style w:type="paragraph" w:customStyle="1" w:styleId="CM114331">
    <w:name w:val="CM114331"/>
    <w:basedOn w:val="Standard"/>
    <w:next w:val="Standard"/>
    <w:rsid w:val="00592F24"/>
    <w:pPr>
      <w:widowControl w:val="0"/>
      <w:autoSpaceDE w:val="0"/>
      <w:spacing w:after="105"/>
      <w:ind w:right="508"/>
    </w:pPr>
  </w:style>
  <w:style w:type="paragraph" w:customStyle="1" w:styleId="testo1331">
    <w:name w:val="testo1331"/>
    <w:basedOn w:val="Standard"/>
    <w:rsid w:val="00592F24"/>
    <w:pPr>
      <w:widowControl w:val="0"/>
      <w:ind w:left="426" w:right="-1"/>
      <w:jc w:val="both"/>
    </w:pPr>
    <w:rPr>
      <w:sz w:val="22"/>
      <w:szCs w:val="20"/>
    </w:rPr>
  </w:style>
  <w:style w:type="paragraph" w:customStyle="1" w:styleId="Corpo1231">
    <w:name w:val="Corpo1231"/>
    <w:basedOn w:val="Standard"/>
    <w:rsid w:val="00592F24"/>
    <w:pPr>
      <w:spacing w:before="120" w:after="120"/>
      <w:jc w:val="both"/>
    </w:pPr>
    <w:rPr>
      <w:rFonts w:cs="Arial"/>
      <w:spacing w:val="-2"/>
    </w:rPr>
  </w:style>
  <w:style w:type="paragraph" w:customStyle="1" w:styleId="Corpo11331">
    <w:name w:val="Corpo11331"/>
    <w:basedOn w:val="Standard"/>
    <w:rsid w:val="00592F24"/>
    <w:pPr>
      <w:spacing w:before="120" w:after="120"/>
      <w:jc w:val="both"/>
    </w:pPr>
    <w:rPr>
      <w:rFonts w:cs="Arial"/>
      <w:spacing w:val="-2"/>
    </w:rPr>
  </w:style>
  <w:style w:type="paragraph" w:customStyle="1" w:styleId="Corpotesto31">
    <w:name w:val="Corpo testo31"/>
    <w:basedOn w:val="Standard"/>
    <w:rsid w:val="00592F24"/>
    <w:pPr>
      <w:spacing w:before="240"/>
      <w:ind w:left="907"/>
    </w:pPr>
    <w:rPr>
      <w:lang w:val="en-US"/>
    </w:rPr>
  </w:style>
  <w:style w:type="paragraph" w:customStyle="1" w:styleId="schema11">
    <w:name w:val="schema11"/>
    <w:basedOn w:val="Standard"/>
    <w:rsid w:val="00592F24"/>
    <w:pPr>
      <w:jc w:val="both"/>
    </w:pPr>
    <w:rPr>
      <w:b/>
      <w:sz w:val="28"/>
      <w:szCs w:val="28"/>
    </w:rPr>
  </w:style>
  <w:style w:type="paragraph" w:customStyle="1" w:styleId="circolaresottoparagrafo21">
    <w:name w:val="circolare sottoparagrafo21"/>
    <w:basedOn w:val="Titolo31"/>
    <w:rsid w:val="00592F24"/>
    <w:rPr>
      <w:sz w:val="26"/>
      <w:szCs w:val="26"/>
    </w:rPr>
  </w:style>
  <w:style w:type="paragraph" w:customStyle="1" w:styleId="ElnotaCarattere72">
    <w:name w:val="El_nota Carattere72"/>
    <w:basedOn w:val="Standard"/>
    <w:rsid w:val="00592F24"/>
    <w:pPr>
      <w:spacing w:before="80" w:after="80"/>
      <w:ind w:left="284" w:hanging="284"/>
      <w:jc w:val="both"/>
    </w:pPr>
    <w:rPr>
      <w:rFonts w:ascii="Arial" w:hAnsi="Arial" w:cs="Arial"/>
      <w:bCs/>
      <w:spacing w:val="-2"/>
      <w:sz w:val="18"/>
      <w:szCs w:val="3276"/>
    </w:rPr>
  </w:style>
  <w:style w:type="paragraph" w:customStyle="1" w:styleId="CorpoCarattereCarattereCarattere72">
    <w:name w:val="Corpo Carattere Carattere Carattere72"/>
    <w:basedOn w:val="Standard"/>
    <w:rsid w:val="00592F24"/>
    <w:pPr>
      <w:spacing w:before="120" w:after="120"/>
      <w:ind w:left="284"/>
      <w:jc w:val="both"/>
    </w:pPr>
    <w:rPr>
      <w:spacing w:val="-2"/>
    </w:rPr>
  </w:style>
  <w:style w:type="paragraph" w:customStyle="1" w:styleId="Elpunto102">
    <w:name w:val="El_punto102"/>
    <w:basedOn w:val="Puntoelenco"/>
    <w:rsid w:val="00592F24"/>
    <w:pPr>
      <w:spacing w:before="60" w:after="60"/>
    </w:pPr>
  </w:style>
  <w:style w:type="paragraph" w:customStyle="1" w:styleId="Dida72">
    <w:name w:val="Dida72"/>
    <w:basedOn w:val="WW-Didascalia"/>
    <w:rsid w:val="00592F24"/>
  </w:style>
  <w:style w:type="paragraph" w:customStyle="1" w:styleId="Ellettera272">
    <w:name w:val="El_lettera272"/>
    <w:basedOn w:val="Ellettera"/>
    <w:rsid w:val="00592F24"/>
  </w:style>
  <w:style w:type="paragraph" w:customStyle="1" w:styleId="EltracciatoCarattereCarattere72">
    <w:name w:val="El_tracciato Carattere Carattere72"/>
    <w:basedOn w:val="ElnotaCarattere"/>
    <w:rsid w:val="00592F24"/>
    <w:pPr>
      <w:ind w:left="0"/>
    </w:pPr>
  </w:style>
  <w:style w:type="paragraph" w:customStyle="1" w:styleId="Evidenziatore82">
    <w:name w:val="Evidenziatore82"/>
    <w:basedOn w:val="Standard"/>
    <w:rsid w:val="00592F24"/>
    <w:pPr>
      <w:spacing w:before="120" w:after="140"/>
      <w:jc w:val="both"/>
    </w:pPr>
    <w:rPr>
      <w:rFonts w:cs="Arial"/>
      <w:b/>
      <w:spacing w:val="-2"/>
    </w:rPr>
  </w:style>
  <w:style w:type="paragraph" w:customStyle="1" w:styleId="Figura82">
    <w:name w:val="Figura82"/>
    <w:basedOn w:val="Standard"/>
    <w:rsid w:val="00592F24"/>
    <w:pPr>
      <w:keepNext/>
      <w:spacing w:before="240" w:after="120"/>
      <w:jc w:val="center"/>
    </w:pPr>
  </w:style>
  <w:style w:type="paragraph" w:customStyle="1" w:styleId="Tabelle72">
    <w:name w:val="Tabelle72"/>
    <w:basedOn w:val="Standard"/>
    <w:rsid w:val="00592F24"/>
    <w:pPr>
      <w:spacing w:before="120" w:after="360"/>
    </w:pPr>
    <w:rPr>
      <w:rFonts w:eastAsia="Arial Unicode MS"/>
    </w:rPr>
  </w:style>
  <w:style w:type="paragraph" w:customStyle="1" w:styleId="Corpolettera72">
    <w:name w:val="Corpo_lettera72"/>
    <w:basedOn w:val="Standard"/>
    <w:rsid w:val="00592F24"/>
    <w:pPr>
      <w:spacing w:before="120" w:after="120"/>
      <w:ind w:firstLine="340"/>
      <w:jc w:val="both"/>
    </w:pPr>
    <w:rPr>
      <w:rFonts w:cs="Arial"/>
      <w:spacing w:val="-2"/>
    </w:rPr>
  </w:style>
  <w:style w:type="paragraph" w:customStyle="1" w:styleId="Elnotalettera82">
    <w:name w:val="El_notalettera82"/>
    <w:basedOn w:val="Elnota"/>
    <w:rsid w:val="00592F24"/>
    <w:pPr>
      <w:ind w:left="616" w:hanging="360"/>
    </w:pPr>
  </w:style>
  <w:style w:type="paragraph" w:customStyle="1" w:styleId="Elnota102">
    <w:name w:val="El_nota102"/>
    <w:basedOn w:val="Nota"/>
    <w:rsid w:val="00592F24"/>
    <w:pPr>
      <w:ind w:left="567" w:hanging="283"/>
    </w:pPr>
  </w:style>
  <w:style w:type="paragraph" w:customStyle="1" w:styleId="Elnumero272">
    <w:name w:val="El_numero272"/>
    <w:basedOn w:val="Standard"/>
    <w:rsid w:val="00592F24"/>
    <w:pPr>
      <w:spacing w:before="40" w:after="40"/>
      <w:ind w:left="851"/>
    </w:pPr>
    <w:rPr>
      <w:rFonts w:cs="Arial"/>
      <w:szCs w:val="20"/>
    </w:rPr>
  </w:style>
  <w:style w:type="paragraph" w:customStyle="1" w:styleId="EltracciatoCarattere82">
    <w:name w:val="El_tracciato Carattere82"/>
    <w:basedOn w:val="Elnota"/>
    <w:rsid w:val="00592F24"/>
  </w:style>
  <w:style w:type="paragraph" w:customStyle="1" w:styleId="El-92">
    <w:name w:val="El-92"/>
    <w:basedOn w:val="Elpunto"/>
    <w:rsid w:val="00592F24"/>
    <w:pPr>
      <w:ind w:firstLine="0"/>
    </w:pPr>
  </w:style>
  <w:style w:type="paragraph" w:customStyle="1" w:styleId="Elpunto292">
    <w:name w:val="El_punto292"/>
    <w:basedOn w:val="Elpunto"/>
    <w:rsid w:val="00592F24"/>
    <w:pPr>
      <w:ind w:left="567" w:hanging="283"/>
    </w:pPr>
  </w:style>
  <w:style w:type="paragraph" w:customStyle="1" w:styleId="StileTabelleAllineatoasinistra72">
    <w:name w:val="Stile Tabelle + Allineato a sinistra72"/>
    <w:basedOn w:val="Tabelle"/>
    <w:rsid w:val="00592F24"/>
    <w:rPr>
      <w:rFonts w:eastAsia="Times New Roman"/>
      <w:szCs w:val="20"/>
    </w:rPr>
  </w:style>
  <w:style w:type="paragraph" w:customStyle="1" w:styleId="tit372">
    <w:name w:val="tit372"/>
    <w:basedOn w:val="Standard"/>
    <w:rsid w:val="00592F24"/>
    <w:pPr>
      <w:spacing w:before="480"/>
    </w:pPr>
    <w:rPr>
      <w:rFonts w:ascii="Arial" w:hAnsi="Arial" w:cs="Arial"/>
      <w:b/>
      <w:bCs/>
      <w:color w:val="006699"/>
      <w:sz w:val="20"/>
      <w:szCs w:val="20"/>
    </w:rPr>
  </w:style>
  <w:style w:type="paragraph" w:customStyle="1" w:styleId="corpo72">
    <w:name w:val="corpo72"/>
    <w:basedOn w:val="Standard"/>
    <w:rsid w:val="00592F24"/>
    <w:pPr>
      <w:spacing w:before="120" w:after="120"/>
      <w:ind w:right="100"/>
      <w:jc w:val="both"/>
    </w:pPr>
    <w:rPr>
      <w:rFonts w:ascii="Arial" w:hAnsi="Arial" w:cs="Arial"/>
      <w:color w:val="000000"/>
      <w:sz w:val="18"/>
      <w:szCs w:val="18"/>
    </w:rPr>
  </w:style>
  <w:style w:type="paragraph" w:customStyle="1" w:styleId="tit272">
    <w:name w:val="tit272"/>
    <w:basedOn w:val="Standard"/>
    <w:rsid w:val="00592F24"/>
    <w:pPr>
      <w:spacing w:before="400" w:after="60"/>
    </w:pPr>
    <w:rPr>
      <w:rFonts w:ascii="Arial" w:hAnsi="Arial" w:cs="Arial"/>
      <w:b/>
      <w:bCs/>
      <w:color w:val="006699"/>
      <w:sz w:val="22"/>
      <w:szCs w:val="22"/>
    </w:rPr>
  </w:style>
  <w:style w:type="paragraph" w:customStyle="1" w:styleId="corpotab720">
    <w:name w:val="corpotab72"/>
    <w:basedOn w:val="Standard"/>
    <w:rsid w:val="00592F24"/>
    <w:pPr>
      <w:spacing w:before="20" w:after="20"/>
      <w:ind w:left="40" w:right="40"/>
    </w:pPr>
    <w:rPr>
      <w:rFonts w:ascii="Arial" w:hAnsi="Arial" w:cs="Arial"/>
      <w:color w:val="000000"/>
      <w:sz w:val="18"/>
      <w:szCs w:val="18"/>
    </w:rPr>
  </w:style>
  <w:style w:type="paragraph" w:customStyle="1" w:styleId="Normale272">
    <w:name w:val="Normale 272"/>
    <w:basedOn w:val="Standard"/>
    <w:rsid w:val="00592F24"/>
    <w:pPr>
      <w:spacing w:before="120"/>
      <w:ind w:left="567" w:right="567"/>
    </w:pPr>
    <w:rPr>
      <w:sz w:val="22"/>
      <w:szCs w:val="20"/>
    </w:rPr>
  </w:style>
  <w:style w:type="paragraph" w:customStyle="1" w:styleId="tit472">
    <w:name w:val="tit472"/>
    <w:basedOn w:val="Standard"/>
    <w:rsid w:val="00592F24"/>
    <w:pPr>
      <w:spacing w:before="120"/>
    </w:pPr>
    <w:rPr>
      <w:rFonts w:ascii="Arial" w:hAnsi="Arial" w:cs="Arial"/>
      <w:b/>
      <w:bCs/>
      <w:i/>
      <w:iCs/>
      <w:color w:val="006699"/>
      <w:sz w:val="18"/>
      <w:szCs w:val="18"/>
    </w:rPr>
  </w:style>
  <w:style w:type="paragraph" w:customStyle="1" w:styleId="CorpoCarattereCarattere72">
    <w:name w:val="Corpo Carattere Carattere72"/>
    <w:basedOn w:val="Standard"/>
    <w:rsid w:val="00592F24"/>
    <w:pPr>
      <w:spacing w:before="120" w:after="120"/>
      <w:ind w:left="284"/>
      <w:jc w:val="both"/>
    </w:pPr>
    <w:rPr>
      <w:spacing w:val="-2"/>
    </w:rPr>
  </w:style>
  <w:style w:type="paragraph" w:customStyle="1" w:styleId="rgsufficio172">
    <w:name w:val="rgs_ufficio172"/>
    <w:basedOn w:val="Standard"/>
    <w:rsid w:val="00592F24"/>
    <w:pPr>
      <w:jc w:val="center"/>
    </w:pPr>
    <w:rPr>
      <w:smallCaps/>
      <w:sz w:val="16"/>
      <w:szCs w:val="20"/>
    </w:rPr>
  </w:style>
  <w:style w:type="paragraph" w:customStyle="1" w:styleId="rgsoggetto62">
    <w:name w:val="rgs_oggetto62"/>
    <w:basedOn w:val="Standard"/>
    <w:rsid w:val="00592F24"/>
    <w:pPr>
      <w:ind w:left="1000" w:hanging="1000"/>
    </w:pPr>
    <w:rPr>
      <w:sz w:val="20"/>
      <w:szCs w:val="20"/>
    </w:rPr>
  </w:style>
  <w:style w:type="paragraph" w:customStyle="1" w:styleId="StileGlossarioDefCorsivo72">
    <w:name w:val="Stile GlossarioDef + Corsivo72"/>
    <w:basedOn w:val="GlossarioDef"/>
    <w:rsid w:val="00592F24"/>
    <w:rPr>
      <w:i/>
      <w:iCs/>
      <w:spacing w:val="-2"/>
    </w:rPr>
  </w:style>
  <w:style w:type="paragraph" w:customStyle="1" w:styleId="corpocarattere72">
    <w:name w:val="corpocarattere72"/>
    <w:basedOn w:val="Standard"/>
    <w:rsid w:val="00592F24"/>
    <w:pPr>
      <w:spacing w:before="280" w:after="280"/>
    </w:pPr>
    <w:rPr>
      <w:rFonts w:ascii="Arial Unicode MS" w:eastAsia="Arial Unicode MS" w:hAnsi="Arial Unicode MS" w:cs="Arial Unicode MS"/>
    </w:rPr>
  </w:style>
  <w:style w:type="paragraph" w:customStyle="1" w:styleId="0proposta72">
    <w:name w:val="0_proposta72"/>
    <w:basedOn w:val="Standard"/>
    <w:rsid w:val="00592F24"/>
    <w:pPr>
      <w:spacing w:after="120"/>
      <w:jc w:val="both"/>
    </w:pPr>
  </w:style>
  <w:style w:type="paragraph" w:customStyle="1" w:styleId="rgscorpodeltesto72">
    <w:name w:val="rgs_corpodeltesto72"/>
    <w:basedOn w:val="Standard"/>
    <w:rsid w:val="00592F24"/>
    <w:pPr>
      <w:spacing w:after="120" w:line="360" w:lineRule="auto"/>
      <w:ind w:firstLine="799"/>
      <w:jc w:val="both"/>
    </w:pPr>
    <w:rPr>
      <w:szCs w:val="20"/>
    </w:rPr>
  </w:style>
  <w:style w:type="paragraph" w:customStyle="1" w:styleId="StileEvidenziatoreNonGrassetto42">
    <w:name w:val="Stile Evidenziatore + Non Grassetto42"/>
    <w:basedOn w:val="Evidenziatore"/>
    <w:rsid w:val="00592F24"/>
  </w:style>
  <w:style w:type="paragraph" w:customStyle="1" w:styleId="CM11472">
    <w:name w:val="CM11472"/>
    <w:basedOn w:val="Standard"/>
    <w:next w:val="Standard"/>
    <w:rsid w:val="00592F24"/>
    <w:pPr>
      <w:widowControl w:val="0"/>
      <w:autoSpaceDE w:val="0"/>
      <w:spacing w:after="105"/>
      <w:ind w:right="508"/>
    </w:pPr>
  </w:style>
  <w:style w:type="paragraph" w:customStyle="1" w:styleId="testo172">
    <w:name w:val="testo172"/>
    <w:basedOn w:val="Standard"/>
    <w:rsid w:val="00592F24"/>
    <w:pPr>
      <w:widowControl w:val="0"/>
      <w:ind w:left="426" w:right="-1"/>
      <w:jc w:val="both"/>
    </w:pPr>
    <w:rPr>
      <w:sz w:val="22"/>
      <w:szCs w:val="20"/>
    </w:rPr>
  </w:style>
  <w:style w:type="paragraph" w:customStyle="1" w:styleId="ElnotaCarattere142">
    <w:name w:val="El_nota Carattere142"/>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142">
    <w:name w:val="Corpo Carattere Carattere Carattere142"/>
    <w:basedOn w:val="Standard"/>
    <w:rsid w:val="00592F24"/>
    <w:pPr>
      <w:spacing w:before="120" w:after="120"/>
      <w:ind w:left="284"/>
      <w:jc w:val="both"/>
    </w:pPr>
    <w:rPr>
      <w:spacing w:val="-2"/>
    </w:rPr>
  </w:style>
  <w:style w:type="paragraph" w:customStyle="1" w:styleId="Elpunto142">
    <w:name w:val="El_punto142"/>
    <w:basedOn w:val="Puntoelenco"/>
    <w:rsid w:val="00592F24"/>
    <w:pPr>
      <w:spacing w:before="60" w:after="60"/>
      <w:ind w:left="0" w:firstLine="0"/>
    </w:pPr>
  </w:style>
  <w:style w:type="paragraph" w:customStyle="1" w:styleId="Dida142">
    <w:name w:val="Dida142"/>
    <w:basedOn w:val="WW-Didascalia"/>
    <w:rsid w:val="00592F24"/>
  </w:style>
  <w:style w:type="paragraph" w:customStyle="1" w:styleId="Ellettera2142">
    <w:name w:val="El_lettera2142"/>
    <w:basedOn w:val="Ellettera"/>
    <w:rsid w:val="00592F24"/>
  </w:style>
  <w:style w:type="paragraph" w:customStyle="1" w:styleId="EltracciatoCarattereCarattere142">
    <w:name w:val="El_tracciato Carattere Carattere142"/>
    <w:basedOn w:val="ElnotaCarattere"/>
    <w:rsid w:val="00592F24"/>
    <w:pPr>
      <w:ind w:left="0" w:firstLine="0"/>
    </w:pPr>
  </w:style>
  <w:style w:type="paragraph" w:customStyle="1" w:styleId="Evidenziatore142">
    <w:name w:val="Evidenziatore142"/>
    <w:basedOn w:val="Standard"/>
    <w:rsid w:val="00592F24"/>
    <w:pPr>
      <w:spacing w:before="120" w:after="140"/>
      <w:jc w:val="both"/>
    </w:pPr>
    <w:rPr>
      <w:rFonts w:cs="Arial"/>
      <w:b/>
      <w:spacing w:val="-2"/>
    </w:rPr>
  </w:style>
  <w:style w:type="paragraph" w:customStyle="1" w:styleId="Figura142">
    <w:name w:val="Figura142"/>
    <w:basedOn w:val="Standard"/>
    <w:rsid w:val="00592F24"/>
    <w:pPr>
      <w:keepNext/>
      <w:spacing w:before="240" w:after="120"/>
      <w:jc w:val="center"/>
    </w:pPr>
  </w:style>
  <w:style w:type="paragraph" w:customStyle="1" w:styleId="Tabelle142">
    <w:name w:val="Tabelle142"/>
    <w:basedOn w:val="Standard"/>
    <w:rsid w:val="00592F24"/>
    <w:pPr>
      <w:spacing w:before="120" w:after="360"/>
    </w:pPr>
    <w:rPr>
      <w:rFonts w:eastAsia="Arial Unicode MS"/>
    </w:rPr>
  </w:style>
  <w:style w:type="paragraph" w:customStyle="1" w:styleId="Corpolettera142">
    <w:name w:val="Corpo_lettera142"/>
    <w:basedOn w:val="Standard"/>
    <w:rsid w:val="00592F24"/>
    <w:pPr>
      <w:spacing w:before="120" w:after="120"/>
      <w:ind w:firstLine="340"/>
      <w:jc w:val="both"/>
    </w:pPr>
    <w:rPr>
      <w:rFonts w:cs="Arial"/>
      <w:spacing w:val="-2"/>
    </w:rPr>
  </w:style>
  <w:style w:type="paragraph" w:customStyle="1" w:styleId="Elnotalettera142">
    <w:name w:val="El_notalettera142"/>
    <w:basedOn w:val="Elnota"/>
    <w:rsid w:val="00592F24"/>
    <w:pPr>
      <w:ind w:left="616" w:hanging="360"/>
    </w:pPr>
  </w:style>
  <w:style w:type="paragraph" w:customStyle="1" w:styleId="Elnota142">
    <w:name w:val="El_nota142"/>
    <w:basedOn w:val="Nota"/>
    <w:rsid w:val="00592F24"/>
    <w:pPr>
      <w:ind w:left="567" w:hanging="283"/>
    </w:pPr>
  </w:style>
  <w:style w:type="paragraph" w:customStyle="1" w:styleId="EltracciatoCarattere142">
    <w:name w:val="El_tracciato Carattere142"/>
    <w:basedOn w:val="Elnota"/>
    <w:rsid w:val="00592F24"/>
  </w:style>
  <w:style w:type="paragraph" w:customStyle="1" w:styleId="El-142">
    <w:name w:val="El-142"/>
    <w:basedOn w:val="Elpunto"/>
    <w:rsid w:val="00592F24"/>
    <w:pPr>
      <w:ind w:left="0" w:firstLine="0"/>
    </w:pPr>
  </w:style>
  <w:style w:type="paragraph" w:customStyle="1" w:styleId="Elpunto2142">
    <w:name w:val="El_punto2142"/>
    <w:basedOn w:val="Elpunto"/>
    <w:rsid w:val="00592F24"/>
    <w:pPr>
      <w:ind w:left="1440" w:hanging="360"/>
    </w:pPr>
  </w:style>
  <w:style w:type="paragraph" w:customStyle="1" w:styleId="Corpo162">
    <w:name w:val="Corpo162"/>
    <w:basedOn w:val="Standard"/>
    <w:rsid w:val="00592F24"/>
    <w:pPr>
      <w:spacing w:before="120" w:after="120"/>
      <w:jc w:val="both"/>
    </w:pPr>
    <w:rPr>
      <w:rFonts w:cs="Arial"/>
      <w:spacing w:val="-2"/>
    </w:rPr>
  </w:style>
  <w:style w:type="paragraph" w:customStyle="1" w:styleId="StileTabelleAllineatoasinistra142">
    <w:name w:val="Stile Tabelle + Allineato a sinistra142"/>
    <w:basedOn w:val="Tabelle"/>
    <w:rsid w:val="00592F24"/>
    <w:rPr>
      <w:rFonts w:eastAsia="Times New Roman"/>
      <w:szCs w:val="20"/>
    </w:rPr>
  </w:style>
  <w:style w:type="paragraph" w:customStyle="1" w:styleId="tit3142">
    <w:name w:val="tit3142"/>
    <w:basedOn w:val="Standard"/>
    <w:rsid w:val="00592F24"/>
    <w:pPr>
      <w:spacing w:before="480"/>
    </w:pPr>
    <w:rPr>
      <w:rFonts w:ascii="Arial" w:hAnsi="Arial" w:cs="Arial"/>
      <w:b/>
      <w:bCs/>
      <w:color w:val="006699"/>
      <w:sz w:val="20"/>
      <w:szCs w:val="20"/>
    </w:rPr>
  </w:style>
  <w:style w:type="paragraph" w:customStyle="1" w:styleId="corpo142">
    <w:name w:val="corpo142"/>
    <w:basedOn w:val="Standard"/>
    <w:rsid w:val="00592F24"/>
    <w:pPr>
      <w:spacing w:before="120" w:after="120"/>
      <w:ind w:right="100"/>
      <w:jc w:val="both"/>
    </w:pPr>
    <w:rPr>
      <w:rFonts w:ascii="Arial" w:hAnsi="Arial" w:cs="Arial"/>
      <w:color w:val="000000"/>
      <w:sz w:val="18"/>
      <w:szCs w:val="18"/>
    </w:rPr>
  </w:style>
  <w:style w:type="paragraph" w:customStyle="1" w:styleId="tit2142">
    <w:name w:val="tit2142"/>
    <w:basedOn w:val="Standard"/>
    <w:rsid w:val="00592F24"/>
    <w:pPr>
      <w:spacing w:before="400" w:after="60"/>
    </w:pPr>
    <w:rPr>
      <w:rFonts w:ascii="Arial" w:hAnsi="Arial" w:cs="Arial"/>
      <w:b/>
      <w:bCs/>
      <w:color w:val="006699"/>
      <w:sz w:val="22"/>
      <w:szCs w:val="22"/>
    </w:rPr>
  </w:style>
  <w:style w:type="paragraph" w:customStyle="1" w:styleId="corpotab1420">
    <w:name w:val="corpotab142"/>
    <w:basedOn w:val="Standard"/>
    <w:rsid w:val="00592F24"/>
    <w:pPr>
      <w:spacing w:before="20" w:after="20"/>
      <w:ind w:left="40" w:right="40"/>
    </w:pPr>
    <w:rPr>
      <w:rFonts w:ascii="Arial" w:hAnsi="Arial" w:cs="Arial"/>
      <w:color w:val="000000"/>
      <w:sz w:val="18"/>
      <w:szCs w:val="18"/>
    </w:rPr>
  </w:style>
  <w:style w:type="paragraph" w:customStyle="1" w:styleId="Normale2142">
    <w:name w:val="Normale 2142"/>
    <w:basedOn w:val="Standard"/>
    <w:rsid w:val="00592F24"/>
    <w:pPr>
      <w:spacing w:before="120"/>
      <w:ind w:left="567" w:right="567"/>
    </w:pPr>
    <w:rPr>
      <w:sz w:val="22"/>
      <w:szCs w:val="20"/>
    </w:rPr>
  </w:style>
  <w:style w:type="paragraph" w:customStyle="1" w:styleId="tit4142">
    <w:name w:val="tit4142"/>
    <w:basedOn w:val="Standard"/>
    <w:rsid w:val="00592F24"/>
    <w:pPr>
      <w:spacing w:before="120"/>
    </w:pPr>
    <w:rPr>
      <w:rFonts w:ascii="Arial" w:hAnsi="Arial" w:cs="Arial"/>
      <w:b/>
      <w:bCs/>
      <w:i/>
      <w:iCs/>
      <w:color w:val="006699"/>
      <w:sz w:val="18"/>
      <w:szCs w:val="18"/>
    </w:rPr>
  </w:style>
  <w:style w:type="paragraph" w:customStyle="1" w:styleId="CorpoCarattereCarattere142">
    <w:name w:val="Corpo Carattere Carattere142"/>
    <w:basedOn w:val="Standard"/>
    <w:rsid w:val="00592F24"/>
    <w:pPr>
      <w:spacing w:before="120" w:after="120"/>
      <w:ind w:left="284"/>
      <w:jc w:val="both"/>
    </w:pPr>
    <w:rPr>
      <w:spacing w:val="-2"/>
    </w:rPr>
  </w:style>
  <w:style w:type="paragraph" w:customStyle="1" w:styleId="rgsufficio1142">
    <w:name w:val="rgs_ufficio1142"/>
    <w:basedOn w:val="Standard"/>
    <w:rsid w:val="00592F24"/>
    <w:pPr>
      <w:jc w:val="center"/>
    </w:pPr>
    <w:rPr>
      <w:smallCaps/>
      <w:sz w:val="16"/>
      <w:szCs w:val="20"/>
    </w:rPr>
  </w:style>
  <w:style w:type="paragraph" w:customStyle="1" w:styleId="rgsoggetto142">
    <w:name w:val="rgs_oggetto142"/>
    <w:basedOn w:val="Standard"/>
    <w:rsid w:val="00592F24"/>
    <w:pPr>
      <w:ind w:left="1000" w:hanging="1000"/>
    </w:pPr>
    <w:rPr>
      <w:sz w:val="20"/>
      <w:szCs w:val="20"/>
    </w:rPr>
  </w:style>
  <w:style w:type="paragraph" w:customStyle="1" w:styleId="StileGlossarioDefCorsivo142">
    <w:name w:val="Stile GlossarioDef + Corsivo142"/>
    <w:basedOn w:val="GlossarioDef"/>
    <w:rsid w:val="00592F24"/>
    <w:rPr>
      <w:i/>
      <w:iCs/>
      <w:spacing w:val="-2"/>
    </w:rPr>
  </w:style>
  <w:style w:type="paragraph" w:customStyle="1" w:styleId="corpocarattere142">
    <w:name w:val="corpocarattere142"/>
    <w:basedOn w:val="Standard"/>
    <w:rsid w:val="00592F24"/>
    <w:pPr>
      <w:spacing w:before="280" w:after="280"/>
    </w:pPr>
    <w:rPr>
      <w:rFonts w:ascii="Arial Unicode MS" w:eastAsia="Arial Unicode MS" w:hAnsi="Arial Unicode MS" w:cs="Arial Unicode MS"/>
    </w:rPr>
  </w:style>
  <w:style w:type="paragraph" w:customStyle="1" w:styleId="0proposta142">
    <w:name w:val="0_proposta142"/>
    <w:basedOn w:val="Standard"/>
    <w:rsid w:val="00592F24"/>
    <w:pPr>
      <w:spacing w:after="120"/>
      <w:jc w:val="both"/>
    </w:pPr>
  </w:style>
  <w:style w:type="paragraph" w:customStyle="1" w:styleId="rgscorpodeltesto142">
    <w:name w:val="rgs_corpodeltesto142"/>
    <w:basedOn w:val="Standard"/>
    <w:rsid w:val="00592F24"/>
    <w:pPr>
      <w:spacing w:after="120" w:line="360" w:lineRule="auto"/>
      <w:ind w:firstLine="799"/>
      <w:jc w:val="both"/>
    </w:pPr>
    <w:rPr>
      <w:szCs w:val="20"/>
    </w:rPr>
  </w:style>
  <w:style w:type="paragraph" w:customStyle="1" w:styleId="CM114142">
    <w:name w:val="CM114142"/>
    <w:basedOn w:val="Standard"/>
    <w:next w:val="Standard"/>
    <w:rsid w:val="00592F24"/>
    <w:pPr>
      <w:widowControl w:val="0"/>
      <w:autoSpaceDE w:val="0"/>
      <w:spacing w:after="105"/>
      <w:ind w:right="508"/>
    </w:pPr>
  </w:style>
  <w:style w:type="paragraph" w:customStyle="1" w:styleId="testo1142">
    <w:name w:val="testo1142"/>
    <w:basedOn w:val="Standard"/>
    <w:rsid w:val="00592F24"/>
    <w:pPr>
      <w:widowControl w:val="0"/>
      <w:ind w:left="426" w:right="-1"/>
      <w:jc w:val="both"/>
    </w:pPr>
    <w:rPr>
      <w:sz w:val="22"/>
      <w:szCs w:val="20"/>
    </w:rPr>
  </w:style>
  <w:style w:type="paragraph" w:customStyle="1" w:styleId="ElnotaCarattere242">
    <w:name w:val="El_nota Carattere242"/>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242">
    <w:name w:val="Corpo Carattere Carattere Carattere242"/>
    <w:basedOn w:val="Standard"/>
    <w:rsid w:val="00592F24"/>
    <w:pPr>
      <w:spacing w:before="120" w:after="120"/>
      <w:ind w:left="284"/>
      <w:jc w:val="both"/>
    </w:pPr>
    <w:rPr>
      <w:spacing w:val="-2"/>
    </w:rPr>
  </w:style>
  <w:style w:type="paragraph" w:customStyle="1" w:styleId="Elpunto342">
    <w:name w:val="El_punto342"/>
    <w:basedOn w:val="Puntoelenco"/>
    <w:rsid w:val="00592F24"/>
    <w:pPr>
      <w:spacing w:before="60" w:after="60"/>
      <w:ind w:left="0" w:firstLine="0"/>
    </w:pPr>
  </w:style>
  <w:style w:type="paragraph" w:customStyle="1" w:styleId="Dida242">
    <w:name w:val="Dida242"/>
    <w:basedOn w:val="WW-Didascalia"/>
    <w:rsid w:val="00592F24"/>
  </w:style>
  <w:style w:type="paragraph" w:customStyle="1" w:styleId="Ellettera2242">
    <w:name w:val="El_lettera2242"/>
    <w:basedOn w:val="Ellettera"/>
    <w:rsid w:val="00592F24"/>
  </w:style>
  <w:style w:type="paragraph" w:customStyle="1" w:styleId="EltracciatoCarattereCarattere242">
    <w:name w:val="El_tracciato Carattere Carattere242"/>
    <w:basedOn w:val="ElnotaCarattere"/>
    <w:rsid w:val="00592F24"/>
    <w:pPr>
      <w:ind w:left="0" w:firstLine="0"/>
    </w:pPr>
  </w:style>
  <w:style w:type="paragraph" w:customStyle="1" w:styleId="Evidenziatore242">
    <w:name w:val="Evidenziatore242"/>
    <w:basedOn w:val="Standard"/>
    <w:rsid w:val="00592F24"/>
    <w:pPr>
      <w:spacing w:before="120" w:after="140"/>
      <w:jc w:val="both"/>
    </w:pPr>
    <w:rPr>
      <w:rFonts w:cs="Arial"/>
      <w:b/>
      <w:spacing w:val="-2"/>
    </w:rPr>
  </w:style>
  <w:style w:type="paragraph" w:customStyle="1" w:styleId="Figura242">
    <w:name w:val="Figura242"/>
    <w:basedOn w:val="Standard"/>
    <w:rsid w:val="00592F24"/>
    <w:pPr>
      <w:keepNext/>
      <w:spacing w:before="240" w:after="120"/>
      <w:jc w:val="center"/>
    </w:pPr>
  </w:style>
  <w:style w:type="paragraph" w:customStyle="1" w:styleId="Tabelle242">
    <w:name w:val="Tabelle242"/>
    <w:basedOn w:val="Standard"/>
    <w:rsid w:val="00592F24"/>
    <w:pPr>
      <w:spacing w:before="120" w:after="360"/>
    </w:pPr>
    <w:rPr>
      <w:rFonts w:eastAsia="Arial Unicode MS"/>
    </w:rPr>
  </w:style>
  <w:style w:type="paragraph" w:customStyle="1" w:styleId="Corpolettera242">
    <w:name w:val="Corpo_lettera242"/>
    <w:basedOn w:val="Standard"/>
    <w:rsid w:val="00592F24"/>
    <w:pPr>
      <w:spacing w:before="120" w:after="120"/>
      <w:ind w:firstLine="340"/>
      <w:jc w:val="both"/>
    </w:pPr>
    <w:rPr>
      <w:rFonts w:cs="Arial"/>
      <w:spacing w:val="-2"/>
    </w:rPr>
  </w:style>
  <w:style w:type="paragraph" w:customStyle="1" w:styleId="Elnotalettera242">
    <w:name w:val="El_notalettera242"/>
    <w:basedOn w:val="Elnota"/>
    <w:rsid w:val="00592F24"/>
    <w:pPr>
      <w:ind w:left="616" w:hanging="360"/>
    </w:pPr>
  </w:style>
  <w:style w:type="paragraph" w:customStyle="1" w:styleId="Elnota242">
    <w:name w:val="El_nota242"/>
    <w:basedOn w:val="Nota"/>
    <w:rsid w:val="00592F24"/>
    <w:pPr>
      <w:ind w:left="567" w:hanging="283"/>
    </w:pPr>
  </w:style>
  <w:style w:type="paragraph" w:customStyle="1" w:styleId="EltracciatoCarattere242">
    <w:name w:val="El_tracciato Carattere242"/>
    <w:basedOn w:val="Elnota"/>
    <w:rsid w:val="00592F24"/>
  </w:style>
  <w:style w:type="paragraph" w:customStyle="1" w:styleId="El-242">
    <w:name w:val="El-242"/>
    <w:basedOn w:val="Elpunto"/>
    <w:rsid w:val="00592F24"/>
    <w:pPr>
      <w:ind w:left="0" w:firstLine="0"/>
    </w:pPr>
  </w:style>
  <w:style w:type="paragraph" w:customStyle="1" w:styleId="Elpunto2242">
    <w:name w:val="El_punto2242"/>
    <w:basedOn w:val="Elpunto"/>
    <w:rsid w:val="00592F24"/>
    <w:pPr>
      <w:ind w:left="1440" w:hanging="360"/>
    </w:pPr>
  </w:style>
  <w:style w:type="paragraph" w:customStyle="1" w:styleId="Corpo242">
    <w:name w:val="Corpo242"/>
    <w:basedOn w:val="Standard"/>
    <w:rsid w:val="00592F24"/>
    <w:pPr>
      <w:spacing w:before="120" w:after="120"/>
      <w:jc w:val="both"/>
    </w:pPr>
    <w:rPr>
      <w:rFonts w:cs="Arial"/>
      <w:spacing w:val="-2"/>
    </w:rPr>
  </w:style>
  <w:style w:type="paragraph" w:customStyle="1" w:styleId="StileTabelleAllineatoasinistra242">
    <w:name w:val="Stile Tabelle + Allineato a sinistra242"/>
    <w:basedOn w:val="Tabelle"/>
    <w:rsid w:val="00592F24"/>
    <w:rPr>
      <w:rFonts w:eastAsia="Times New Roman"/>
      <w:szCs w:val="20"/>
    </w:rPr>
  </w:style>
  <w:style w:type="paragraph" w:customStyle="1" w:styleId="tit3242">
    <w:name w:val="tit3242"/>
    <w:basedOn w:val="Standard"/>
    <w:rsid w:val="00592F24"/>
    <w:pPr>
      <w:spacing w:before="480"/>
    </w:pPr>
    <w:rPr>
      <w:rFonts w:ascii="Arial" w:hAnsi="Arial" w:cs="Arial"/>
      <w:b/>
      <w:bCs/>
      <w:color w:val="006699"/>
      <w:sz w:val="20"/>
      <w:szCs w:val="20"/>
    </w:rPr>
  </w:style>
  <w:style w:type="paragraph" w:customStyle="1" w:styleId="corpo2420">
    <w:name w:val="corpo242"/>
    <w:basedOn w:val="Standard"/>
    <w:rsid w:val="00592F24"/>
    <w:pPr>
      <w:spacing w:before="120" w:after="120"/>
      <w:ind w:right="100"/>
      <w:jc w:val="both"/>
    </w:pPr>
    <w:rPr>
      <w:rFonts w:ascii="Arial" w:hAnsi="Arial" w:cs="Arial"/>
      <w:color w:val="000000"/>
      <w:sz w:val="18"/>
      <w:szCs w:val="18"/>
    </w:rPr>
  </w:style>
  <w:style w:type="paragraph" w:customStyle="1" w:styleId="tit2242">
    <w:name w:val="tit2242"/>
    <w:basedOn w:val="Standard"/>
    <w:rsid w:val="00592F24"/>
    <w:pPr>
      <w:spacing w:before="400" w:after="60"/>
    </w:pPr>
    <w:rPr>
      <w:rFonts w:ascii="Arial" w:hAnsi="Arial" w:cs="Arial"/>
      <w:b/>
      <w:bCs/>
      <w:color w:val="006699"/>
      <w:sz w:val="22"/>
      <w:szCs w:val="22"/>
    </w:rPr>
  </w:style>
  <w:style w:type="paragraph" w:customStyle="1" w:styleId="corpotab2420">
    <w:name w:val="corpotab242"/>
    <w:basedOn w:val="Standard"/>
    <w:rsid w:val="00592F24"/>
    <w:pPr>
      <w:spacing w:before="20" w:after="20"/>
      <w:ind w:left="40" w:right="40"/>
    </w:pPr>
    <w:rPr>
      <w:rFonts w:ascii="Arial" w:hAnsi="Arial" w:cs="Arial"/>
      <w:color w:val="000000"/>
      <w:sz w:val="18"/>
      <w:szCs w:val="18"/>
    </w:rPr>
  </w:style>
  <w:style w:type="paragraph" w:customStyle="1" w:styleId="Normale2242">
    <w:name w:val="Normale 2242"/>
    <w:basedOn w:val="Standard"/>
    <w:rsid w:val="00592F24"/>
    <w:pPr>
      <w:spacing w:before="120"/>
      <w:ind w:left="567" w:right="567"/>
    </w:pPr>
    <w:rPr>
      <w:sz w:val="22"/>
      <w:szCs w:val="20"/>
    </w:rPr>
  </w:style>
  <w:style w:type="paragraph" w:customStyle="1" w:styleId="tit4242">
    <w:name w:val="tit4242"/>
    <w:basedOn w:val="Standard"/>
    <w:rsid w:val="00592F24"/>
    <w:pPr>
      <w:spacing w:before="120"/>
    </w:pPr>
    <w:rPr>
      <w:rFonts w:ascii="Arial" w:hAnsi="Arial" w:cs="Arial"/>
      <w:b/>
      <w:bCs/>
      <w:i/>
      <w:iCs/>
      <w:color w:val="006699"/>
      <w:sz w:val="18"/>
      <w:szCs w:val="18"/>
    </w:rPr>
  </w:style>
  <w:style w:type="paragraph" w:customStyle="1" w:styleId="CorpoCarattereCarattere242">
    <w:name w:val="Corpo Carattere Carattere242"/>
    <w:basedOn w:val="Standard"/>
    <w:rsid w:val="00592F24"/>
    <w:pPr>
      <w:spacing w:before="120" w:after="120"/>
      <w:ind w:left="284"/>
      <w:jc w:val="both"/>
    </w:pPr>
    <w:rPr>
      <w:spacing w:val="-2"/>
    </w:rPr>
  </w:style>
  <w:style w:type="paragraph" w:customStyle="1" w:styleId="rgsufficio1242">
    <w:name w:val="rgs_ufficio1242"/>
    <w:basedOn w:val="Standard"/>
    <w:rsid w:val="00592F24"/>
    <w:pPr>
      <w:jc w:val="center"/>
    </w:pPr>
    <w:rPr>
      <w:smallCaps/>
      <w:sz w:val="16"/>
      <w:szCs w:val="20"/>
    </w:rPr>
  </w:style>
  <w:style w:type="paragraph" w:customStyle="1" w:styleId="rgsoggetto242">
    <w:name w:val="rgs_oggetto242"/>
    <w:basedOn w:val="Standard"/>
    <w:rsid w:val="00592F24"/>
    <w:pPr>
      <w:ind w:left="1000" w:hanging="1000"/>
    </w:pPr>
    <w:rPr>
      <w:sz w:val="20"/>
      <w:szCs w:val="20"/>
    </w:rPr>
  </w:style>
  <w:style w:type="paragraph" w:customStyle="1" w:styleId="StileGlossarioDefCorsivo242">
    <w:name w:val="Stile GlossarioDef + Corsivo242"/>
    <w:basedOn w:val="GlossarioDef"/>
    <w:rsid w:val="00592F24"/>
    <w:rPr>
      <w:i/>
      <w:iCs/>
      <w:spacing w:val="-2"/>
    </w:rPr>
  </w:style>
  <w:style w:type="paragraph" w:customStyle="1" w:styleId="corpocarattere242">
    <w:name w:val="corpocarattere242"/>
    <w:basedOn w:val="Standard"/>
    <w:rsid w:val="00592F24"/>
    <w:pPr>
      <w:spacing w:before="280" w:after="280"/>
    </w:pPr>
    <w:rPr>
      <w:rFonts w:ascii="Arial Unicode MS" w:eastAsia="Arial Unicode MS" w:hAnsi="Arial Unicode MS" w:cs="Arial Unicode MS"/>
    </w:rPr>
  </w:style>
  <w:style w:type="paragraph" w:customStyle="1" w:styleId="0proposta242">
    <w:name w:val="0_proposta242"/>
    <w:basedOn w:val="Standard"/>
    <w:rsid w:val="00592F24"/>
    <w:pPr>
      <w:spacing w:after="120"/>
      <w:jc w:val="both"/>
    </w:pPr>
  </w:style>
  <w:style w:type="paragraph" w:customStyle="1" w:styleId="rgscorpodeltesto242">
    <w:name w:val="rgs_corpodeltesto242"/>
    <w:basedOn w:val="Standard"/>
    <w:rsid w:val="00592F24"/>
    <w:pPr>
      <w:spacing w:after="120" w:line="360" w:lineRule="auto"/>
      <w:ind w:firstLine="799"/>
      <w:jc w:val="both"/>
    </w:pPr>
    <w:rPr>
      <w:szCs w:val="20"/>
    </w:rPr>
  </w:style>
  <w:style w:type="paragraph" w:customStyle="1" w:styleId="CM114242">
    <w:name w:val="CM114242"/>
    <w:basedOn w:val="Standard"/>
    <w:next w:val="Standard"/>
    <w:rsid w:val="00592F24"/>
    <w:pPr>
      <w:widowControl w:val="0"/>
      <w:autoSpaceDE w:val="0"/>
      <w:spacing w:after="105"/>
      <w:ind w:right="508"/>
    </w:pPr>
  </w:style>
  <w:style w:type="paragraph" w:customStyle="1" w:styleId="testo1242">
    <w:name w:val="testo1242"/>
    <w:basedOn w:val="Standard"/>
    <w:rsid w:val="00592F24"/>
    <w:pPr>
      <w:widowControl w:val="0"/>
      <w:ind w:left="426" w:right="-1"/>
      <w:jc w:val="both"/>
    </w:pPr>
    <w:rPr>
      <w:sz w:val="22"/>
      <w:szCs w:val="20"/>
    </w:rPr>
  </w:style>
  <w:style w:type="paragraph" w:customStyle="1" w:styleId="Corpo1172">
    <w:name w:val="Corpo1172"/>
    <w:basedOn w:val="Standard"/>
    <w:rsid w:val="00592F24"/>
    <w:pPr>
      <w:spacing w:before="120" w:after="120"/>
      <w:jc w:val="both"/>
    </w:pPr>
    <w:rPr>
      <w:rFonts w:cs="Arial"/>
      <w:spacing w:val="-2"/>
    </w:rPr>
  </w:style>
  <w:style w:type="paragraph" w:customStyle="1" w:styleId="Corpo11142">
    <w:name w:val="Corpo11142"/>
    <w:basedOn w:val="Standard"/>
    <w:rsid w:val="00592F24"/>
    <w:pPr>
      <w:spacing w:before="120" w:after="120"/>
      <w:jc w:val="both"/>
    </w:pPr>
    <w:rPr>
      <w:rFonts w:cs="Arial"/>
      <w:spacing w:val="-2"/>
    </w:rPr>
  </w:style>
  <w:style w:type="paragraph" w:customStyle="1" w:styleId="Elpunto442">
    <w:name w:val="El_punto442"/>
    <w:basedOn w:val="Puntoelenco"/>
    <w:rsid w:val="00592F24"/>
    <w:pPr>
      <w:spacing w:before="60" w:after="60"/>
    </w:pPr>
  </w:style>
  <w:style w:type="paragraph" w:customStyle="1" w:styleId="Figura342">
    <w:name w:val="Figura342"/>
    <w:basedOn w:val="Standard"/>
    <w:rsid w:val="00592F24"/>
    <w:pPr>
      <w:keepNext/>
      <w:spacing w:before="240" w:after="120"/>
      <w:jc w:val="center"/>
    </w:pPr>
  </w:style>
  <w:style w:type="paragraph" w:customStyle="1" w:styleId="Elnota342">
    <w:name w:val="El_nota342"/>
    <w:basedOn w:val="Standard"/>
    <w:rsid w:val="00592F24"/>
    <w:pPr>
      <w:spacing w:before="80" w:after="80"/>
      <w:ind w:left="284" w:hanging="284"/>
    </w:pPr>
    <w:rPr>
      <w:rFonts w:ascii="Arial" w:hAnsi="Arial" w:cs="Arial"/>
      <w:bCs/>
      <w:sz w:val="18"/>
      <w:szCs w:val="3276"/>
    </w:rPr>
  </w:style>
  <w:style w:type="paragraph" w:customStyle="1" w:styleId="Elpunto2342">
    <w:name w:val="El_punto2342"/>
    <w:basedOn w:val="Elpunto"/>
    <w:rsid w:val="00592F24"/>
    <w:pPr>
      <w:ind w:left="567" w:hanging="283"/>
    </w:pPr>
  </w:style>
  <w:style w:type="paragraph" w:customStyle="1" w:styleId="Corpo342">
    <w:name w:val="Corpo342"/>
    <w:basedOn w:val="Standard"/>
    <w:rsid w:val="00592F24"/>
    <w:pPr>
      <w:spacing w:before="120" w:after="120"/>
      <w:jc w:val="both"/>
    </w:pPr>
    <w:rPr>
      <w:rFonts w:cs="Arial"/>
      <w:spacing w:val="-2"/>
    </w:rPr>
  </w:style>
  <w:style w:type="paragraph" w:customStyle="1" w:styleId="Elnotalettera342">
    <w:name w:val="El_notalettera342"/>
    <w:basedOn w:val="Elnota"/>
    <w:rsid w:val="00592F24"/>
    <w:pPr>
      <w:ind w:left="616" w:hanging="360"/>
    </w:pPr>
  </w:style>
  <w:style w:type="paragraph" w:customStyle="1" w:styleId="EltracciatoCarattere342">
    <w:name w:val="El_tracciato Carattere342"/>
    <w:basedOn w:val="Elnota"/>
    <w:rsid w:val="00592F24"/>
  </w:style>
  <w:style w:type="paragraph" w:customStyle="1" w:styleId="El-342">
    <w:name w:val="El-342"/>
    <w:basedOn w:val="Elpunto"/>
    <w:rsid w:val="00592F24"/>
  </w:style>
  <w:style w:type="paragraph" w:customStyle="1" w:styleId="Corpo11242">
    <w:name w:val="Corpo11242"/>
    <w:basedOn w:val="Standard"/>
    <w:rsid w:val="00592F24"/>
    <w:pPr>
      <w:spacing w:before="120" w:after="120"/>
      <w:jc w:val="both"/>
    </w:pPr>
    <w:rPr>
      <w:rFonts w:cs="Arial"/>
      <w:spacing w:val="-2"/>
    </w:rPr>
  </w:style>
  <w:style w:type="paragraph" w:customStyle="1" w:styleId="Corpo442">
    <w:name w:val="Corpo442"/>
    <w:basedOn w:val="Standard"/>
    <w:rsid w:val="00592F24"/>
    <w:pPr>
      <w:spacing w:before="120" w:after="120"/>
      <w:jc w:val="both"/>
    </w:pPr>
    <w:rPr>
      <w:rFonts w:cs="Arial"/>
      <w:spacing w:val="-2"/>
    </w:rPr>
  </w:style>
  <w:style w:type="paragraph" w:customStyle="1" w:styleId="Elpunto2442">
    <w:name w:val="El_punto2442"/>
    <w:basedOn w:val="Elpunto"/>
    <w:rsid w:val="00592F24"/>
    <w:pPr>
      <w:ind w:left="0" w:firstLine="0"/>
    </w:pPr>
  </w:style>
  <w:style w:type="paragraph" w:customStyle="1" w:styleId="Elpunto542">
    <w:name w:val="El_punto542"/>
    <w:basedOn w:val="Puntoelenco"/>
    <w:rsid w:val="00592F24"/>
    <w:pPr>
      <w:spacing w:before="60" w:after="60"/>
    </w:pPr>
  </w:style>
  <w:style w:type="paragraph" w:customStyle="1" w:styleId="Elnota442">
    <w:name w:val="El_nota442"/>
    <w:basedOn w:val="Nota"/>
    <w:rsid w:val="00592F24"/>
    <w:pPr>
      <w:ind w:left="567" w:hanging="283"/>
    </w:pPr>
  </w:style>
  <w:style w:type="paragraph" w:customStyle="1" w:styleId="El-442">
    <w:name w:val="El-442"/>
    <w:basedOn w:val="Elpunto"/>
    <w:rsid w:val="00592F24"/>
  </w:style>
  <w:style w:type="paragraph" w:customStyle="1" w:styleId="Evidenziatore342">
    <w:name w:val="Evidenziatore342"/>
    <w:basedOn w:val="Standard"/>
    <w:rsid w:val="00592F24"/>
    <w:pPr>
      <w:spacing w:before="120" w:after="140"/>
      <w:jc w:val="both"/>
    </w:pPr>
    <w:rPr>
      <w:rFonts w:cs="Arial"/>
      <w:b/>
      <w:spacing w:val="-2"/>
    </w:rPr>
  </w:style>
  <w:style w:type="paragraph" w:customStyle="1" w:styleId="Elnota542">
    <w:name w:val="El_nota542"/>
    <w:basedOn w:val="Standard"/>
    <w:rsid w:val="00592F24"/>
    <w:pPr>
      <w:spacing w:before="80" w:after="80"/>
      <w:ind w:left="567" w:hanging="283"/>
    </w:pPr>
    <w:rPr>
      <w:rFonts w:ascii="Arial" w:hAnsi="Arial" w:cs="Arial"/>
      <w:bCs/>
      <w:sz w:val="18"/>
      <w:szCs w:val="3276"/>
    </w:rPr>
  </w:style>
  <w:style w:type="paragraph" w:customStyle="1" w:styleId="ElnotaCarattere342">
    <w:name w:val="El_nota Carattere342"/>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342">
    <w:name w:val="Corpo Carattere Carattere Carattere342"/>
    <w:basedOn w:val="Standard"/>
    <w:rsid w:val="00592F24"/>
    <w:pPr>
      <w:spacing w:before="120" w:after="120"/>
      <w:ind w:left="284"/>
      <w:jc w:val="both"/>
    </w:pPr>
    <w:rPr>
      <w:spacing w:val="-2"/>
    </w:rPr>
  </w:style>
  <w:style w:type="paragraph" w:customStyle="1" w:styleId="Elpunto642">
    <w:name w:val="El_punto642"/>
    <w:basedOn w:val="Puntoelenco"/>
    <w:rsid w:val="00592F24"/>
    <w:pPr>
      <w:spacing w:before="60" w:after="60"/>
      <w:ind w:left="0" w:firstLine="0"/>
    </w:pPr>
  </w:style>
  <w:style w:type="paragraph" w:customStyle="1" w:styleId="Dida342">
    <w:name w:val="Dida342"/>
    <w:basedOn w:val="WW-Didascalia"/>
    <w:rsid w:val="00592F24"/>
  </w:style>
  <w:style w:type="paragraph" w:customStyle="1" w:styleId="Ellettera2342">
    <w:name w:val="El_lettera2342"/>
    <w:basedOn w:val="Ellettera"/>
    <w:rsid w:val="00592F24"/>
  </w:style>
  <w:style w:type="paragraph" w:customStyle="1" w:styleId="EltracciatoCarattereCarattere342">
    <w:name w:val="El_tracciato Carattere Carattere342"/>
    <w:basedOn w:val="ElnotaCarattere"/>
    <w:rsid w:val="00592F24"/>
    <w:pPr>
      <w:ind w:left="0" w:firstLine="0"/>
    </w:pPr>
  </w:style>
  <w:style w:type="paragraph" w:customStyle="1" w:styleId="Evidenziatore442">
    <w:name w:val="Evidenziatore442"/>
    <w:basedOn w:val="Standard"/>
    <w:rsid w:val="00592F24"/>
    <w:pPr>
      <w:spacing w:before="120" w:after="140"/>
      <w:jc w:val="both"/>
    </w:pPr>
    <w:rPr>
      <w:rFonts w:cs="Arial"/>
      <w:b/>
      <w:spacing w:val="-2"/>
    </w:rPr>
  </w:style>
  <w:style w:type="paragraph" w:customStyle="1" w:styleId="Figura442">
    <w:name w:val="Figura442"/>
    <w:basedOn w:val="Standard"/>
    <w:rsid w:val="00592F24"/>
    <w:pPr>
      <w:keepNext/>
      <w:spacing w:before="240" w:after="120"/>
      <w:jc w:val="center"/>
    </w:pPr>
  </w:style>
  <w:style w:type="paragraph" w:customStyle="1" w:styleId="Tabelle342">
    <w:name w:val="Tabelle342"/>
    <w:basedOn w:val="Standard"/>
    <w:rsid w:val="00592F24"/>
    <w:pPr>
      <w:spacing w:before="120" w:after="360"/>
    </w:pPr>
    <w:rPr>
      <w:rFonts w:eastAsia="Arial Unicode MS"/>
    </w:rPr>
  </w:style>
  <w:style w:type="paragraph" w:customStyle="1" w:styleId="Corpolettera342">
    <w:name w:val="Corpo_lettera342"/>
    <w:basedOn w:val="Standard"/>
    <w:rsid w:val="00592F24"/>
    <w:pPr>
      <w:spacing w:before="120" w:after="120"/>
      <w:ind w:firstLine="340"/>
      <w:jc w:val="both"/>
    </w:pPr>
    <w:rPr>
      <w:rFonts w:cs="Arial"/>
      <w:spacing w:val="-2"/>
    </w:rPr>
  </w:style>
  <w:style w:type="paragraph" w:customStyle="1" w:styleId="Elnotalettera442">
    <w:name w:val="El_notalettera442"/>
    <w:basedOn w:val="Elnota"/>
    <w:rsid w:val="00592F24"/>
    <w:pPr>
      <w:ind w:left="616" w:hanging="360"/>
    </w:pPr>
  </w:style>
  <w:style w:type="paragraph" w:customStyle="1" w:styleId="Elnota642">
    <w:name w:val="El_nota642"/>
    <w:basedOn w:val="Nota"/>
    <w:rsid w:val="00592F24"/>
    <w:pPr>
      <w:ind w:left="567" w:hanging="283"/>
    </w:pPr>
  </w:style>
  <w:style w:type="paragraph" w:customStyle="1" w:styleId="EltracciatoCarattere442">
    <w:name w:val="El_tracciato Carattere442"/>
    <w:basedOn w:val="Elnota"/>
    <w:rsid w:val="00592F24"/>
  </w:style>
  <w:style w:type="paragraph" w:customStyle="1" w:styleId="El-542">
    <w:name w:val="El-542"/>
    <w:basedOn w:val="Elpunto"/>
    <w:rsid w:val="00592F24"/>
    <w:pPr>
      <w:ind w:left="0" w:firstLine="0"/>
    </w:pPr>
  </w:style>
  <w:style w:type="paragraph" w:customStyle="1" w:styleId="Elpunto2542">
    <w:name w:val="El_punto2542"/>
    <w:basedOn w:val="Elpunto"/>
    <w:rsid w:val="00592F24"/>
    <w:pPr>
      <w:ind w:left="1440" w:hanging="360"/>
    </w:pPr>
  </w:style>
  <w:style w:type="paragraph" w:customStyle="1" w:styleId="Corpo542">
    <w:name w:val="Corpo542"/>
    <w:basedOn w:val="Standard"/>
    <w:rsid w:val="00592F24"/>
    <w:pPr>
      <w:spacing w:before="120" w:after="120"/>
      <w:jc w:val="both"/>
    </w:pPr>
    <w:rPr>
      <w:rFonts w:cs="Arial"/>
      <w:spacing w:val="-2"/>
    </w:rPr>
  </w:style>
  <w:style w:type="paragraph" w:customStyle="1" w:styleId="StileTabelleAllineatoasinistra342">
    <w:name w:val="Stile Tabelle + Allineato a sinistra342"/>
    <w:basedOn w:val="Tabelle"/>
    <w:rsid w:val="00592F24"/>
    <w:rPr>
      <w:rFonts w:eastAsia="Times New Roman"/>
      <w:szCs w:val="20"/>
    </w:rPr>
  </w:style>
  <w:style w:type="paragraph" w:customStyle="1" w:styleId="tit3342">
    <w:name w:val="tit3342"/>
    <w:basedOn w:val="Standard"/>
    <w:rsid w:val="00592F24"/>
    <w:pPr>
      <w:spacing w:before="480"/>
    </w:pPr>
    <w:rPr>
      <w:rFonts w:ascii="Arial" w:hAnsi="Arial" w:cs="Arial"/>
      <w:b/>
      <w:bCs/>
      <w:color w:val="006699"/>
      <w:sz w:val="20"/>
      <w:szCs w:val="20"/>
    </w:rPr>
  </w:style>
  <w:style w:type="paragraph" w:customStyle="1" w:styleId="corpo3420">
    <w:name w:val="corpo342"/>
    <w:basedOn w:val="Standard"/>
    <w:rsid w:val="00592F24"/>
    <w:pPr>
      <w:spacing w:before="120" w:after="120"/>
      <w:ind w:right="100"/>
      <w:jc w:val="both"/>
    </w:pPr>
    <w:rPr>
      <w:rFonts w:ascii="Arial" w:hAnsi="Arial" w:cs="Arial"/>
      <w:color w:val="000000"/>
      <w:sz w:val="18"/>
      <w:szCs w:val="18"/>
    </w:rPr>
  </w:style>
  <w:style w:type="paragraph" w:customStyle="1" w:styleId="tit2342">
    <w:name w:val="tit2342"/>
    <w:basedOn w:val="Standard"/>
    <w:rsid w:val="00592F24"/>
    <w:pPr>
      <w:spacing w:before="400" w:after="60"/>
    </w:pPr>
    <w:rPr>
      <w:rFonts w:ascii="Arial" w:hAnsi="Arial" w:cs="Arial"/>
      <w:b/>
      <w:bCs/>
      <w:color w:val="006699"/>
      <w:sz w:val="22"/>
      <w:szCs w:val="22"/>
    </w:rPr>
  </w:style>
  <w:style w:type="paragraph" w:customStyle="1" w:styleId="corpotab3420">
    <w:name w:val="corpotab342"/>
    <w:basedOn w:val="Standard"/>
    <w:rsid w:val="00592F24"/>
    <w:pPr>
      <w:spacing w:before="20" w:after="20"/>
      <w:ind w:left="40" w:right="40"/>
    </w:pPr>
    <w:rPr>
      <w:rFonts w:ascii="Arial" w:hAnsi="Arial" w:cs="Arial"/>
      <w:color w:val="000000"/>
      <w:sz w:val="18"/>
      <w:szCs w:val="18"/>
    </w:rPr>
  </w:style>
  <w:style w:type="paragraph" w:customStyle="1" w:styleId="Normale2342">
    <w:name w:val="Normale 2342"/>
    <w:basedOn w:val="Standard"/>
    <w:rsid w:val="00592F24"/>
    <w:pPr>
      <w:spacing w:before="120"/>
      <w:ind w:left="567" w:right="567"/>
    </w:pPr>
    <w:rPr>
      <w:sz w:val="22"/>
      <w:szCs w:val="20"/>
    </w:rPr>
  </w:style>
  <w:style w:type="paragraph" w:customStyle="1" w:styleId="tit4342">
    <w:name w:val="tit4342"/>
    <w:basedOn w:val="Standard"/>
    <w:rsid w:val="00592F24"/>
    <w:pPr>
      <w:spacing w:before="120"/>
    </w:pPr>
    <w:rPr>
      <w:rFonts w:ascii="Arial" w:hAnsi="Arial" w:cs="Arial"/>
      <w:b/>
      <w:bCs/>
      <w:i/>
      <w:iCs/>
      <w:color w:val="006699"/>
      <w:sz w:val="18"/>
      <w:szCs w:val="18"/>
    </w:rPr>
  </w:style>
  <w:style w:type="paragraph" w:customStyle="1" w:styleId="CorpoCarattereCarattere342">
    <w:name w:val="Corpo Carattere Carattere342"/>
    <w:basedOn w:val="Standard"/>
    <w:rsid w:val="00592F24"/>
    <w:pPr>
      <w:spacing w:before="120" w:after="120"/>
      <w:ind w:left="284"/>
      <w:jc w:val="both"/>
    </w:pPr>
    <w:rPr>
      <w:spacing w:val="-2"/>
    </w:rPr>
  </w:style>
  <w:style w:type="paragraph" w:customStyle="1" w:styleId="rgsufficio1342">
    <w:name w:val="rgs_ufficio1342"/>
    <w:basedOn w:val="Standard"/>
    <w:rsid w:val="00592F24"/>
    <w:pPr>
      <w:jc w:val="center"/>
    </w:pPr>
    <w:rPr>
      <w:smallCaps/>
      <w:sz w:val="16"/>
      <w:szCs w:val="20"/>
    </w:rPr>
  </w:style>
  <w:style w:type="paragraph" w:customStyle="1" w:styleId="rgsoggetto342">
    <w:name w:val="rgs_oggetto342"/>
    <w:basedOn w:val="Standard"/>
    <w:rsid w:val="00592F24"/>
    <w:pPr>
      <w:ind w:left="1000" w:hanging="1000"/>
    </w:pPr>
    <w:rPr>
      <w:sz w:val="20"/>
      <w:szCs w:val="20"/>
    </w:rPr>
  </w:style>
  <w:style w:type="paragraph" w:customStyle="1" w:styleId="StileGlossarioDefCorsivo342">
    <w:name w:val="Stile GlossarioDef + Corsivo342"/>
    <w:basedOn w:val="GlossarioDef"/>
    <w:rsid w:val="00592F24"/>
    <w:rPr>
      <w:i/>
      <w:iCs/>
      <w:spacing w:val="-2"/>
    </w:rPr>
  </w:style>
  <w:style w:type="paragraph" w:customStyle="1" w:styleId="corpocarattere342">
    <w:name w:val="corpocarattere342"/>
    <w:basedOn w:val="Standard"/>
    <w:rsid w:val="00592F24"/>
    <w:pPr>
      <w:spacing w:before="280" w:after="280"/>
    </w:pPr>
    <w:rPr>
      <w:rFonts w:ascii="Arial Unicode MS" w:eastAsia="Arial Unicode MS" w:hAnsi="Arial Unicode MS" w:cs="Arial Unicode MS"/>
    </w:rPr>
  </w:style>
  <w:style w:type="paragraph" w:customStyle="1" w:styleId="0proposta342">
    <w:name w:val="0_proposta342"/>
    <w:basedOn w:val="Standard"/>
    <w:rsid w:val="00592F24"/>
    <w:pPr>
      <w:spacing w:after="120"/>
      <w:jc w:val="both"/>
    </w:pPr>
  </w:style>
  <w:style w:type="paragraph" w:customStyle="1" w:styleId="rgscorpodeltesto342">
    <w:name w:val="rgs_corpodeltesto342"/>
    <w:basedOn w:val="Standard"/>
    <w:rsid w:val="00592F24"/>
    <w:pPr>
      <w:spacing w:after="120" w:line="360" w:lineRule="auto"/>
      <w:ind w:firstLine="799"/>
      <w:jc w:val="both"/>
    </w:pPr>
    <w:rPr>
      <w:szCs w:val="20"/>
    </w:rPr>
  </w:style>
  <w:style w:type="paragraph" w:customStyle="1" w:styleId="CM114342">
    <w:name w:val="CM114342"/>
    <w:basedOn w:val="Standard"/>
    <w:next w:val="Standard"/>
    <w:rsid w:val="00592F24"/>
    <w:pPr>
      <w:widowControl w:val="0"/>
      <w:autoSpaceDE w:val="0"/>
      <w:spacing w:after="105"/>
      <w:ind w:right="508"/>
    </w:pPr>
  </w:style>
  <w:style w:type="paragraph" w:customStyle="1" w:styleId="testo1342">
    <w:name w:val="testo1342"/>
    <w:basedOn w:val="Standard"/>
    <w:rsid w:val="00592F24"/>
    <w:pPr>
      <w:widowControl w:val="0"/>
      <w:ind w:left="426" w:right="-1"/>
      <w:jc w:val="both"/>
    </w:pPr>
    <w:rPr>
      <w:sz w:val="22"/>
      <w:szCs w:val="20"/>
    </w:rPr>
  </w:style>
  <w:style w:type="paragraph" w:customStyle="1" w:styleId="Corpo1242">
    <w:name w:val="Corpo1242"/>
    <w:basedOn w:val="Standard"/>
    <w:rsid w:val="00592F24"/>
    <w:pPr>
      <w:spacing w:before="120" w:after="120"/>
      <w:jc w:val="both"/>
    </w:pPr>
    <w:rPr>
      <w:rFonts w:cs="Arial"/>
      <w:spacing w:val="-2"/>
    </w:rPr>
  </w:style>
  <w:style w:type="paragraph" w:customStyle="1" w:styleId="Corpo11342">
    <w:name w:val="Corpo11342"/>
    <w:basedOn w:val="Standard"/>
    <w:rsid w:val="00592F24"/>
    <w:pPr>
      <w:spacing w:before="120" w:after="120"/>
      <w:jc w:val="both"/>
    </w:pPr>
    <w:rPr>
      <w:rFonts w:cs="Arial"/>
      <w:spacing w:val="-2"/>
    </w:rPr>
  </w:style>
  <w:style w:type="paragraph" w:customStyle="1" w:styleId="Corpotesto42">
    <w:name w:val="Corpo testo42"/>
    <w:basedOn w:val="Standard"/>
    <w:rsid w:val="00592F24"/>
    <w:pPr>
      <w:spacing w:before="240"/>
      <w:ind w:left="907"/>
    </w:pPr>
    <w:rPr>
      <w:lang w:val="en-US"/>
    </w:rPr>
  </w:style>
  <w:style w:type="paragraph" w:customStyle="1" w:styleId="ElnotaCarattere81">
    <w:name w:val="El_nota Carattere81"/>
    <w:basedOn w:val="Standard"/>
    <w:rsid w:val="00592F24"/>
    <w:pPr>
      <w:spacing w:before="80" w:after="80"/>
      <w:ind w:left="284" w:hanging="284"/>
      <w:jc w:val="both"/>
    </w:pPr>
    <w:rPr>
      <w:rFonts w:ascii="Arial" w:hAnsi="Arial" w:cs="Arial"/>
      <w:bCs/>
      <w:spacing w:val="-2"/>
      <w:sz w:val="18"/>
      <w:szCs w:val="3276"/>
    </w:rPr>
  </w:style>
  <w:style w:type="paragraph" w:customStyle="1" w:styleId="CorpoCarattereCarattereCarattere81">
    <w:name w:val="Corpo Carattere Carattere Carattere81"/>
    <w:basedOn w:val="Standard"/>
    <w:rsid w:val="00592F24"/>
    <w:pPr>
      <w:spacing w:before="120" w:after="120"/>
      <w:ind w:left="284"/>
      <w:jc w:val="both"/>
    </w:pPr>
    <w:rPr>
      <w:spacing w:val="-2"/>
    </w:rPr>
  </w:style>
  <w:style w:type="paragraph" w:customStyle="1" w:styleId="Elpunto151">
    <w:name w:val="El_punto151"/>
    <w:basedOn w:val="Puntoelenco"/>
    <w:rsid w:val="00592F24"/>
    <w:pPr>
      <w:spacing w:before="60" w:after="60"/>
    </w:pPr>
  </w:style>
  <w:style w:type="paragraph" w:customStyle="1" w:styleId="Dida81">
    <w:name w:val="Dida81"/>
    <w:basedOn w:val="WW-Didascalia"/>
    <w:rsid w:val="00592F24"/>
  </w:style>
  <w:style w:type="paragraph" w:customStyle="1" w:styleId="Ellettera281">
    <w:name w:val="El_lettera281"/>
    <w:basedOn w:val="Ellettera"/>
    <w:rsid w:val="00592F24"/>
  </w:style>
  <w:style w:type="paragraph" w:customStyle="1" w:styleId="EltracciatoCarattereCarattere81">
    <w:name w:val="El_tracciato Carattere Carattere81"/>
    <w:basedOn w:val="ElnotaCarattere"/>
    <w:rsid w:val="00592F24"/>
    <w:pPr>
      <w:ind w:left="0"/>
    </w:pPr>
  </w:style>
  <w:style w:type="paragraph" w:customStyle="1" w:styleId="Evidenziatore91">
    <w:name w:val="Evidenziatore91"/>
    <w:basedOn w:val="Standard"/>
    <w:rsid w:val="00592F24"/>
    <w:pPr>
      <w:spacing w:before="120" w:after="140"/>
      <w:jc w:val="both"/>
    </w:pPr>
    <w:rPr>
      <w:rFonts w:cs="Arial"/>
      <w:b/>
      <w:spacing w:val="-2"/>
    </w:rPr>
  </w:style>
  <w:style w:type="paragraph" w:customStyle="1" w:styleId="Figura91">
    <w:name w:val="Figura91"/>
    <w:basedOn w:val="Standard"/>
    <w:rsid w:val="00592F24"/>
    <w:pPr>
      <w:keepNext/>
      <w:spacing w:before="240" w:after="120"/>
      <w:jc w:val="center"/>
    </w:pPr>
  </w:style>
  <w:style w:type="paragraph" w:customStyle="1" w:styleId="Tabelle81">
    <w:name w:val="Tabelle81"/>
    <w:basedOn w:val="Standard"/>
    <w:rsid w:val="00592F24"/>
    <w:pPr>
      <w:spacing w:before="120" w:after="360"/>
    </w:pPr>
    <w:rPr>
      <w:rFonts w:eastAsia="Arial Unicode MS"/>
    </w:rPr>
  </w:style>
  <w:style w:type="paragraph" w:customStyle="1" w:styleId="Corpolettera81">
    <w:name w:val="Corpo_lettera81"/>
    <w:basedOn w:val="Standard"/>
    <w:rsid w:val="00592F24"/>
    <w:pPr>
      <w:spacing w:before="120" w:after="120"/>
      <w:ind w:firstLine="340"/>
      <w:jc w:val="both"/>
    </w:pPr>
    <w:rPr>
      <w:rFonts w:cs="Arial"/>
      <w:spacing w:val="-2"/>
    </w:rPr>
  </w:style>
  <w:style w:type="paragraph" w:customStyle="1" w:styleId="Elnotalettera91">
    <w:name w:val="El_notalettera91"/>
    <w:basedOn w:val="Elnota"/>
    <w:rsid w:val="00592F24"/>
    <w:pPr>
      <w:ind w:left="616" w:hanging="360"/>
    </w:pPr>
  </w:style>
  <w:style w:type="paragraph" w:customStyle="1" w:styleId="Elnota151">
    <w:name w:val="El_nota151"/>
    <w:basedOn w:val="Nota"/>
    <w:rsid w:val="00592F24"/>
    <w:pPr>
      <w:ind w:left="567" w:hanging="283"/>
    </w:pPr>
  </w:style>
  <w:style w:type="paragraph" w:customStyle="1" w:styleId="Elnumero281">
    <w:name w:val="El_numero281"/>
    <w:basedOn w:val="Standard"/>
    <w:rsid w:val="00592F24"/>
    <w:pPr>
      <w:spacing w:before="40" w:after="40"/>
      <w:ind w:left="851"/>
    </w:pPr>
    <w:rPr>
      <w:rFonts w:cs="Arial"/>
      <w:szCs w:val="20"/>
    </w:rPr>
  </w:style>
  <w:style w:type="paragraph" w:customStyle="1" w:styleId="EltracciatoCarattere91">
    <w:name w:val="El_tracciato Carattere91"/>
    <w:basedOn w:val="Elnota"/>
    <w:rsid w:val="00592F24"/>
  </w:style>
  <w:style w:type="paragraph" w:customStyle="1" w:styleId="El-101">
    <w:name w:val="El-101"/>
    <w:basedOn w:val="Elpunto"/>
    <w:rsid w:val="00592F24"/>
    <w:pPr>
      <w:ind w:firstLine="0"/>
    </w:pPr>
  </w:style>
  <w:style w:type="paragraph" w:customStyle="1" w:styleId="Elpunto2101">
    <w:name w:val="El_punto2101"/>
    <w:basedOn w:val="Elpunto"/>
    <w:rsid w:val="00592F24"/>
    <w:pPr>
      <w:ind w:left="567" w:hanging="283"/>
    </w:pPr>
  </w:style>
  <w:style w:type="paragraph" w:customStyle="1" w:styleId="StileTabelleAllineatoasinistra81">
    <w:name w:val="Stile Tabelle + Allineato a sinistra81"/>
    <w:basedOn w:val="Tabelle"/>
    <w:rsid w:val="00592F24"/>
    <w:rPr>
      <w:rFonts w:eastAsia="Times New Roman"/>
      <w:szCs w:val="20"/>
    </w:rPr>
  </w:style>
  <w:style w:type="paragraph" w:customStyle="1" w:styleId="tit381">
    <w:name w:val="tit381"/>
    <w:basedOn w:val="Standard"/>
    <w:rsid w:val="00592F24"/>
    <w:pPr>
      <w:spacing w:before="480"/>
    </w:pPr>
    <w:rPr>
      <w:rFonts w:ascii="Arial" w:hAnsi="Arial" w:cs="Arial"/>
      <w:b/>
      <w:bCs/>
      <w:color w:val="006699"/>
      <w:sz w:val="20"/>
      <w:szCs w:val="20"/>
    </w:rPr>
  </w:style>
  <w:style w:type="paragraph" w:customStyle="1" w:styleId="corpo81">
    <w:name w:val="corpo81"/>
    <w:basedOn w:val="Standard"/>
    <w:rsid w:val="00592F24"/>
    <w:pPr>
      <w:spacing w:before="120" w:after="120"/>
      <w:ind w:right="100"/>
      <w:jc w:val="both"/>
    </w:pPr>
    <w:rPr>
      <w:rFonts w:ascii="Arial" w:hAnsi="Arial" w:cs="Arial"/>
      <w:color w:val="000000"/>
      <w:sz w:val="18"/>
      <w:szCs w:val="18"/>
    </w:rPr>
  </w:style>
  <w:style w:type="paragraph" w:customStyle="1" w:styleId="tit281">
    <w:name w:val="tit281"/>
    <w:basedOn w:val="Standard"/>
    <w:rsid w:val="00592F24"/>
    <w:pPr>
      <w:spacing w:before="400" w:after="60"/>
    </w:pPr>
    <w:rPr>
      <w:rFonts w:ascii="Arial" w:hAnsi="Arial" w:cs="Arial"/>
      <w:b/>
      <w:bCs/>
      <w:color w:val="006699"/>
      <w:sz w:val="22"/>
      <w:szCs w:val="22"/>
    </w:rPr>
  </w:style>
  <w:style w:type="paragraph" w:customStyle="1" w:styleId="corpotab810">
    <w:name w:val="corpotab81"/>
    <w:basedOn w:val="Standard"/>
    <w:rsid w:val="00592F24"/>
    <w:pPr>
      <w:spacing w:before="20" w:after="20"/>
      <w:ind w:left="40" w:right="40"/>
    </w:pPr>
    <w:rPr>
      <w:rFonts w:ascii="Arial" w:hAnsi="Arial" w:cs="Arial"/>
      <w:color w:val="000000"/>
      <w:sz w:val="18"/>
      <w:szCs w:val="18"/>
    </w:rPr>
  </w:style>
  <w:style w:type="paragraph" w:customStyle="1" w:styleId="Normale281">
    <w:name w:val="Normale 281"/>
    <w:basedOn w:val="Standard"/>
    <w:rsid w:val="00592F24"/>
    <w:pPr>
      <w:spacing w:before="120"/>
      <w:ind w:left="567" w:right="567"/>
    </w:pPr>
    <w:rPr>
      <w:sz w:val="22"/>
      <w:szCs w:val="20"/>
    </w:rPr>
  </w:style>
  <w:style w:type="paragraph" w:customStyle="1" w:styleId="tit481">
    <w:name w:val="tit481"/>
    <w:basedOn w:val="Standard"/>
    <w:rsid w:val="00592F24"/>
    <w:pPr>
      <w:spacing w:before="120"/>
    </w:pPr>
    <w:rPr>
      <w:rFonts w:ascii="Arial" w:hAnsi="Arial" w:cs="Arial"/>
      <w:b/>
      <w:bCs/>
      <w:i/>
      <w:iCs/>
      <w:color w:val="006699"/>
      <w:sz w:val="18"/>
      <w:szCs w:val="18"/>
    </w:rPr>
  </w:style>
  <w:style w:type="paragraph" w:customStyle="1" w:styleId="CorpoCarattereCarattere81">
    <w:name w:val="Corpo Carattere Carattere81"/>
    <w:basedOn w:val="Standard"/>
    <w:rsid w:val="00592F24"/>
    <w:pPr>
      <w:spacing w:before="120" w:after="120"/>
      <w:ind w:left="284"/>
      <w:jc w:val="both"/>
    </w:pPr>
    <w:rPr>
      <w:spacing w:val="-2"/>
    </w:rPr>
  </w:style>
  <w:style w:type="paragraph" w:customStyle="1" w:styleId="rgsufficio181">
    <w:name w:val="rgs_ufficio181"/>
    <w:basedOn w:val="Standard"/>
    <w:rsid w:val="00592F24"/>
    <w:pPr>
      <w:jc w:val="center"/>
    </w:pPr>
    <w:rPr>
      <w:smallCaps/>
      <w:sz w:val="16"/>
      <w:szCs w:val="20"/>
    </w:rPr>
  </w:style>
  <w:style w:type="paragraph" w:customStyle="1" w:styleId="rgsoggetto71">
    <w:name w:val="rgs_oggetto71"/>
    <w:basedOn w:val="Standard"/>
    <w:rsid w:val="00592F24"/>
    <w:pPr>
      <w:ind w:left="1000" w:hanging="1000"/>
    </w:pPr>
    <w:rPr>
      <w:sz w:val="20"/>
      <w:szCs w:val="20"/>
    </w:rPr>
  </w:style>
  <w:style w:type="paragraph" w:customStyle="1" w:styleId="StileGlossarioDefCorsivo81">
    <w:name w:val="Stile GlossarioDef + Corsivo81"/>
    <w:basedOn w:val="GlossarioDef"/>
    <w:rsid w:val="00592F24"/>
    <w:rPr>
      <w:i/>
      <w:iCs/>
      <w:spacing w:val="-2"/>
    </w:rPr>
  </w:style>
  <w:style w:type="paragraph" w:customStyle="1" w:styleId="corpocarattere81">
    <w:name w:val="corpocarattere81"/>
    <w:basedOn w:val="Standard"/>
    <w:rsid w:val="00592F24"/>
    <w:pPr>
      <w:spacing w:before="280" w:after="280"/>
    </w:pPr>
    <w:rPr>
      <w:rFonts w:ascii="Arial Unicode MS" w:eastAsia="Arial Unicode MS" w:hAnsi="Arial Unicode MS" w:cs="Arial Unicode MS"/>
    </w:rPr>
  </w:style>
  <w:style w:type="paragraph" w:customStyle="1" w:styleId="0proposta81">
    <w:name w:val="0_proposta81"/>
    <w:basedOn w:val="Standard"/>
    <w:rsid w:val="00592F24"/>
    <w:pPr>
      <w:spacing w:after="120"/>
      <w:jc w:val="both"/>
    </w:pPr>
  </w:style>
  <w:style w:type="paragraph" w:customStyle="1" w:styleId="rgscorpodeltesto81">
    <w:name w:val="rgs_corpodeltesto81"/>
    <w:basedOn w:val="Standard"/>
    <w:rsid w:val="00592F24"/>
    <w:pPr>
      <w:spacing w:after="120" w:line="360" w:lineRule="auto"/>
      <w:ind w:firstLine="799"/>
      <w:jc w:val="both"/>
    </w:pPr>
    <w:rPr>
      <w:szCs w:val="20"/>
    </w:rPr>
  </w:style>
  <w:style w:type="paragraph" w:customStyle="1" w:styleId="StileEvidenziatoreNonGrassetto51">
    <w:name w:val="Stile Evidenziatore + Non Grassetto51"/>
    <w:basedOn w:val="Evidenziatore"/>
    <w:rsid w:val="00592F24"/>
  </w:style>
  <w:style w:type="paragraph" w:customStyle="1" w:styleId="CM11481">
    <w:name w:val="CM11481"/>
    <w:basedOn w:val="Standard"/>
    <w:next w:val="Standard"/>
    <w:rsid w:val="00592F24"/>
    <w:pPr>
      <w:widowControl w:val="0"/>
      <w:autoSpaceDE w:val="0"/>
      <w:spacing w:after="105"/>
      <w:ind w:right="508"/>
    </w:pPr>
  </w:style>
  <w:style w:type="paragraph" w:customStyle="1" w:styleId="testo181">
    <w:name w:val="testo181"/>
    <w:basedOn w:val="Standard"/>
    <w:rsid w:val="00592F24"/>
    <w:pPr>
      <w:widowControl w:val="0"/>
      <w:ind w:left="426" w:right="-1"/>
      <w:jc w:val="both"/>
    </w:pPr>
    <w:rPr>
      <w:sz w:val="22"/>
      <w:szCs w:val="20"/>
    </w:rPr>
  </w:style>
  <w:style w:type="paragraph" w:customStyle="1" w:styleId="ElnotaCarattere151">
    <w:name w:val="El_nota Carattere151"/>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151">
    <w:name w:val="Corpo Carattere Carattere Carattere151"/>
    <w:basedOn w:val="Standard"/>
    <w:rsid w:val="00592F24"/>
    <w:pPr>
      <w:spacing w:before="120" w:after="120"/>
      <w:ind w:left="284"/>
      <w:jc w:val="both"/>
    </w:pPr>
    <w:rPr>
      <w:spacing w:val="-2"/>
    </w:rPr>
  </w:style>
  <w:style w:type="paragraph" w:customStyle="1" w:styleId="Elpunto161">
    <w:name w:val="El_punto161"/>
    <w:basedOn w:val="Puntoelenco"/>
    <w:rsid w:val="00592F24"/>
    <w:pPr>
      <w:spacing w:before="60" w:after="60"/>
      <w:ind w:left="0" w:firstLine="0"/>
    </w:pPr>
  </w:style>
  <w:style w:type="paragraph" w:customStyle="1" w:styleId="Dida151">
    <w:name w:val="Dida151"/>
    <w:basedOn w:val="WW-Didascalia"/>
    <w:rsid w:val="00592F24"/>
  </w:style>
  <w:style w:type="paragraph" w:customStyle="1" w:styleId="Ellettera2151">
    <w:name w:val="El_lettera2151"/>
    <w:basedOn w:val="Ellettera"/>
    <w:rsid w:val="00592F24"/>
  </w:style>
  <w:style w:type="paragraph" w:customStyle="1" w:styleId="EltracciatoCarattereCarattere151">
    <w:name w:val="El_tracciato Carattere Carattere151"/>
    <w:basedOn w:val="ElnotaCarattere"/>
    <w:rsid w:val="00592F24"/>
    <w:pPr>
      <w:ind w:left="0" w:firstLine="0"/>
    </w:pPr>
  </w:style>
  <w:style w:type="paragraph" w:customStyle="1" w:styleId="Evidenziatore151">
    <w:name w:val="Evidenziatore151"/>
    <w:basedOn w:val="Standard"/>
    <w:rsid w:val="00592F24"/>
    <w:pPr>
      <w:spacing w:before="120" w:after="140"/>
      <w:jc w:val="both"/>
    </w:pPr>
    <w:rPr>
      <w:rFonts w:cs="Arial"/>
      <w:b/>
      <w:spacing w:val="-2"/>
    </w:rPr>
  </w:style>
  <w:style w:type="paragraph" w:customStyle="1" w:styleId="Figura151">
    <w:name w:val="Figura151"/>
    <w:basedOn w:val="Standard"/>
    <w:rsid w:val="00592F24"/>
    <w:pPr>
      <w:keepNext/>
      <w:spacing w:before="240" w:after="120"/>
      <w:jc w:val="center"/>
    </w:pPr>
  </w:style>
  <w:style w:type="paragraph" w:customStyle="1" w:styleId="Tabelle151">
    <w:name w:val="Tabelle151"/>
    <w:basedOn w:val="Standard"/>
    <w:rsid w:val="00592F24"/>
    <w:pPr>
      <w:spacing w:before="120" w:after="360"/>
    </w:pPr>
    <w:rPr>
      <w:rFonts w:eastAsia="Arial Unicode MS"/>
    </w:rPr>
  </w:style>
  <w:style w:type="paragraph" w:customStyle="1" w:styleId="Corpolettera151">
    <w:name w:val="Corpo_lettera151"/>
    <w:basedOn w:val="Standard"/>
    <w:rsid w:val="00592F24"/>
    <w:pPr>
      <w:spacing w:before="120" w:after="120"/>
      <w:ind w:firstLine="340"/>
      <w:jc w:val="both"/>
    </w:pPr>
    <w:rPr>
      <w:rFonts w:cs="Arial"/>
      <w:spacing w:val="-2"/>
    </w:rPr>
  </w:style>
  <w:style w:type="paragraph" w:customStyle="1" w:styleId="Elnotalettera151">
    <w:name w:val="El_notalettera151"/>
    <w:basedOn w:val="Elnota"/>
    <w:rsid w:val="00592F24"/>
    <w:pPr>
      <w:ind w:left="616" w:hanging="360"/>
    </w:pPr>
  </w:style>
  <w:style w:type="paragraph" w:customStyle="1" w:styleId="Elnota161">
    <w:name w:val="El_nota161"/>
    <w:basedOn w:val="Nota"/>
    <w:rsid w:val="00592F24"/>
    <w:pPr>
      <w:ind w:left="567" w:hanging="283"/>
    </w:pPr>
  </w:style>
  <w:style w:type="paragraph" w:customStyle="1" w:styleId="EltracciatoCarattere151">
    <w:name w:val="El_tracciato Carattere151"/>
    <w:basedOn w:val="Elnota"/>
    <w:rsid w:val="00592F24"/>
  </w:style>
  <w:style w:type="paragraph" w:customStyle="1" w:styleId="El-151">
    <w:name w:val="El-151"/>
    <w:basedOn w:val="Elpunto"/>
    <w:rsid w:val="00592F24"/>
    <w:pPr>
      <w:ind w:left="0" w:firstLine="0"/>
    </w:pPr>
  </w:style>
  <w:style w:type="paragraph" w:customStyle="1" w:styleId="Elpunto2151">
    <w:name w:val="El_punto2151"/>
    <w:basedOn w:val="Elpunto"/>
    <w:rsid w:val="00592F24"/>
    <w:pPr>
      <w:ind w:left="1440" w:hanging="360"/>
    </w:pPr>
  </w:style>
  <w:style w:type="paragraph" w:customStyle="1" w:styleId="Corpo171">
    <w:name w:val="Corpo171"/>
    <w:basedOn w:val="Standard"/>
    <w:rsid w:val="00592F24"/>
    <w:pPr>
      <w:spacing w:before="120" w:after="120"/>
      <w:jc w:val="both"/>
    </w:pPr>
    <w:rPr>
      <w:rFonts w:cs="Arial"/>
      <w:spacing w:val="-2"/>
    </w:rPr>
  </w:style>
  <w:style w:type="paragraph" w:customStyle="1" w:styleId="StileTabelleAllineatoasinistra151">
    <w:name w:val="Stile Tabelle + Allineato a sinistra151"/>
    <w:basedOn w:val="Tabelle"/>
    <w:rsid w:val="00592F24"/>
    <w:rPr>
      <w:rFonts w:eastAsia="Times New Roman"/>
      <w:szCs w:val="20"/>
    </w:rPr>
  </w:style>
  <w:style w:type="paragraph" w:customStyle="1" w:styleId="tit3151">
    <w:name w:val="tit3151"/>
    <w:basedOn w:val="Standard"/>
    <w:rsid w:val="00592F24"/>
    <w:pPr>
      <w:spacing w:before="480"/>
    </w:pPr>
    <w:rPr>
      <w:rFonts w:ascii="Arial" w:hAnsi="Arial" w:cs="Arial"/>
      <w:b/>
      <w:bCs/>
      <w:color w:val="006699"/>
      <w:sz w:val="20"/>
      <w:szCs w:val="20"/>
    </w:rPr>
  </w:style>
  <w:style w:type="paragraph" w:customStyle="1" w:styleId="corpo1510">
    <w:name w:val="corpo151"/>
    <w:basedOn w:val="Standard"/>
    <w:rsid w:val="00592F24"/>
    <w:pPr>
      <w:spacing w:before="120" w:after="120"/>
      <w:ind w:right="100"/>
      <w:jc w:val="both"/>
    </w:pPr>
    <w:rPr>
      <w:rFonts w:ascii="Arial" w:hAnsi="Arial" w:cs="Arial"/>
      <w:color w:val="000000"/>
      <w:sz w:val="18"/>
      <w:szCs w:val="18"/>
    </w:rPr>
  </w:style>
  <w:style w:type="paragraph" w:customStyle="1" w:styleId="tit2151">
    <w:name w:val="tit2151"/>
    <w:basedOn w:val="Standard"/>
    <w:rsid w:val="00592F24"/>
    <w:pPr>
      <w:spacing w:before="400" w:after="60"/>
    </w:pPr>
    <w:rPr>
      <w:rFonts w:ascii="Arial" w:hAnsi="Arial" w:cs="Arial"/>
      <w:b/>
      <w:bCs/>
      <w:color w:val="006699"/>
      <w:sz w:val="22"/>
      <w:szCs w:val="22"/>
    </w:rPr>
  </w:style>
  <w:style w:type="paragraph" w:customStyle="1" w:styleId="corpotab1510">
    <w:name w:val="corpotab151"/>
    <w:basedOn w:val="Standard"/>
    <w:rsid w:val="00592F24"/>
    <w:pPr>
      <w:spacing w:before="20" w:after="20"/>
      <w:ind w:left="40" w:right="40"/>
    </w:pPr>
    <w:rPr>
      <w:rFonts w:ascii="Arial" w:hAnsi="Arial" w:cs="Arial"/>
      <w:color w:val="000000"/>
      <w:sz w:val="18"/>
      <w:szCs w:val="18"/>
    </w:rPr>
  </w:style>
  <w:style w:type="paragraph" w:customStyle="1" w:styleId="Normale2151">
    <w:name w:val="Normale 2151"/>
    <w:basedOn w:val="Standard"/>
    <w:rsid w:val="00592F24"/>
    <w:pPr>
      <w:spacing w:before="120"/>
      <w:ind w:left="567" w:right="567"/>
    </w:pPr>
    <w:rPr>
      <w:sz w:val="22"/>
      <w:szCs w:val="20"/>
    </w:rPr>
  </w:style>
  <w:style w:type="paragraph" w:customStyle="1" w:styleId="tit4151">
    <w:name w:val="tit4151"/>
    <w:basedOn w:val="Standard"/>
    <w:rsid w:val="00592F24"/>
    <w:pPr>
      <w:spacing w:before="120"/>
    </w:pPr>
    <w:rPr>
      <w:rFonts w:ascii="Arial" w:hAnsi="Arial" w:cs="Arial"/>
      <w:b/>
      <w:bCs/>
      <w:i/>
      <w:iCs/>
      <w:color w:val="006699"/>
      <w:sz w:val="18"/>
      <w:szCs w:val="18"/>
    </w:rPr>
  </w:style>
  <w:style w:type="paragraph" w:customStyle="1" w:styleId="CorpoCarattereCarattere151">
    <w:name w:val="Corpo Carattere Carattere151"/>
    <w:basedOn w:val="Standard"/>
    <w:rsid w:val="00592F24"/>
    <w:pPr>
      <w:spacing w:before="120" w:after="120"/>
      <w:ind w:left="284"/>
      <w:jc w:val="both"/>
    </w:pPr>
    <w:rPr>
      <w:spacing w:val="-2"/>
    </w:rPr>
  </w:style>
  <w:style w:type="paragraph" w:customStyle="1" w:styleId="rgsufficio1151">
    <w:name w:val="rgs_ufficio1151"/>
    <w:basedOn w:val="Standard"/>
    <w:rsid w:val="00592F24"/>
    <w:pPr>
      <w:jc w:val="center"/>
    </w:pPr>
    <w:rPr>
      <w:smallCaps/>
      <w:sz w:val="16"/>
      <w:szCs w:val="20"/>
    </w:rPr>
  </w:style>
  <w:style w:type="paragraph" w:customStyle="1" w:styleId="rgsoggetto151">
    <w:name w:val="rgs_oggetto151"/>
    <w:basedOn w:val="Standard"/>
    <w:rsid w:val="00592F24"/>
    <w:pPr>
      <w:ind w:left="1000" w:hanging="1000"/>
    </w:pPr>
    <w:rPr>
      <w:sz w:val="20"/>
      <w:szCs w:val="20"/>
    </w:rPr>
  </w:style>
  <w:style w:type="paragraph" w:customStyle="1" w:styleId="StileGlossarioDefCorsivo151">
    <w:name w:val="Stile GlossarioDef + Corsivo151"/>
    <w:basedOn w:val="GlossarioDef"/>
    <w:rsid w:val="00592F24"/>
    <w:rPr>
      <w:i/>
      <w:iCs/>
      <w:spacing w:val="-2"/>
    </w:rPr>
  </w:style>
  <w:style w:type="paragraph" w:customStyle="1" w:styleId="corpocarattere151">
    <w:name w:val="corpocarattere151"/>
    <w:basedOn w:val="Standard"/>
    <w:rsid w:val="00592F24"/>
    <w:pPr>
      <w:spacing w:before="280" w:after="280"/>
    </w:pPr>
    <w:rPr>
      <w:rFonts w:ascii="Arial Unicode MS" w:eastAsia="Arial Unicode MS" w:hAnsi="Arial Unicode MS" w:cs="Arial Unicode MS"/>
    </w:rPr>
  </w:style>
  <w:style w:type="paragraph" w:customStyle="1" w:styleId="0proposta151">
    <w:name w:val="0_proposta151"/>
    <w:basedOn w:val="Standard"/>
    <w:rsid w:val="00592F24"/>
    <w:pPr>
      <w:spacing w:after="120"/>
      <w:jc w:val="both"/>
    </w:pPr>
  </w:style>
  <w:style w:type="paragraph" w:customStyle="1" w:styleId="rgscorpodeltesto151">
    <w:name w:val="rgs_corpodeltesto151"/>
    <w:basedOn w:val="Standard"/>
    <w:rsid w:val="00592F24"/>
    <w:pPr>
      <w:spacing w:after="120" w:line="360" w:lineRule="auto"/>
      <w:ind w:firstLine="799"/>
      <w:jc w:val="both"/>
    </w:pPr>
    <w:rPr>
      <w:szCs w:val="20"/>
    </w:rPr>
  </w:style>
  <w:style w:type="paragraph" w:customStyle="1" w:styleId="CM114151">
    <w:name w:val="CM114151"/>
    <w:basedOn w:val="Standard"/>
    <w:next w:val="Standard"/>
    <w:rsid w:val="00592F24"/>
    <w:pPr>
      <w:widowControl w:val="0"/>
      <w:autoSpaceDE w:val="0"/>
      <w:spacing w:after="105"/>
      <w:ind w:right="508"/>
    </w:pPr>
  </w:style>
  <w:style w:type="paragraph" w:customStyle="1" w:styleId="testo1151">
    <w:name w:val="testo1151"/>
    <w:basedOn w:val="Standard"/>
    <w:rsid w:val="00592F24"/>
    <w:pPr>
      <w:widowControl w:val="0"/>
      <w:ind w:left="426" w:right="-1"/>
      <w:jc w:val="both"/>
    </w:pPr>
    <w:rPr>
      <w:sz w:val="22"/>
      <w:szCs w:val="20"/>
    </w:rPr>
  </w:style>
  <w:style w:type="paragraph" w:customStyle="1" w:styleId="ElnotaCarattere251">
    <w:name w:val="El_nota Carattere251"/>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251">
    <w:name w:val="Corpo Carattere Carattere Carattere251"/>
    <w:basedOn w:val="Standard"/>
    <w:rsid w:val="00592F24"/>
    <w:pPr>
      <w:spacing w:before="120" w:after="120"/>
      <w:ind w:left="284"/>
      <w:jc w:val="both"/>
    </w:pPr>
    <w:rPr>
      <w:spacing w:val="-2"/>
    </w:rPr>
  </w:style>
  <w:style w:type="paragraph" w:customStyle="1" w:styleId="Elpunto351">
    <w:name w:val="El_punto351"/>
    <w:basedOn w:val="Puntoelenco"/>
    <w:rsid w:val="00592F24"/>
    <w:pPr>
      <w:spacing w:before="60" w:after="60"/>
      <w:ind w:left="0" w:firstLine="0"/>
    </w:pPr>
  </w:style>
  <w:style w:type="paragraph" w:customStyle="1" w:styleId="Dida251">
    <w:name w:val="Dida251"/>
    <w:basedOn w:val="WW-Didascalia"/>
    <w:rsid w:val="00592F24"/>
  </w:style>
  <w:style w:type="paragraph" w:customStyle="1" w:styleId="Ellettera2251">
    <w:name w:val="El_lettera2251"/>
    <w:basedOn w:val="Ellettera"/>
    <w:rsid w:val="00592F24"/>
  </w:style>
  <w:style w:type="paragraph" w:customStyle="1" w:styleId="EltracciatoCarattereCarattere251">
    <w:name w:val="El_tracciato Carattere Carattere251"/>
    <w:basedOn w:val="ElnotaCarattere"/>
    <w:rsid w:val="00592F24"/>
    <w:pPr>
      <w:ind w:left="0" w:firstLine="0"/>
    </w:pPr>
  </w:style>
  <w:style w:type="paragraph" w:customStyle="1" w:styleId="Evidenziatore251">
    <w:name w:val="Evidenziatore251"/>
    <w:basedOn w:val="Standard"/>
    <w:rsid w:val="00592F24"/>
    <w:pPr>
      <w:spacing w:before="120" w:after="140"/>
      <w:jc w:val="both"/>
    </w:pPr>
    <w:rPr>
      <w:rFonts w:cs="Arial"/>
      <w:b/>
      <w:spacing w:val="-2"/>
    </w:rPr>
  </w:style>
  <w:style w:type="paragraph" w:customStyle="1" w:styleId="Figura251">
    <w:name w:val="Figura251"/>
    <w:basedOn w:val="Standard"/>
    <w:rsid w:val="00592F24"/>
    <w:pPr>
      <w:keepNext/>
      <w:spacing w:before="240" w:after="120"/>
      <w:jc w:val="center"/>
    </w:pPr>
  </w:style>
  <w:style w:type="paragraph" w:customStyle="1" w:styleId="Tabelle251">
    <w:name w:val="Tabelle251"/>
    <w:basedOn w:val="Standard"/>
    <w:rsid w:val="00592F24"/>
    <w:pPr>
      <w:spacing w:before="120" w:after="360"/>
    </w:pPr>
    <w:rPr>
      <w:rFonts w:eastAsia="Arial Unicode MS"/>
    </w:rPr>
  </w:style>
  <w:style w:type="paragraph" w:customStyle="1" w:styleId="Corpolettera251">
    <w:name w:val="Corpo_lettera251"/>
    <w:basedOn w:val="Standard"/>
    <w:rsid w:val="00592F24"/>
    <w:pPr>
      <w:spacing w:before="120" w:after="120"/>
      <w:ind w:firstLine="340"/>
      <w:jc w:val="both"/>
    </w:pPr>
    <w:rPr>
      <w:rFonts w:cs="Arial"/>
      <w:spacing w:val="-2"/>
    </w:rPr>
  </w:style>
  <w:style w:type="paragraph" w:customStyle="1" w:styleId="Elnotalettera251">
    <w:name w:val="El_notalettera251"/>
    <w:basedOn w:val="Elnota"/>
    <w:rsid w:val="00592F24"/>
    <w:pPr>
      <w:ind w:left="616" w:hanging="360"/>
    </w:pPr>
  </w:style>
  <w:style w:type="paragraph" w:customStyle="1" w:styleId="Elnota251">
    <w:name w:val="El_nota251"/>
    <w:basedOn w:val="Nota"/>
    <w:rsid w:val="00592F24"/>
    <w:pPr>
      <w:ind w:left="567" w:hanging="283"/>
    </w:pPr>
  </w:style>
  <w:style w:type="paragraph" w:customStyle="1" w:styleId="EltracciatoCarattere251">
    <w:name w:val="El_tracciato Carattere251"/>
    <w:basedOn w:val="Elnota"/>
    <w:rsid w:val="00592F24"/>
  </w:style>
  <w:style w:type="paragraph" w:customStyle="1" w:styleId="El-251">
    <w:name w:val="El-251"/>
    <w:basedOn w:val="Elpunto"/>
    <w:rsid w:val="00592F24"/>
    <w:pPr>
      <w:ind w:left="0" w:firstLine="0"/>
    </w:pPr>
  </w:style>
  <w:style w:type="paragraph" w:customStyle="1" w:styleId="Elpunto2251">
    <w:name w:val="El_punto2251"/>
    <w:basedOn w:val="Elpunto"/>
    <w:rsid w:val="00592F24"/>
    <w:pPr>
      <w:ind w:left="1440" w:hanging="360"/>
    </w:pPr>
  </w:style>
  <w:style w:type="paragraph" w:customStyle="1" w:styleId="Corpo251">
    <w:name w:val="Corpo251"/>
    <w:basedOn w:val="Standard"/>
    <w:rsid w:val="00592F24"/>
    <w:pPr>
      <w:spacing w:before="120" w:after="120"/>
      <w:jc w:val="both"/>
    </w:pPr>
    <w:rPr>
      <w:rFonts w:cs="Arial"/>
      <w:spacing w:val="-2"/>
    </w:rPr>
  </w:style>
  <w:style w:type="paragraph" w:customStyle="1" w:styleId="StileTabelleAllineatoasinistra251">
    <w:name w:val="Stile Tabelle + Allineato a sinistra251"/>
    <w:basedOn w:val="Tabelle"/>
    <w:rsid w:val="00592F24"/>
    <w:rPr>
      <w:rFonts w:eastAsia="Times New Roman"/>
      <w:szCs w:val="20"/>
    </w:rPr>
  </w:style>
  <w:style w:type="paragraph" w:customStyle="1" w:styleId="tit3251">
    <w:name w:val="tit3251"/>
    <w:basedOn w:val="Standard"/>
    <w:rsid w:val="00592F24"/>
    <w:pPr>
      <w:spacing w:before="480"/>
    </w:pPr>
    <w:rPr>
      <w:rFonts w:ascii="Arial" w:hAnsi="Arial" w:cs="Arial"/>
      <w:b/>
      <w:bCs/>
      <w:color w:val="006699"/>
      <w:sz w:val="20"/>
      <w:szCs w:val="20"/>
    </w:rPr>
  </w:style>
  <w:style w:type="paragraph" w:customStyle="1" w:styleId="corpo2510">
    <w:name w:val="corpo251"/>
    <w:basedOn w:val="Standard"/>
    <w:rsid w:val="00592F24"/>
    <w:pPr>
      <w:spacing w:before="120" w:after="120"/>
      <w:ind w:right="100"/>
      <w:jc w:val="both"/>
    </w:pPr>
    <w:rPr>
      <w:rFonts w:ascii="Arial" w:hAnsi="Arial" w:cs="Arial"/>
      <w:color w:val="000000"/>
      <w:sz w:val="18"/>
      <w:szCs w:val="18"/>
    </w:rPr>
  </w:style>
  <w:style w:type="paragraph" w:customStyle="1" w:styleId="tit2251">
    <w:name w:val="tit2251"/>
    <w:basedOn w:val="Standard"/>
    <w:rsid w:val="00592F24"/>
    <w:pPr>
      <w:spacing w:before="400" w:after="60"/>
    </w:pPr>
    <w:rPr>
      <w:rFonts w:ascii="Arial" w:hAnsi="Arial" w:cs="Arial"/>
      <w:b/>
      <w:bCs/>
      <w:color w:val="006699"/>
      <w:sz w:val="22"/>
      <w:szCs w:val="22"/>
    </w:rPr>
  </w:style>
  <w:style w:type="paragraph" w:customStyle="1" w:styleId="corpotab2510">
    <w:name w:val="corpotab251"/>
    <w:basedOn w:val="Standard"/>
    <w:rsid w:val="00592F24"/>
    <w:pPr>
      <w:spacing w:before="20" w:after="20"/>
      <w:ind w:left="40" w:right="40"/>
    </w:pPr>
    <w:rPr>
      <w:rFonts w:ascii="Arial" w:hAnsi="Arial" w:cs="Arial"/>
      <w:color w:val="000000"/>
      <w:sz w:val="18"/>
      <w:szCs w:val="18"/>
    </w:rPr>
  </w:style>
  <w:style w:type="paragraph" w:customStyle="1" w:styleId="Normale2251">
    <w:name w:val="Normale 2251"/>
    <w:basedOn w:val="Standard"/>
    <w:rsid w:val="00592F24"/>
    <w:pPr>
      <w:spacing w:before="120"/>
      <w:ind w:left="567" w:right="567"/>
    </w:pPr>
    <w:rPr>
      <w:sz w:val="22"/>
      <w:szCs w:val="20"/>
    </w:rPr>
  </w:style>
  <w:style w:type="paragraph" w:customStyle="1" w:styleId="tit4251">
    <w:name w:val="tit4251"/>
    <w:basedOn w:val="Standard"/>
    <w:rsid w:val="00592F24"/>
    <w:pPr>
      <w:spacing w:before="120"/>
    </w:pPr>
    <w:rPr>
      <w:rFonts w:ascii="Arial" w:hAnsi="Arial" w:cs="Arial"/>
      <w:b/>
      <w:bCs/>
      <w:i/>
      <w:iCs/>
      <w:color w:val="006699"/>
      <w:sz w:val="18"/>
      <w:szCs w:val="18"/>
    </w:rPr>
  </w:style>
  <w:style w:type="paragraph" w:customStyle="1" w:styleId="CorpoCarattereCarattere251">
    <w:name w:val="Corpo Carattere Carattere251"/>
    <w:basedOn w:val="Standard"/>
    <w:rsid w:val="00592F24"/>
    <w:pPr>
      <w:spacing w:before="120" w:after="120"/>
      <w:ind w:left="284"/>
      <w:jc w:val="both"/>
    </w:pPr>
    <w:rPr>
      <w:spacing w:val="-2"/>
    </w:rPr>
  </w:style>
  <w:style w:type="paragraph" w:customStyle="1" w:styleId="rgsufficio1251">
    <w:name w:val="rgs_ufficio1251"/>
    <w:basedOn w:val="Standard"/>
    <w:rsid w:val="00592F24"/>
    <w:pPr>
      <w:jc w:val="center"/>
    </w:pPr>
    <w:rPr>
      <w:smallCaps/>
      <w:sz w:val="16"/>
      <w:szCs w:val="20"/>
    </w:rPr>
  </w:style>
  <w:style w:type="paragraph" w:customStyle="1" w:styleId="rgsoggetto251">
    <w:name w:val="rgs_oggetto251"/>
    <w:basedOn w:val="Standard"/>
    <w:rsid w:val="00592F24"/>
    <w:pPr>
      <w:ind w:left="1000" w:hanging="1000"/>
    </w:pPr>
    <w:rPr>
      <w:sz w:val="20"/>
      <w:szCs w:val="20"/>
    </w:rPr>
  </w:style>
  <w:style w:type="paragraph" w:customStyle="1" w:styleId="StileGlossarioDefCorsivo251">
    <w:name w:val="Stile GlossarioDef + Corsivo251"/>
    <w:basedOn w:val="GlossarioDef"/>
    <w:rsid w:val="00592F24"/>
    <w:rPr>
      <w:i/>
      <w:iCs/>
      <w:spacing w:val="-2"/>
    </w:rPr>
  </w:style>
  <w:style w:type="paragraph" w:customStyle="1" w:styleId="corpocarattere251">
    <w:name w:val="corpocarattere251"/>
    <w:basedOn w:val="Standard"/>
    <w:rsid w:val="00592F24"/>
    <w:pPr>
      <w:spacing w:before="280" w:after="280"/>
    </w:pPr>
    <w:rPr>
      <w:rFonts w:ascii="Arial Unicode MS" w:eastAsia="Arial Unicode MS" w:hAnsi="Arial Unicode MS" w:cs="Arial Unicode MS"/>
    </w:rPr>
  </w:style>
  <w:style w:type="paragraph" w:customStyle="1" w:styleId="0proposta251">
    <w:name w:val="0_proposta251"/>
    <w:basedOn w:val="Standard"/>
    <w:rsid w:val="00592F24"/>
    <w:pPr>
      <w:spacing w:after="120"/>
      <w:jc w:val="both"/>
    </w:pPr>
  </w:style>
  <w:style w:type="paragraph" w:customStyle="1" w:styleId="rgscorpodeltesto251">
    <w:name w:val="rgs_corpodeltesto251"/>
    <w:basedOn w:val="Standard"/>
    <w:rsid w:val="00592F24"/>
    <w:pPr>
      <w:spacing w:after="120" w:line="360" w:lineRule="auto"/>
      <w:ind w:firstLine="799"/>
      <w:jc w:val="both"/>
    </w:pPr>
    <w:rPr>
      <w:szCs w:val="20"/>
    </w:rPr>
  </w:style>
  <w:style w:type="paragraph" w:customStyle="1" w:styleId="CM114251">
    <w:name w:val="CM114251"/>
    <w:basedOn w:val="Standard"/>
    <w:next w:val="Standard"/>
    <w:rsid w:val="00592F24"/>
    <w:pPr>
      <w:widowControl w:val="0"/>
      <w:autoSpaceDE w:val="0"/>
      <w:spacing w:after="105"/>
      <w:ind w:right="508"/>
    </w:pPr>
  </w:style>
  <w:style w:type="paragraph" w:customStyle="1" w:styleId="testo1251">
    <w:name w:val="testo1251"/>
    <w:basedOn w:val="Standard"/>
    <w:rsid w:val="00592F24"/>
    <w:pPr>
      <w:widowControl w:val="0"/>
      <w:ind w:left="426" w:right="-1"/>
      <w:jc w:val="both"/>
    </w:pPr>
    <w:rPr>
      <w:sz w:val="22"/>
      <w:szCs w:val="20"/>
    </w:rPr>
  </w:style>
  <w:style w:type="paragraph" w:customStyle="1" w:styleId="Corpo1181">
    <w:name w:val="Corpo1181"/>
    <w:basedOn w:val="Standard"/>
    <w:rsid w:val="00592F24"/>
    <w:pPr>
      <w:spacing w:before="120" w:after="120"/>
      <w:jc w:val="both"/>
    </w:pPr>
    <w:rPr>
      <w:rFonts w:cs="Arial"/>
      <w:spacing w:val="-2"/>
    </w:rPr>
  </w:style>
  <w:style w:type="paragraph" w:customStyle="1" w:styleId="Corpo11151">
    <w:name w:val="Corpo11151"/>
    <w:basedOn w:val="Standard"/>
    <w:rsid w:val="00592F24"/>
    <w:pPr>
      <w:spacing w:before="120" w:after="120"/>
      <w:jc w:val="both"/>
    </w:pPr>
    <w:rPr>
      <w:rFonts w:cs="Arial"/>
      <w:spacing w:val="-2"/>
    </w:rPr>
  </w:style>
  <w:style w:type="paragraph" w:customStyle="1" w:styleId="Elpunto451">
    <w:name w:val="El_punto451"/>
    <w:basedOn w:val="Puntoelenco"/>
    <w:rsid w:val="00592F24"/>
    <w:pPr>
      <w:spacing w:before="60" w:after="60"/>
    </w:pPr>
  </w:style>
  <w:style w:type="paragraph" w:customStyle="1" w:styleId="Figura351">
    <w:name w:val="Figura351"/>
    <w:basedOn w:val="Standard"/>
    <w:rsid w:val="00592F24"/>
    <w:pPr>
      <w:keepNext/>
      <w:spacing w:before="240" w:after="120"/>
      <w:jc w:val="center"/>
    </w:pPr>
  </w:style>
  <w:style w:type="paragraph" w:customStyle="1" w:styleId="Elnota351">
    <w:name w:val="El_nota351"/>
    <w:basedOn w:val="Standard"/>
    <w:rsid w:val="00592F24"/>
    <w:pPr>
      <w:spacing w:before="80" w:after="80"/>
      <w:ind w:left="284" w:hanging="284"/>
    </w:pPr>
    <w:rPr>
      <w:rFonts w:ascii="Arial" w:hAnsi="Arial" w:cs="Arial"/>
      <w:bCs/>
      <w:sz w:val="18"/>
      <w:szCs w:val="3276"/>
    </w:rPr>
  </w:style>
  <w:style w:type="paragraph" w:customStyle="1" w:styleId="Elpunto2351">
    <w:name w:val="El_punto2351"/>
    <w:basedOn w:val="Elpunto"/>
    <w:rsid w:val="00592F24"/>
    <w:pPr>
      <w:ind w:left="567" w:hanging="283"/>
    </w:pPr>
  </w:style>
  <w:style w:type="paragraph" w:customStyle="1" w:styleId="Corpo351">
    <w:name w:val="Corpo351"/>
    <w:basedOn w:val="Standard"/>
    <w:rsid w:val="00592F24"/>
    <w:pPr>
      <w:spacing w:before="120" w:after="120"/>
      <w:jc w:val="both"/>
    </w:pPr>
    <w:rPr>
      <w:rFonts w:cs="Arial"/>
      <w:spacing w:val="-2"/>
    </w:rPr>
  </w:style>
  <w:style w:type="paragraph" w:customStyle="1" w:styleId="Elnotalettera351">
    <w:name w:val="El_notalettera351"/>
    <w:basedOn w:val="Elnota"/>
    <w:rsid w:val="00592F24"/>
    <w:pPr>
      <w:ind w:left="616" w:hanging="360"/>
    </w:pPr>
  </w:style>
  <w:style w:type="paragraph" w:customStyle="1" w:styleId="EltracciatoCarattere351">
    <w:name w:val="El_tracciato Carattere351"/>
    <w:basedOn w:val="Elnota"/>
    <w:rsid w:val="00592F24"/>
  </w:style>
  <w:style w:type="paragraph" w:customStyle="1" w:styleId="El-351">
    <w:name w:val="El-351"/>
    <w:basedOn w:val="Elpunto"/>
    <w:rsid w:val="00592F24"/>
  </w:style>
  <w:style w:type="paragraph" w:customStyle="1" w:styleId="Corpo11251">
    <w:name w:val="Corpo11251"/>
    <w:basedOn w:val="Standard"/>
    <w:rsid w:val="00592F24"/>
    <w:pPr>
      <w:spacing w:before="120" w:after="120"/>
      <w:jc w:val="both"/>
    </w:pPr>
    <w:rPr>
      <w:rFonts w:cs="Arial"/>
      <w:spacing w:val="-2"/>
    </w:rPr>
  </w:style>
  <w:style w:type="paragraph" w:customStyle="1" w:styleId="Corpo451">
    <w:name w:val="Corpo451"/>
    <w:basedOn w:val="Standard"/>
    <w:rsid w:val="00592F24"/>
    <w:pPr>
      <w:spacing w:before="120" w:after="120"/>
      <w:jc w:val="both"/>
    </w:pPr>
    <w:rPr>
      <w:rFonts w:cs="Arial"/>
      <w:spacing w:val="-2"/>
    </w:rPr>
  </w:style>
  <w:style w:type="paragraph" w:customStyle="1" w:styleId="Elpunto2451">
    <w:name w:val="El_punto2451"/>
    <w:basedOn w:val="Elpunto"/>
    <w:rsid w:val="00592F24"/>
    <w:pPr>
      <w:ind w:left="0" w:firstLine="0"/>
    </w:pPr>
  </w:style>
  <w:style w:type="paragraph" w:customStyle="1" w:styleId="Elpunto551">
    <w:name w:val="El_punto551"/>
    <w:basedOn w:val="Puntoelenco"/>
    <w:rsid w:val="00592F24"/>
    <w:pPr>
      <w:spacing w:before="60" w:after="60"/>
    </w:pPr>
  </w:style>
  <w:style w:type="paragraph" w:customStyle="1" w:styleId="Elnota451">
    <w:name w:val="El_nota451"/>
    <w:basedOn w:val="Nota"/>
    <w:rsid w:val="00592F24"/>
    <w:pPr>
      <w:ind w:left="567" w:hanging="283"/>
    </w:pPr>
  </w:style>
  <w:style w:type="paragraph" w:customStyle="1" w:styleId="El-451">
    <w:name w:val="El-451"/>
    <w:basedOn w:val="Elpunto"/>
    <w:rsid w:val="00592F24"/>
  </w:style>
  <w:style w:type="paragraph" w:customStyle="1" w:styleId="Evidenziatore351">
    <w:name w:val="Evidenziatore351"/>
    <w:basedOn w:val="Standard"/>
    <w:rsid w:val="00592F24"/>
    <w:pPr>
      <w:spacing w:before="120" w:after="140"/>
      <w:jc w:val="both"/>
    </w:pPr>
    <w:rPr>
      <w:rFonts w:cs="Arial"/>
      <w:b/>
      <w:spacing w:val="-2"/>
    </w:rPr>
  </w:style>
  <w:style w:type="paragraph" w:customStyle="1" w:styleId="Elnota551">
    <w:name w:val="El_nota551"/>
    <w:basedOn w:val="Standard"/>
    <w:rsid w:val="00592F24"/>
    <w:pPr>
      <w:spacing w:before="80" w:after="80"/>
      <w:ind w:left="567" w:hanging="283"/>
    </w:pPr>
    <w:rPr>
      <w:rFonts w:ascii="Arial" w:hAnsi="Arial" w:cs="Arial"/>
      <w:bCs/>
      <w:sz w:val="18"/>
      <w:szCs w:val="3276"/>
    </w:rPr>
  </w:style>
  <w:style w:type="paragraph" w:customStyle="1" w:styleId="ElnotaCarattere351">
    <w:name w:val="El_nota Carattere351"/>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351">
    <w:name w:val="Corpo Carattere Carattere Carattere351"/>
    <w:basedOn w:val="Standard"/>
    <w:rsid w:val="00592F24"/>
    <w:pPr>
      <w:spacing w:before="120" w:after="120"/>
      <w:ind w:left="284"/>
      <w:jc w:val="both"/>
    </w:pPr>
    <w:rPr>
      <w:spacing w:val="-2"/>
    </w:rPr>
  </w:style>
  <w:style w:type="paragraph" w:customStyle="1" w:styleId="Elpunto651">
    <w:name w:val="El_punto651"/>
    <w:basedOn w:val="Puntoelenco"/>
    <w:rsid w:val="00592F24"/>
    <w:pPr>
      <w:spacing w:before="60" w:after="60"/>
      <w:ind w:left="0" w:firstLine="0"/>
    </w:pPr>
  </w:style>
  <w:style w:type="paragraph" w:customStyle="1" w:styleId="Dida351">
    <w:name w:val="Dida351"/>
    <w:basedOn w:val="WW-Didascalia"/>
    <w:rsid w:val="00592F24"/>
  </w:style>
  <w:style w:type="paragraph" w:customStyle="1" w:styleId="Ellettera2351">
    <w:name w:val="El_lettera2351"/>
    <w:basedOn w:val="Ellettera"/>
    <w:rsid w:val="00592F24"/>
  </w:style>
  <w:style w:type="paragraph" w:customStyle="1" w:styleId="EltracciatoCarattereCarattere351">
    <w:name w:val="El_tracciato Carattere Carattere351"/>
    <w:basedOn w:val="ElnotaCarattere"/>
    <w:rsid w:val="00592F24"/>
    <w:pPr>
      <w:ind w:left="0" w:firstLine="0"/>
    </w:pPr>
  </w:style>
  <w:style w:type="paragraph" w:customStyle="1" w:styleId="Evidenziatore451">
    <w:name w:val="Evidenziatore451"/>
    <w:basedOn w:val="Standard"/>
    <w:rsid w:val="00592F24"/>
    <w:pPr>
      <w:spacing w:before="120" w:after="140"/>
      <w:jc w:val="both"/>
    </w:pPr>
    <w:rPr>
      <w:rFonts w:cs="Arial"/>
      <w:b/>
      <w:spacing w:val="-2"/>
    </w:rPr>
  </w:style>
  <w:style w:type="paragraph" w:customStyle="1" w:styleId="Figura451">
    <w:name w:val="Figura451"/>
    <w:basedOn w:val="Standard"/>
    <w:rsid w:val="00592F24"/>
    <w:pPr>
      <w:keepNext/>
      <w:spacing w:before="240" w:after="120"/>
      <w:jc w:val="center"/>
    </w:pPr>
  </w:style>
  <w:style w:type="paragraph" w:customStyle="1" w:styleId="Tabelle351">
    <w:name w:val="Tabelle351"/>
    <w:basedOn w:val="Standard"/>
    <w:rsid w:val="00592F24"/>
    <w:pPr>
      <w:spacing w:before="120" w:after="360"/>
    </w:pPr>
    <w:rPr>
      <w:rFonts w:eastAsia="Arial Unicode MS"/>
    </w:rPr>
  </w:style>
  <w:style w:type="paragraph" w:customStyle="1" w:styleId="Corpolettera351">
    <w:name w:val="Corpo_lettera351"/>
    <w:basedOn w:val="Standard"/>
    <w:rsid w:val="00592F24"/>
    <w:pPr>
      <w:spacing w:before="120" w:after="120"/>
      <w:ind w:firstLine="340"/>
      <w:jc w:val="both"/>
    </w:pPr>
    <w:rPr>
      <w:rFonts w:cs="Arial"/>
      <w:spacing w:val="-2"/>
    </w:rPr>
  </w:style>
  <w:style w:type="paragraph" w:customStyle="1" w:styleId="Elnotalettera451">
    <w:name w:val="El_notalettera451"/>
    <w:basedOn w:val="Elnota"/>
    <w:rsid w:val="00592F24"/>
    <w:pPr>
      <w:ind w:left="616" w:hanging="360"/>
    </w:pPr>
  </w:style>
  <w:style w:type="paragraph" w:customStyle="1" w:styleId="Elnota651">
    <w:name w:val="El_nota651"/>
    <w:basedOn w:val="Nota"/>
    <w:rsid w:val="00592F24"/>
    <w:pPr>
      <w:ind w:left="567" w:hanging="283"/>
    </w:pPr>
  </w:style>
  <w:style w:type="paragraph" w:customStyle="1" w:styleId="EltracciatoCarattere451">
    <w:name w:val="El_tracciato Carattere451"/>
    <w:basedOn w:val="Elnota"/>
    <w:rsid w:val="00592F24"/>
  </w:style>
  <w:style w:type="paragraph" w:customStyle="1" w:styleId="El-551">
    <w:name w:val="El-551"/>
    <w:basedOn w:val="Elpunto"/>
    <w:rsid w:val="00592F24"/>
    <w:pPr>
      <w:ind w:left="0" w:firstLine="0"/>
    </w:pPr>
  </w:style>
  <w:style w:type="paragraph" w:customStyle="1" w:styleId="Elpunto2551">
    <w:name w:val="El_punto2551"/>
    <w:basedOn w:val="Elpunto"/>
    <w:rsid w:val="00592F24"/>
    <w:pPr>
      <w:ind w:left="1440" w:hanging="360"/>
    </w:pPr>
  </w:style>
  <w:style w:type="paragraph" w:customStyle="1" w:styleId="Corpo551">
    <w:name w:val="Corpo551"/>
    <w:basedOn w:val="Standard"/>
    <w:rsid w:val="00592F24"/>
    <w:pPr>
      <w:spacing w:before="120" w:after="120"/>
      <w:jc w:val="both"/>
    </w:pPr>
    <w:rPr>
      <w:rFonts w:cs="Arial"/>
      <w:spacing w:val="-2"/>
    </w:rPr>
  </w:style>
  <w:style w:type="paragraph" w:customStyle="1" w:styleId="StileTabelleAllineatoasinistra351">
    <w:name w:val="Stile Tabelle + Allineato a sinistra351"/>
    <w:basedOn w:val="Tabelle"/>
    <w:rsid w:val="00592F24"/>
    <w:rPr>
      <w:rFonts w:eastAsia="Times New Roman"/>
      <w:szCs w:val="20"/>
    </w:rPr>
  </w:style>
  <w:style w:type="paragraph" w:customStyle="1" w:styleId="tit3351">
    <w:name w:val="tit3351"/>
    <w:basedOn w:val="Standard"/>
    <w:rsid w:val="00592F24"/>
    <w:pPr>
      <w:spacing w:before="480"/>
    </w:pPr>
    <w:rPr>
      <w:rFonts w:ascii="Arial" w:hAnsi="Arial" w:cs="Arial"/>
      <w:b/>
      <w:bCs/>
      <w:color w:val="006699"/>
      <w:sz w:val="20"/>
      <w:szCs w:val="20"/>
    </w:rPr>
  </w:style>
  <w:style w:type="paragraph" w:customStyle="1" w:styleId="corpo3510">
    <w:name w:val="corpo351"/>
    <w:basedOn w:val="Standard"/>
    <w:rsid w:val="00592F24"/>
    <w:pPr>
      <w:spacing w:before="120" w:after="120"/>
      <w:ind w:right="100"/>
      <w:jc w:val="both"/>
    </w:pPr>
    <w:rPr>
      <w:rFonts w:ascii="Arial" w:hAnsi="Arial" w:cs="Arial"/>
      <w:color w:val="000000"/>
      <w:sz w:val="18"/>
      <w:szCs w:val="18"/>
    </w:rPr>
  </w:style>
  <w:style w:type="paragraph" w:customStyle="1" w:styleId="tit2351">
    <w:name w:val="tit2351"/>
    <w:basedOn w:val="Standard"/>
    <w:rsid w:val="00592F24"/>
    <w:pPr>
      <w:spacing w:before="400" w:after="60"/>
    </w:pPr>
    <w:rPr>
      <w:rFonts w:ascii="Arial" w:hAnsi="Arial" w:cs="Arial"/>
      <w:b/>
      <w:bCs/>
      <w:color w:val="006699"/>
      <w:sz w:val="22"/>
      <w:szCs w:val="22"/>
    </w:rPr>
  </w:style>
  <w:style w:type="paragraph" w:customStyle="1" w:styleId="corpotab3510">
    <w:name w:val="corpotab351"/>
    <w:basedOn w:val="Standard"/>
    <w:rsid w:val="00592F24"/>
    <w:pPr>
      <w:spacing w:before="20" w:after="20"/>
      <w:ind w:left="40" w:right="40"/>
    </w:pPr>
    <w:rPr>
      <w:rFonts w:ascii="Arial" w:hAnsi="Arial" w:cs="Arial"/>
      <w:color w:val="000000"/>
      <w:sz w:val="18"/>
      <w:szCs w:val="18"/>
    </w:rPr>
  </w:style>
  <w:style w:type="paragraph" w:customStyle="1" w:styleId="Normale2351">
    <w:name w:val="Normale 2351"/>
    <w:basedOn w:val="Standard"/>
    <w:rsid w:val="00592F24"/>
    <w:pPr>
      <w:spacing w:before="120"/>
      <w:ind w:left="567" w:right="567"/>
    </w:pPr>
    <w:rPr>
      <w:sz w:val="22"/>
      <w:szCs w:val="20"/>
    </w:rPr>
  </w:style>
  <w:style w:type="paragraph" w:customStyle="1" w:styleId="tit4351">
    <w:name w:val="tit4351"/>
    <w:basedOn w:val="Standard"/>
    <w:rsid w:val="00592F24"/>
    <w:pPr>
      <w:spacing w:before="120"/>
    </w:pPr>
    <w:rPr>
      <w:rFonts w:ascii="Arial" w:hAnsi="Arial" w:cs="Arial"/>
      <w:b/>
      <w:bCs/>
      <w:i/>
      <w:iCs/>
      <w:color w:val="006699"/>
      <w:sz w:val="18"/>
      <w:szCs w:val="18"/>
    </w:rPr>
  </w:style>
  <w:style w:type="paragraph" w:customStyle="1" w:styleId="CorpoCarattereCarattere351">
    <w:name w:val="Corpo Carattere Carattere351"/>
    <w:basedOn w:val="Standard"/>
    <w:rsid w:val="00592F24"/>
    <w:pPr>
      <w:spacing w:before="120" w:after="120"/>
      <w:ind w:left="284"/>
      <w:jc w:val="both"/>
    </w:pPr>
    <w:rPr>
      <w:spacing w:val="-2"/>
    </w:rPr>
  </w:style>
  <w:style w:type="paragraph" w:customStyle="1" w:styleId="rgsufficio1351">
    <w:name w:val="rgs_ufficio1351"/>
    <w:basedOn w:val="Standard"/>
    <w:rsid w:val="00592F24"/>
    <w:pPr>
      <w:jc w:val="center"/>
    </w:pPr>
    <w:rPr>
      <w:smallCaps/>
      <w:sz w:val="16"/>
      <w:szCs w:val="20"/>
    </w:rPr>
  </w:style>
  <w:style w:type="paragraph" w:customStyle="1" w:styleId="rgsoggetto351">
    <w:name w:val="rgs_oggetto351"/>
    <w:basedOn w:val="Standard"/>
    <w:rsid w:val="00592F24"/>
    <w:pPr>
      <w:ind w:left="1000" w:hanging="1000"/>
    </w:pPr>
    <w:rPr>
      <w:sz w:val="20"/>
      <w:szCs w:val="20"/>
    </w:rPr>
  </w:style>
  <w:style w:type="paragraph" w:customStyle="1" w:styleId="StileGlossarioDefCorsivo351">
    <w:name w:val="Stile GlossarioDef + Corsivo351"/>
    <w:basedOn w:val="GlossarioDef"/>
    <w:rsid w:val="00592F24"/>
    <w:rPr>
      <w:i/>
      <w:iCs/>
      <w:spacing w:val="-2"/>
    </w:rPr>
  </w:style>
  <w:style w:type="paragraph" w:customStyle="1" w:styleId="corpocarattere351">
    <w:name w:val="corpocarattere351"/>
    <w:basedOn w:val="Standard"/>
    <w:rsid w:val="00592F24"/>
    <w:pPr>
      <w:spacing w:before="280" w:after="280"/>
    </w:pPr>
    <w:rPr>
      <w:rFonts w:ascii="Arial Unicode MS" w:eastAsia="Arial Unicode MS" w:hAnsi="Arial Unicode MS" w:cs="Arial Unicode MS"/>
    </w:rPr>
  </w:style>
  <w:style w:type="paragraph" w:customStyle="1" w:styleId="0proposta351">
    <w:name w:val="0_proposta351"/>
    <w:basedOn w:val="Standard"/>
    <w:rsid w:val="00592F24"/>
    <w:pPr>
      <w:spacing w:after="120"/>
      <w:jc w:val="both"/>
    </w:pPr>
  </w:style>
  <w:style w:type="paragraph" w:customStyle="1" w:styleId="rgscorpodeltesto351">
    <w:name w:val="rgs_corpodeltesto351"/>
    <w:basedOn w:val="Standard"/>
    <w:rsid w:val="00592F24"/>
    <w:pPr>
      <w:spacing w:after="120" w:line="360" w:lineRule="auto"/>
      <w:ind w:firstLine="799"/>
      <w:jc w:val="both"/>
    </w:pPr>
    <w:rPr>
      <w:szCs w:val="20"/>
    </w:rPr>
  </w:style>
  <w:style w:type="paragraph" w:customStyle="1" w:styleId="CM114351">
    <w:name w:val="CM114351"/>
    <w:basedOn w:val="Standard"/>
    <w:next w:val="Standard"/>
    <w:rsid w:val="00592F24"/>
    <w:pPr>
      <w:widowControl w:val="0"/>
      <w:autoSpaceDE w:val="0"/>
      <w:spacing w:after="105"/>
      <w:ind w:right="508"/>
    </w:pPr>
  </w:style>
  <w:style w:type="paragraph" w:customStyle="1" w:styleId="testo1351">
    <w:name w:val="testo1351"/>
    <w:basedOn w:val="Standard"/>
    <w:rsid w:val="00592F24"/>
    <w:pPr>
      <w:widowControl w:val="0"/>
      <w:ind w:left="426" w:right="-1"/>
      <w:jc w:val="both"/>
    </w:pPr>
    <w:rPr>
      <w:sz w:val="22"/>
      <w:szCs w:val="20"/>
    </w:rPr>
  </w:style>
  <w:style w:type="paragraph" w:customStyle="1" w:styleId="Corpo1251">
    <w:name w:val="Corpo1251"/>
    <w:basedOn w:val="Standard"/>
    <w:rsid w:val="00592F24"/>
    <w:pPr>
      <w:spacing w:before="120" w:after="120"/>
      <w:jc w:val="both"/>
    </w:pPr>
    <w:rPr>
      <w:rFonts w:cs="Arial"/>
      <w:spacing w:val="-2"/>
    </w:rPr>
  </w:style>
  <w:style w:type="paragraph" w:customStyle="1" w:styleId="Corpo11351">
    <w:name w:val="Corpo11351"/>
    <w:basedOn w:val="Standard"/>
    <w:rsid w:val="00592F24"/>
    <w:pPr>
      <w:spacing w:before="120" w:after="120"/>
      <w:jc w:val="both"/>
    </w:pPr>
    <w:rPr>
      <w:rFonts w:cs="Arial"/>
      <w:spacing w:val="-2"/>
    </w:rPr>
  </w:style>
  <w:style w:type="paragraph" w:customStyle="1" w:styleId="Corpotesto51">
    <w:name w:val="Corpo testo51"/>
    <w:basedOn w:val="Standard"/>
    <w:rsid w:val="00592F24"/>
    <w:pPr>
      <w:spacing w:before="240"/>
      <w:ind w:left="907"/>
    </w:pPr>
    <w:rPr>
      <w:lang w:val="en-US"/>
    </w:rPr>
  </w:style>
  <w:style w:type="paragraph" w:customStyle="1" w:styleId="circolarepidipagina11">
    <w:name w:val="circolare piè di pagina11"/>
    <w:basedOn w:val="Standard"/>
    <w:rsid w:val="00592F24"/>
    <w:rPr>
      <w:rFonts w:ascii="Arial" w:hAnsi="Arial" w:cs="Arial"/>
      <w:sz w:val="16"/>
      <w:szCs w:val="16"/>
    </w:rPr>
  </w:style>
  <w:style w:type="paragraph" w:customStyle="1" w:styleId="111">
    <w:name w:val="111"/>
    <w:basedOn w:val="Standard"/>
    <w:rsid w:val="00592F24"/>
    <w:pPr>
      <w:spacing w:after="160" w:line="240" w:lineRule="exact"/>
    </w:pPr>
    <w:rPr>
      <w:rFonts w:ascii="Tahoma" w:hAnsi="Tahoma"/>
      <w:sz w:val="20"/>
      <w:szCs w:val="20"/>
      <w:lang w:val="en-US"/>
    </w:rPr>
  </w:style>
  <w:style w:type="paragraph" w:customStyle="1" w:styleId="ElnotaCarattere411">
    <w:name w:val="El_nota Carattere411"/>
    <w:basedOn w:val="Standard"/>
    <w:rsid w:val="00592F24"/>
    <w:pPr>
      <w:spacing w:before="80" w:after="80"/>
      <w:ind w:left="284" w:hanging="284"/>
      <w:jc w:val="both"/>
    </w:pPr>
    <w:rPr>
      <w:rFonts w:ascii="Arial" w:hAnsi="Arial" w:cs="Arial"/>
      <w:bCs/>
      <w:spacing w:val="-2"/>
      <w:sz w:val="18"/>
      <w:szCs w:val="3276"/>
    </w:rPr>
  </w:style>
  <w:style w:type="paragraph" w:customStyle="1" w:styleId="CorpoCarattereCarattereCarattere411">
    <w:name w:val="Corpo Carattere Carattere Carattere411"/>
    <w:basedOn w:val="Standard"/>
    <w:rsid w:val="00592F24"/>
    <w:pPr>
      <w:spacing w:before="120" w:after="120"/>
      <w:ind w:left="284"/>
      <w:jc w:val="both"/>
    </w:pPr>
    <w:rPr>
      <w:spacing w:val="-2"/>
    </w:rPr>
  </w:style>
  <w:style w:type="paragraph" w:customStyle="1" w:styleId="Elpunto711">
    <w:name w:val="El_punto711"/>
    <w:basedOn w:val="Puntoelenco"/>
    <w:rsid w:val="00592F24"/>
    <w:pPr>
      <w:spacing w:before="60" w:after="60"/>
      <w:ind w:left="0" w:firstLine="0"/>
    </w:pPr>
  </w:style>
  <w:style w:type="paragraph" w:customStyle="1" w:styleId="Dida411">
    <w:name w:val="Dida411"/>
    <w:basedOn w:val="WW-Didascalia"/>
    <w:rsid w:val="00592F24"/>
  </w:style>
  <w:style w:type="paragraph" w:customStyle="1" w:styleId="Ellettera2411">
    <w:name w:val="El_lettera2411"/>
    <w:basedOn w:val="Ellettera"/>
    <w:rsid w:val="00592F24"/>
  </w:style>
  <w:style w:type="paragraph" w:customStyle="1" w:styleId="EltracciatoCarattereCarattere411">
    <w:name w:val="El_tracciato Carattere Carattere411"/>
    <w:basedOn w:val="ElnotaCarattere"/>
    <w:rsid w:val="00592F24"/>
    <w:pPr>
      <w:ind w:left="0"/>
    </w:pPr>
  </w:style>
  <w:style w:type="paragraph" w:customStyle="1" w:styleId="Evidenziatore511">
    <w:name w:val="Evidenziatore511"/>
    <w:basedOn w:val="Standard"/>
    <w:rsid w:val="00592F24"/>
    <w:pPr>
      <w:spacing w:before="120" w:after="140"/>
      <w:jc w:val="both"/>
    </w:pPr>
    <w:rPr>
      <w:rFonts w:cs="Arial"/>
      <w:b/>
      <w:spacing w:val="-2"/>
    </w:rPr>
  </w:style>
  <w:style w:type="paragraph" w:customStyle="1" w:styleId="Figura511">
    <w:name w:val="Figura511"/>
    <w:basedOn w:val="Standard"/>
    <w:rsid w:val="00592F24"/>
    <w:pPr>
      <w:keepNext/>
      <w:spacing w:before="240" w:after="120"/>
      <w:jc w:val="center"/>
    </w:pPr>
  </w:style>
  <w:style w:type="paragraph" w:customStyle="1" w:styleId="Tabelle411">
    <w:name w:val="Tabelle411"/>
    <w:basedOn w:val="Standard"/>
    <w:rsid w:val="00592F24"/>
    <w:pPr>
      <w:spacing w:before="120" w:after="360"/>
    </w:pPr>
    <w:rPr>
      <w:rFonts w:eastAsia="Arial Unicode MS"/>
    </w:rPr>
  </w:style>
  <w:style w:type="paragraph" w:customStyle="1" w:styleId="Corpolettera411">
    <w:name w:val="Corpo_lettera411"/>
    <w:basedOn w:val="Standard"/>
    <w:rsid w:val="00592F24"/>
    <w:pPr>
      <w:spacing w:before="120" w:after="120"/>
      <w:ind w:firstLine="340"/>
      <w:jc w:val="both"/>
    </w:pPr>
    <w:rPr>
      <w:rFonts w:cs="Arial"/>
      <w:spacing w:val="-2"/>
    </w:rPr>
  </w:style>
  <w:style w:type="paragraph" w:customStyle="1" w:styleId="Elnotalettera511">
    <w:name w:val="El_notalettera511"/>
    <w:basedOn w:val="Elnota"/>
    <w:rsid w:val="00592F24"/>
    <w:pPr>
      <w:ind w:left="567" w:hanging="283"/>
    </w:pPr>
  </w:style>
  <w:style w:type="paragraph" w:customStyle="1" w:styleId="Elnota711">
    <w:name w:val="El_nota711"/>
    <w:basedOn w:val="Nota"/>
    <w:rsid w:val="00592F24"/>
    <w:pPr>
      <w:ind w:left="567" w:hanging="283"/>
    </w:pPr>
  </w:style>
  <w:style w:type="paragraph" w:customStyle="1" w:styleId="EltracciatoCarattere511">
    <w:name w:val="El_tracciato Carattere511"/>
    <w:basedOn w:val="Elnota"/>
    <w:rsid w:val="00592F24"/>
  </w:style>
  <w:style w:type="paragraph" w:customStyle="1" w:styleId="El-611">
    <w:name w:val="El-611"/>
    <w:basedOn w:val="Elpunto"/>
    <w:rsid w:val="00592F24"/>
    <w:pPr>
      <w:ind w:left="0" w:firstLine="0"/>
    </w:pPr>
  </w:style>
  <w:style w:type="paragraph" w:customStyle="1" w:styleId="Elpunto2611">
    <w:name w:val="El_punto2611"/>
    <w:basedOn w:val="Elpunto"/>
    <w:rsid w:val="00592F24"/>
    <w:pPr>
      <w:ind w:left="463" w:hanging="283"/>
    </w:pPr>
  </w:style>
  <w:style w:type="paragraph" w:customStyle="1" w:styleId="Corpo611">
    <w:name w:val="Corpo611"/>
    <w:basedOn w:val="Standard"/>
    <w:rsid w:val="00592F24"/>
    <w:pPr>
      <w:spacing w:before="120" w:after="120"/>
      <w:jc w:val="both"/>
    </w:pPr>
    <w:rPr>
      <w:rFonts w:cs="Arial"/>
      <w:spacing w:val="-2"/>
    </w:rPr>
  </w:style>
  <w:style w:type="paragraph" w:customStyle="1" w:styleId="StileTabelleAllineatoasinistra411">
    <w:name w:val="Stile Tabelle + Allineato a sinistra411"/>
    <w:basedOn w:val="Tabelle"/>
    <w:rsid w:val="00592F24"/>
    <w:rPr>
      <w:rFonts w:eastAsia="Times New Roman"/>
      <w:szCs w:val="20"/>
    </w:rPr>
  </w:style>
  <w:style w:type="paragraph" w:customStyle="1" w:styleId="tit3411">
    <w:name w:val="tit3411"/>
    <w:basedOn w:val="Standard"/>
    <w:rsid w:val="00592F24"/>
    <w:pPr>
      <w:spacing w:before="480"/>
    </w:pPr>
    <w:rPr>
      <w:rFonts w:ascii="Arial" w:hAnsi="Arial" w:cs="Arial"/>
      <w:b/>
      <w:bCs/>
      <w:color w:val="006699"/>
      <w:sz w:val="20"/>
      <w:szCs w:val="20"/>
    </w:rPr>
  </w:style>
  <w:style w:type="paragraph" w:customStyle="1" w:styleId="corpo4110">
    <w:name w:val="corpo411"/>
    <w:basedOn w:val="Standard"/>
    <w:rsid w:val="00592F24"/>
    <w:pPr>
      <w:spacing w:before="120" w:after="120"/>
      <w:ind w:right="100"/>
      <w:jc w:val="both"/>
    </w:pPr>
    <w:rPr>
      <w:rFonts w:ascii="Arial" w:hAnsi="Arial" w:cs="Arial"/>
      <w:color w:val="000000"/>
      <w:sz w:val="18"/>
      <w:szCs w:val="18"/>
    </w:rPr>
  </w:style>
  <w:style w:type="paragraph" w:customStyle="1" w:styleId="tit2411">
    <w:name w:val="tit2411"/>
    <w:basedOn w:val="Standard"/>
    <w:rsid w:val="00592F24"/>
    <w:pPr>
      <w:spacing w:before="400" w:after="60"/>
    </w:pPr>
    <w:rPr>
      <w:rFonts w:ascii="Arial" w:hAnsi="Arial" w:cs="Arial"/>
      <w:b/>
      <w:bCs/>
      <w:color w:val="006699"/>
      <w:sz w:val="22"/>
      <w:szCs w:val="22"/>
    </w:rPr>
  </w:style>
  <w:style w:type="paragraph" w:customStyle="1" w:styleId="corpotab4110">
    <w:name w:val="corpotab411"/>
    <w:basedOn w:val="Standard"/>
    <w:rsid w:val="00592F24"/>
    <w:pPr>
      <w:spacing w:before="20" w:after="20"/>
      <w:ind w:left="40" w:right="40"/>
    </w:pPr>
    <w:rPr>
      <w:rFonts w:ascii="Arial" w:hAnsi="Arial" w:cs="Arial"/>
      <w:color w:val="000000"/>
      <w:sz w:val="18"/>
      <w:szCs w:val="18"/>
    </w:rPr>
  </w:style>
  <w:style w:type="paragraph" w:customStyle="1" w:styleId="Normale2411">
    <w:name w:val="Normale 2411"/>
    <w:basedOn w:val="Standard"/>
    <w:rsid w:val="00592F24"/>
    <w:pPr>
      <w:spacing w:before="120"/>
      <w:ind w:left="567" w:right="567"/>
    </w:pPr>
    <w:rPr>
      <w:sz w:val="22"/>
      <w:szCs w:val="20"/>
    </w:rPr>
  </w:style>
  <w:style w:type="paragraph" w:customStyle="1" w:styleId="tit4411">
    <w:name w:val="tit4411"/>
    <w:basedOn w:val="Standard"/>
    <w:rsid w:val="00592F24"/>
    <w:pPr>
      <w:spacing w:before="120"/>
    </w:pPr>
    <w:rPr>
      <w:rFonts w:ascii="Arial" w:hAnsi="Arial" w:cs="Arial"/>
      <w:b/>
      <w:bCs/>
      <w:i/>
      <w:iCs/>
      <w:color w:val="006699"/>
      <w:sz w:val="18"/>
      <w:szCs w:val="18"/>
    </w:rPr>
  </w:style>
  <w:style w:type="paragraph" w:customStyle="1" w:styleId="CorpoCarattereCarattere411">
    <w:name w:val="Corpo Carattere Carattere411"/>
    <w:basedOn w:val="Standard"/>
    <w:rsid w:val="00592F24"/>
    <w:pPr>
      <w:spacing w:before="120" w:after="120"/>
      <w:ind w:left="284"/>
      <w:jc w:val="both"/>
    </w:pPr>
    <w:rPr>
      <w:spacing w:val="-2"/>
    </w:rPr>
  </w:style>
  <w:style w:type="paragraph" w:customStyle="1" w:styleId="rgsufficio1411">
    <w:name w:val="rgs_ufficio1411"/>
    <w:basedOn w:val="Standard"/>
    <w:rsid w:val="00592F24"/>
    <w:pPr>
      <w:jc w:val="center"/>
    </w:pPr>
    <w:rPr>
      <w:smallCaps/>
      <w:sz w:val="16"/>
      <w:szCs w:val="20"/>
    </w:rPr>
  </w:style>
  <w:style w:type="paragraph" w:customStyle="1" w:styleId="StileGlossarioDefCorsivo411">
    <w:name w:val="Stile GlossarioDef + Corsivo411"/>
    <w:basedOn w:val="GlossarioDef"/>
    <w:rsid w:val="00592F24"/>
    <w:rPr>
      <w:i/>
      <w:iCs/>
      <w:spacing w:val="-2"/>
    </w:rPr>
  </w:style>
  <w:style w:type="paragraph" w:customStyle="1" w:styleId="corpocarattere411">
    <w:name w:val="corpocarattere411"/>
    <w:basedOn w:val="Standard"/>
    <w:rsid w:val="00592F24"/>
    <w:pPr>
      <w:spacing w:before="280" w:after="280"/>
    </w:pPr>
    <w:rPr>
      <w:rFonts w:ascii="Arial Unicode MS" w:eastAsia="Arial Unicode MS" w:hAnsi="Arial Unicode MS" w:cs="Arial Unicode MS"/>
    </w:rPr>
  </w:style>
  <w:style w:type="paragraph" w:customStyle="1" w:styleId="0proposta411">
    <w:name w:val="0_proposta411"/>
    <w:basedOn w:val="Standard"/>
    <w:rsid w:val="00592F24"/>
    <w:pPr>
      <w:spacing w:after="120"/>
      <w:jc w:val="both"/>
    </w:pPr>
  </w:style>
  <w:style w:type="paragraph" w:customStyle="1" w:styleId="rgscorpodeltesto411">
    <w:name w:val="rgs_corpodeltesto411"/>
    <w:basedOn w:val="Standard"/>
    <w:rsid w:val="00592F24"/>
    <w:pPr>
      <w:spacing w:after="120" w:line="360" w:lineRule="auto"/>
      <w:ind w:firstLine="799"/>
      <w:jc w:val="both"/>
    </w:pPr>
    <w:rPr>
      <w:szCs w:val="20"/>
    </w:rPr>
  </w:style>
  <w:style w:type="paragraph" w:customStyle="1" w:styleId="CM114411">
    <w:name w:val="CM114411"/>
    <w:basedOn w:val="Standard"/>
    <w:next w:val="Standard"/>
    <w:rsid w:val="00592F24"/>
    <w:pPr>
      <w:widowControl w:val="0"/>
      <w:autoSpaceDE w:val="0"/>
      <w:spacing w:after="105"/>
      <w:ind w:right="508"/>
    </w:pPr>
  </w:style>
  <w:style w:type="paragraph" w:customStyle="1" w:styleId="testo1411">
    <w:name w:val="testo1411"/>
    <w:basedOn w:val="Standard"/>
    <w:rsid w:val="00592F24"/>
    <w:pPr>
      <w:widowControl w:val="0"/>
      <w:ind w:left="426" w:right="-1"/>
      <w:jc w:val="both"/>
    </w:pPr>
    <w:rPr>
      <w:sz w:val="22"/>
      <w:szCs w:val="20"/>
    </w:rPr>
  </w:style>
  <w:style w:type="paragraph" w:customStyle="1" w:styleId="StileEvidenziatoreNonGrassetto111">
    <w:name w:val="Stile Evidenziatore + Non Grassetto111"/>
    <w:basedOn w:val="Evidenziatore"/>
    <w:rsid w:val="00592F24"/>
  </w:style>
  <w:style w:type="paragraph" w:customStyle="1" w:styleId="ElnotaCarattere1111">
    <w:name w:val="El_nota Carattere1111"/>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1111">
    <w:name w:val="Corpo Carattere Carattere Carattere1111"/>
    <w:basedOn w:val="Standard"/>
    <w:rsid w:val="00592F24"/>
    <w:pPr>
      <w:spacing w:before="120" w:after="120"/>
      <w:ind w:left="284"/>
      <w:jc w:val="both"/>
    </w:pPr>
    <w:rPr>
      <w:spacing w:val="-2"/>
    </w:rPr>
  </w:style>
  <w:style w:type="paragraph" w:customStyle="1" w:styleId="Elpunto1111">
    <w:name w:val="El_punto1111"/>
    <w:basedOn w:val="Puntoelenco"/>
    <w:rsid w:val="00592F24"/>
    <w:pPr>
      <w:spacing w:before="60" w:after="60"/>
      <w:ind w:left="0" w:firstLine="0"/>
    </w:pPr>
  </w:style>
  <w:style w:type="paragraph" w:customStyle="1" w:styleId="Dida1111">
    <w:name w:val="Dida1111"/>
    <w:basedOn w:val="WW-Didascalia"/>
    <w:rsid w:val="00592F24"/>
  </w:style>
  <w:style w:type="paragraph" w:customStyle="1" w:styleId="Ellettera21111">
    <w:name w:val="El_lettera21111"/>
    <w:basedOn w:val="Ellettera"/>
    <w:rsid w:val="00592F24"/>
  </w:style>
  <w:style w:type="paragraph" w:customStyle="1" w:styleId="EltracciatoCarattereCarattere1111">
    <w:name w:val="El_tracciato Carattere Carattere1111"/>
    <w:basedOn w:val="ElnotaCarattere"/>
    <w:rsid w:val="00592F24"/>
    <w:pPr>
      <w:ind w:left="0" w:firstLine="0"/>
    </w:pPr>
  </w:style>
  <w:style w:type="paragraph" w:customStyle="1" w:styleId="Evidenziatore1111">
    <w:name w:val="Evidenziatore1111"/>
    <w:basedOn w:val="Standard"/>
    <w:rsid w:val="00592F24"/>
    <w:pPr>
      <w:spacing w:before="120" w:after="140"/>
      <w:jc w:val="both"/>
    </w:pPr>
    <w:rPr>
      <w:rFonts w:cs="Arial"/>
      <w:b/>
      <w:spacing w:val="-2"/>
    </w:rPr>
  </w:style>
  <w:style w:type="paragraph" w:customStyle="1" w:styleId="Figura1111">
    <w:name w:val="Figura1111"/>
    <w:basedOn w:val="Standard"/>
    <w:rsid w:val="00592F24"/>
    <w:pPr>
      <w:keepNext/>
      <w:spacing w:before="240" w:after="120"/>
      <w:jc w:val="center"/>
    </w:pPr>
  </w:style>
  <w:style w:type="paragraph" w:customStyle="1" w:styleId="Tabelle1111">
    <w:name w:val="Tabelle1111"/>
    <w:basedOn w:val="Standard"/>
    <w:rsid w:val="00592F24"/>
    <w:pPr>
      <w:spacing w:before="120" w:after="360"/>
    </w:pPr>
    <w:rPr>
      <w:rFonts w:eastAsia="Arial Unicode MS"/>
    </w:rPr>
  </w:style>
  <w:style w:type="paragraph" w:customStyle="1" w:styleId="Corpolettera1111">
    <w:name w:val="Corpo_lettera1111"/>
    <w:basedOn w:val="Standard"/>
    <w:rsid w:val="00592F24"/>
    <w:pPr>
      <w:spacing w:before="120" w:after="120"/>
      <w:ind w:firstLine="340"/>
      <w:jc w:val="both"/>
    </w:pPr>
    <w:rPr>
      <w:rFonts w:cs="Arial"/>
      <w:spacing w:val="-2"/>
    </w:rPr>
  </w:style>
  <w:style w:type="paragraph" w:customStyle="1" w:styleId="Elnotalettera1111">
    <w:name w:val="El_notalettera1111"/>
    <w:basedOn w:val="Elnota"/>
    <w:rsid w:val="00592F24"/>
    <w:pPr>
      <w:ind w:left="616" w:hanging="360"/>
    </w:pPr>
  </w:style>
  <w:style w:type="paragraph" w:customStyle="1" w:styleId="Elnota1111">
    <w:name w:val="El_nota1111"/>
    <w:basedOn w:val="Nota"/>
    <w:rsid w:val="00592F24"/>
    <w:pPr>
      <w:ind w:left="567" w:hanging="283"/>
    </w:pPr>
  </w:style>
  <w:style w:type="paragraph" w:customStyle="1" w:styleId="EltracciatoCarattere1111">
    <w:name w:val="El_tracciato Carattere1111"/>
    <w:basedOn w:val="Elnota"/>
    <w:rsid w:val="00592F24"/>
  </w:style>
  <w:style w:type="paragraph" w:customStyle="1" w:styleId="El-1111">
    <w:name w:val="El-1111"/>
    <w:basedOn w:val="Elpunto"/>
    <w:rsid w:val="00592F24"/>
    <w:pPr>
      <w:ind w:left="0" w:firstLine="0"/>
    </w:pPr>
  </w:style>
  <w:style w:type="paragraph" w:customStyle="1" w:styleId="Elpunto21111">
    <w:name w:val="El_punto21111"/>
    <w:basedOn w:val="Elpunto"/>
    <w:rsid w:val="00592F24"/>
    <w:pPr>
      <w:ind w:left="463" w:hanging="283"/>
    </w:pPr>
  </w:style>
  <w:style w:type="paragraph" w:customStyle="1" w:styleId="Corpo1311">
    <w:name w:val="Corpo1311"/>
    <w:basedOn w:val="Standard"/>
    <w:rsid w:val="00592F24"/>
    <w:pPr>
      <w:spacing w:before="120" w:after="120"/>
      <w:jc w:val="both"/>
    </w:pPr>
    <w:rPr>
      <w:rFonts w:cs="Arial"/>
      <w:spacing w:val="-2"/>
    </w:rPr>
  </w:style>
  <w:style w:type="paragraph" w:customStyle="1" w:styleId="StileTabelleAllineatoasinistra1111">
    <w:name w:val="Stile Tabelle + Allineato a sinistra1111"/>
    <w:basedOn w:val="Tabelle"/>
    <w:rsid w:val="00592F24"/>
    <w:rPr>
      <w:rFonts w:eastAsia="Times New Roman"/>
      <w:szCs w:val="20"/>
    </w:rPr>
  </w:style>
  <w:style w:type="paragraph" w:customStyle="1" w:styleId="tit31111">
    <w:name w:val="tit31111"/>
    <w:basedOn w:val="Standard"/>
    <w:rsid w:val="00592F24"/>
    <w:pPr>
      <w:spacing w:before="480"/>
    </w:pPr>
    <w:rPr>
      <w:rFonts w:ascii="Arial" w:hAnsi="Arial" w:cs="Arial"/>
      <w:b/>
      <w:bCs/>
      <w:color w:val="006699"/>
      <w:sz w:val="20"/>
      <w:szCs w:val="20"/>
    </w:rPr>
  </w:style>
  <w:style w:type="paragraph" w:customStyle="1" w:styleId="corpo11110">
    <w:name w:val="corpo1111"/>
    <w:basedOn w:val="Standard"/>
    <w:rsid w:val="00592F24"/>
    <w:pPr>
      <w:spacing w:before="120" w:after="120"/>
      <w:ind w:right="100"/>
      <w:jc w:val="both"/>
    </w:pPr>
    <w:rPr>
      <w:rFonts w:ascii="Arial" w:hAnsi="Arial" w:cs="Arial"/>
      <w:color w:val="000000"/>
      <w:sz w:val="18"/>
      <w:szCs w:val="18"/>
    </w:rPr>
  </w:style>
  <w:style w:type="paragraph" w:customStyle="1" w:styleId="tit21111">
    <w:name w:val="tit21111"/>
    <w:basedOn w:val="Standard"/>
    <w:rsid w:val="00592F24"/>
    <w:pPr>
      <w:spacing w:before="400" w:after="60"/>
    </w:pPr>
    <w:rPr>
      <w:rFonts w:ascii="Arial" w:hAnsi="Arial" w:cs="Arial"/>
      <w:b/>
      <w:bCs/>
      <w:color w:val="006699"/>
      <w:sz w:val="22"/>
      <w:szCs w:val="22"/>
    </w:rPr>
  </w:style>
  <w:style w:type="paragraph" w:customStyle="1" w:styleId="corpotab11110">
    <w:name w:val="corpotab1111"/>
    <w:basedOn w:val="Standard"/>
    <w:rsid w:val="00592F24"/>
    <w:pPr>
      <w:spacing w:before="20" w:after="20"/>
      <w:ind w:left="40" w:right="40"/>
    </w:pPr>
    <w:rPr>
      <w:rFonts w:ascii="Arial" w:hAnsi="Arial" w:cs="Arial"/>
      <w:color w:val="000000"/>
      <w:sz w:val="18"/>
      <w:szCs w:val="18"/>
    </w:rPr>
  </w:style>
  <w:style w:type="paragraph" w:customStyle="1" w:styleId="Normale21111">
    <w:name w:val="Normale 21111"/>
    <w:basedOn w:val="Standard"/>
    <w:rsid w:val="00592F24"/>
    <w:pPr>
      <w:spacing w:before="120"/>
      <w:ind w:left="567" w:right="567"/>
    </w:pPr>
    <w:rPr>
      <w:sz w:val="22"/>
      <w:szCs w:val="20"/>
    </w:rPr>
  </w:style>
  <w:style w:type="paragraph" w:customStyle="1" w:styleId="tit41111">
    <w:name w:val="tit41111"/>
    <w:basedOn w:val="Standard"/>
    <w:rsid w:val="00592F24"/>
    <w:pPr>
      <w:spacing w:before="120"/>
    </w:pPr>
    <w:rPr>
      <w:rFonts w:ascii="Arial" w:hAnsi="Arial" w:cs="Arial"/>
      <w:b/>
      <w:bCs/>
      <w:i/>
      <w:iCs/>
      <w:color w:val="006699"/>
      <w:sz w:val="18"/>
      <w:szCs w:val="18"/>
    </w:rPr>
  </w:style>
  <w:style w:type="paragraph" w:customStyle="1" w:styleId="CorpoCarattereCarattere1111">
    <w:name w:val="Corpo Carattere Carattere1111"/>
    <w:basedOn w:val="Standard"/>
    <w:rsid w:val="00592F24"/>
    <w:pPr>
      <w:spacing w:before="120" w:after="120"/>
      <w:ind w:left="284"/>
      <w:jc w:val="both"/>
    </w:pPr>
    <w:rPr>
      <w:spacing w:val="-2"/>
    </w:rPr>
  </w:style>
  <w:style w:type="paragraph" w:customStyle="1" w:styleId="rgsufficio11111">
    <w:name w:val="rgs_ufficio11111"/>
    <w:basedOn w:val="Standard"/>
    <w:rsid w:val="00592F24"/>
    <w:pPr>
      <w:jc w:val="center"/>
    </w:pPr>
    <w:rPr>
      <w:smallCaps/>
      <w:sz w:val="16"/>
      <w:szCs w:val="20"/>
    </w:rPr>
  </w:style>
  <w:style w:type="paragraph" w:customStyle="1" w:styleId="rgsoggetto1111">
    <w:name w:val="rgs_oggetto1111"/>
    <w:basedOn w:val="Standard"/>
    <w:rsid w:val="00592F24"/>
    <w:pPr>
      <w:ind w:left="1000" w:hanging="1000"/>
    </w:pPr>
    <w:rPr>
      <w:sz w:val="20"/>
      <w:szCs w:val="20"/>
    </w:rPr>
  </w:style>
  <w:style w:type="paragraph" w:customStyle="1" w:styleId="StileGlossarioDefCorsivo1111">
    <w:name w:val="Stile GlossarioDef + Corsivo1111"/>
    <w:basedOn w:val="GlossarioDef"/>
    <w:rsid w:val="00592F24"/>
    <w:rPr>
      <w:i/>
      <w:iCs/>
      <w:spacing w:val="-2"/>
    </w:rPr>
  </w:style>
  <w:style w:type="paragraph" w:customStyle="1" w:styleId="corpocarattere1111">
    <w:name w:val="corpocarattere1111"/>
    <w:basedOn w:val="Standard"/>
    <w:rsid w:val="00592F24"/>
    <w:pPr>
      <w:spacing w:before="280" w:after="280"/>
    </w:pPr>
    <w:rPr>
      <w:rFonts w:ascii="Arial Unicode MS" w:eastAsia="Arial Unicode MS" w:hAnsi="Arial Unicode MS" w:cs="Arial Unicode MS"/>
    </w:rPr>
  </w:style>
  <w:style w:type="paragraph" w:customStyle="1" w:styleId="0proposta1111">
    <w:name w:val="0_proposta1111"/>
    <w:basedOn w:val="Standard"/>
    <w:rsid w:val="00592F24"/>
    <w:pPr>
      <w:spacing w:after="120"/>
      <w:jc w:val="both"/>
    </w:pPr>
  </w:style>
  <w:style w:type="paragraph" w:customStyle="1" w:styleId="rgscorpodeltesto1111">
    <w:name w:val="rgs_corpodeltesto1111"/>
    <w:basedOn w:val="Standard"/>
    <w:rsid w:val="00592F24"/>
    <w:pPr>
      <w:spacing w:after="120" w:line="360" w:lineRule="auto"/>
      <w:ind w:firstLine="799"/>
      <w:jc w:val="both"/>
    </w:pPr>
    <w:rPr>
      <w:szCs w:val="20"/>
    </w:rPr>
  </w:style>
  <w:style w:type="paragraph" w:customStyle="1" w:styleId="CM1141111">
    <w:name w:val="CM1141111"/>
    <w:basedOn w:val="Standard"/>
    <w:next w:val="Standard"/>
    <w:rsid w:val="00592F24"/>
    <w:pPr>
      <w:widowControl w:val="0"/>
      <w:autoSpaceDE w:val="0"/>
      <w:spacing w:after="105"/>
      <w:ind w:right="508"/>
    </w:pPr>
  </w:style>
  <w:style w:type="paragraph" w:customStyle="1" w:styleId="testo11111">
    <w:name w:val="testo11111"/>
    <w:basedOn w:val="Standard"/>
    <w:rsid w:val="00592F24"/>
    <w:pPr>
      <w:widowControl w:val="0"/>
      <w:ind w:left="426" w:right="-1"/>
      <w:jc w:val="both"/>
    </w:pPr>
    <w:rPr>
      <w:sz w:val="22"/>
      <w:szCs w:val="20"/>
    </w:rPr>
  </w:style>
  <w:style w:type="paragraph" w:customStyle="1" w:styleId="ElnotaCarattere2111">
    <w:name w:val="El_nota Carattere2111"/>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2111">
    <w:name w:val="Corpo Carattere Carattere Carattere2111"/>
    <w:basedOn w:val="Standard"/>
    <w:rsid w:val="00592F24"/>
    <w:pPr>
      <w:spacing w:before="120" w:after="120"/>
      <w:ind w:left="284"/>
      <w:jc w:val="both"/>
    </w:pPr>
    <w:rPr>
      <w:spacing w:val="-2"/>
    </w:rPr>
  </w:style>
  <w:style w:type="paragraph" w:customStyle="1" w:styleId="Elpunto3111">
    <w:name w:val="El_punto3111"/>
    <w:basedOn w:val="Puntoelenco"/>
    <w:rsid w:val="00592F24"/>
    <w:pPr>
      <w:spacing w:before="60" w:after="60"/>
      <w:ind w:left="0" w:firstLine="0"/>
    </w:pPr>
  </w:style>
  <w:style w:type="paragraph" w:customStyle="1" w:styleId="Dida2111">
    <w:name w:val="Dida2111"/>
    <w:basedOn w:val="WW-Didascalia"/>
    <w:rsid w:val="00592F24"/>
  </w:style>
  <w:style w:type="paragraph" w:customStyle="1" w:styleId="Ellettera22111">
    <w:name w:val="El_lettera22111"/>
    <w:basedOn w:val="Ellettera"/>
    <w:rsid w:val="00592F24"/>
  </w:style>
  <w:style w:type="paragraph" w:customStyle="1" w:styleId="EltracciatoCarattereCarattere2111">
    <w:name w:val="El_tracciato Carattere Carattere2111"/>
    <w:basedOn w:val="ElnotaCarattere"/>
    <w:rsid w:val="00592F24"/>
    <w:pPr>
      <w:ind w:left="0" w:firstLine="0"/>
    </w:pPr>
  </w:style>
  <w:style w:type="paragraph" w:customStyle="1" w:styleId="Evidenziatore2111">
    <w:name w:val="Evidenziatore2111"/>
    <w:basedOn w:val="Standard"/>
    <w:rsid w:val="00592F24"/>
    <w:pPr>
      <w:spacing w:before="120" w:after="140"/>
      <w:jc w:val="both"/>
    </w:pPr>
    <w:rPr>
      <w:rFonts w:cs="Arial"/>
      <w:b/>
      <w:spacing w:val="-2"/>
    </w:rPr>
  </w:style>
  <w:style w:type="paragraph" w:customStyle="1" w:styleId="Figura2111">
    <w:name w:val="Figura2111"/>
    <w:basedOn w:val="Standard"/>
    <w:rsid w:val="00592F24"/>
    <w:pPr>
      <w:keepNext/>
      <w:spacing w:before="240" w:after="120"/>
      <w:jc w:val="center"/>
    </w:pPr>
  </w:style>
  <w:style w:type="paragraph" w:customStyle="1" w:styleId="Tabelle2111">
    <w:name w:val="Tabelle2111"/>
    <w:basedOn w:val="Standard"/>
    <w:rsid w:val="00592F24"/>
    <w:pPr>
      <w:spacing w:before="120" w:after="360"/>
    </w:pPr>
    <w:rPr>
      <w:rFonts w:eastAsia="Arial Unicode MS"/>
    </w:rPr>
  </w:style>
  <w:style w:type="paragraph" w:customStyle="1" w:styleId="Corpolettera2111">
    <w:name w:val="Corpo_lettera2111"/>
    <w:basedOn w:val="Standard"/>
    <w:rsid w:val="00592F24"/>
    <w:pPr>
      <w:spacing w:before="120" w:after="120"/>
      <w:ind w:firstLine="340"/>
      <w:jc w:val="both"/>
    </w:pPr>
    <w:rPr>
      <w:rFonts w:cs="Arial"/>
      <w:spacing w:val="-2"/>
    </w:rPr>
  </w:style>
  <w:style w:type="paragraph" w:customStyle="1" w:styleId="Elnotalettera2111">
    <w:name w:val="El_notalettera2111"/>
    <w:basedOn w:val="Elnota"/>
    <w:rsid w:val="00592F24"/>
    <w:pPr>
      <w:ind w:left="616" w:hanging="360"/>
    </w:pPr>
  </w:style>
  <w:style w:type="paragraph" w:customStyle="1" w:styleId="Elnota2111">
    <w:name w:val="El_nota2111"/>
    <w:basedOn w:val="Nota"/>
    <w:rsid w:val="00592F24"/>
    <w:pPr>
      <w:ind w:left="567" w:hanging="283"/>
    </w:pPr>
  </w:style>
  <w:style w:type="paragraph" w:customStyle="1" w:styleId="EltracciatoCarattere2111">
    <w:name w:val="El_tracciato Carattere2111"/>
    <w:basedOn w:val="Elnota"/>
    <w:rsid w:val="00592F24"/>
  </w:style>
  <w:style w:type="paragraph" w:customStyle="1" w:styleId="El-2111">
    <w:name w:val="El-2111"/>
    <w:basedOn w:val="Elpunto"/>
    <w:rsid w:val="00592F24"/>
    <w:pPr>
      <w:ind w:left="0" w:firstLine="0"/>
    </w:pPr>
  </w:style>
  <w:style w:type="paragraph" w:customStyle="1" w:styleId="Elpunto22111">
    <w:name w:val="El_punto22111"/>
    <w:basedOn w:val="Elpunto"/>
    <w:rsid w:val="00592F24"/>
    <w:pPr>
      <w:ind w:left="463" w:hanging="283"/>
    </w:pPr>
  </w:style>
  <w:style w:type="paragraph" w:customStyle="1" w:styleId="Corpo2111">
    <w:name w:val="Corpo2111"/>
    <w:basedOn w:val="Standard"/>
    <w:rsid w:val="00592F24"/>
    <w:pPr>
      <w:spacing w:before="120" w:after="120"/>
      <w:jc w:val="both"/>
    </w:pPr>
    <w:rPr>
      <w:rFonts w:cs="Arial"/>
      <w:spacing w:val="-2"/>
    </w:rPr>
  </w:style>
  <w:style w:type="paragraph" w:customStyle="1" w:styleId="StileTabelleAllineatoasinistra2111">
    <w:name w:val="Stile Tabelle + Allineato a sinistra2111"/>
    <w:basedOn w:val="Tabelle"/>
    <w:rsid w:val="00592F24"/>
    <w:rPr>
      <w:rFonts w:eastAsia="Times New Roman"/>
      <w:szCs w:val="20"/>
    </w:rPr>
  </w:style>
  <w:style w:type="paragraph" w:customStyle="1" w:styleId="tit32111">
    <w:name w:val="tit32111"/>
    <w:basedOn w:val="Standard"/>
    <w:rsid w:val="00592F24"/>
    <w:pPr>
      <w:spacing w:before="480"/>
    </w:pPr>
    <w:rPr>
      <w:rFonts w:ascii="Arial" w:hAnsi="Arial" w:cs="Arial"/>
      <w:b/>
      <w:bCs/>
      <w:color w:val="006699"/>
      <w:sz w:val="20"/>
      <w:szCs w:val="20"/>
    </w:rPr>
  </w:style>
  <w:style w:type="paragraph" w:customStyle="1" w:styleId="corpo21110">
    <w:name w:val="corpo2111"/>
    <w:basedOn w:val="Standard"/>
    <w:rsid w:val="00592F24"/>
    <w:pPr>
      <w:spacing w:before="120" w:after="120"/>
      <w:ind w:right="100"/>
      <w:jc w:val="both"/>
    </w:pPr>
    <w:rPr>
      <w:rFonts w:ascii="Arial" w:hAnsi="Arial" w:cs="Arial"/>
      <w:color w:val="000000"/>
      <w:sz w:val="18"/>
      <w:szCs w:val="18"/>
    </w:rPr>
  </w:style>
  <w:style w:type="paragraph" w:customStyle="1" w:styleId="tit22111">
    <w:name w:val="tit22111"/>
    <w:basedOn w:val="Standard"/>
    <w:rsid w:val="00592F24"/>
    <w:pPr>
      <w:spacing w:before="400" w:after="60"/>
    </w:pPr>
    <w:rPr>
      <w:rFonts w:ascii="Arial" w:hAnsi="Arial" w:cs="Arial"/>
      <w:b/>
      <w:bCs/>
      <w:color w:val="006699"/>
      <w:sz w:val="22"/>
      <w:szCs w:val="22"/>
    </w:rPr>
  </w:style>
  <w:style w:type="paragraph" w:customStyle="1" w:styleId="corpotab21110">
    <w:name w:val="corpotab2111"/>
    <w:basedOn w:val="Standard"/>
    <w:rsid w:val="00592F24"/>
    <w:pPr>
      <w:spacing w:before="20" w:after="20"/>
      <w:ind w:left="40" w:right="40"/>
    </w:pPr>
    <w:rPr>
      <w:rFonts w:ascii="Arial" w:hAnsi="Arial" w:cs="Arial"/>
      <w:color w:val="000000"/>
      <w:sz w:val="18"/>
      <w:szCs w:val="18"/>
    </w:rPr>
  </w:style>
  <w:style w:type="paragraph" w:customStyle="1" w:styleId="Normale22111">
    <w:name w:val="Normale 22111"/>
    <w:basedOn w:val="Standard"/>
    <w:rsid w:val="00592F24"/>
    <w:pPr>
      <w:spacing w:before="120"/>
      <w:ind w:left="567" w:right="567"/>
    </w:pPr>
    <w:rPr>
      <w:sz w:val="22"/>
      <w:szCs w:val="20"/>
    </w:rPr>
  </w:style>
  <w:style w:type="paragraph" w:customStyle="1" w:styleId="tit42111">
    <w:name w:val="tit42111"/>
    <w:basedOn w:val="Standard"/>
    <w:rsid w:val="00592F24"/>
    <w:pPr>
      <w:spacing w:before="120"/>
    </w:pPr>
    <w:rPr>
      <w:rFonts w:ascii="Arial" w:hAnsi="Arial" w:cs="Arial"/>
      <w:b/>
      <w:bCs/>
      <w:i/>
      <w:iCs/>
      <w:color w:val="006699"/>
      <w:sz w:val="18"/>
      <w:szCs w:val="18"/>
    </w:rPr>
  </w:style>
  <w:style w:type="paragraph" w:customStyle="1" w:styleId="CorpoCarattereCarattere2111">
    <w:name w:val="Corpo Carattere Carattere2111"/>
    <w:basedOn w:val="Standard"/>
    <w:rsid w:val="00592F24"/>
    <w:pPr>
      <w:spacing w:before="120" w:after="120"/>
      <w:ind w:left="284"/>
      <w:jc w:val="both"/>
    </w:pPr>
    <w:rPr>
      <w:spacing w:val="-2"/>
    </w:rPr>
  </w:style>
  <w:style w:type="paragraph" w:customStyle="1" w:styleId="rgsufficio12111">
    <w:name w:val="rgs_ufficio12111"/>
    <w:basedOn w:val="Standard"/>
    <w:rsid w:val="00592F24"/>
    <w:pPr>
      <w:jc w:val="center"/>
    </w:pPr>
    <w:rPr>
      <w:smallCaps/>
      <w:sz w:val="16"/>
      <w:szCs w:val="20"/>
    </w:rPr>
  </w:style>
  <w:style w:type="paragraph" w:customStyle="1" w:styleId="rgsoggetto2111">
    <w:name w:val="rgs_oggetto2111"/>
    <w:basedOn w:val="Standard"/>
    <w:rsid w:val="00592F24"/>
    <w:pPr>
      <w:ind w:left="1000" w:hanging="1000"/>
    </w:pPr>
    <w:rPr>
      <w:sz w:val="20"/>
      <w:szCs w:val="20"/>
    </w:rPr>
  </w:style>
  <w:style w:type="paragraph" w:customStyle="1" w:styleId="StileGlossarioDefCorsivo2111">
    <w:name w:val="Stile GlossarioDef + Corsivo2111"/>
    <w:basedOn w:val="GlossarioDef"/>
    <w:rsid w:val="00592F24"/>
    <w:rPr>
      <w:i/>
      <w:iCs/>
      <w:spacing w:val="-2"/>
    </w:rPr>
  </w:style>
  <w:style w:type="paragraph" w:customStyle="1" w:styleId="corpocarattere2111">
    <w:name w:val="corpocarattere2111"/>
    <w:basedOn w:val="Standard"/>
    <w:rsid w:val="00592F24"/>
    <w:pPr>
      <w:spacing w:before="280" w:after="280"/>
    </w:pPr>
    <w:rPr>
      <w:rFonts w:ascii="Arial Unicode MS" w:eastAsia="Arial Unicode MS" w:hAnsi="Arial Unicode MS" w:cs="Arial Unicode MS"/>
    </w:rPr>
  </w:style>
  <w:style w:type="paragraph" w:customStyle="1" w:styleId="0proposta2111">
    <w:name w:val="0_proposta2111"/>
    <w:basedOn w:val="Standard"/>
    <w:rsid w:val="00592F24"/>
    <w:pPr>
      <w:spacing w:after="120"/>
      <w:jc w:val="both"/>
    </w:pPr>
  </w:style>
  <w:style w:type="paragraph" w:customStyle="1" w:styleId="rgscorpodeltesto2111">
    <w:name w:val="rgs_corpodeltesto2111"/>
    <w:basedOn w:val="Standard"/>
    <w:rsid w:val="00592F24"/>
    <w:pPr>
      <w:spacing w:after="120" w:line="360" w:lineRule="auto"/>
      <w:ind w:firstLine="799"/>
      <w:jc w:val="both"/>
    </w:pPr>
    <w:rPr>
      <w:szCs w:val="20"/>
    </w:rPr>
  </w:style>
  <w:style w:type="paragraph" w:customStyle="1" w:styleId="CM1142111">
    <w:name w:val="CM1142111"/>
    <w:basedOn w:val="Standard"/>
    <w:next w:val="Standard"/>
    <w:rsid w:val="00592F24"/>
    <w:pPr>
      <w:widowControl w:val="0"/>
      <w:autoSpaceDE w:val="0"/>
      <w:spacing w:after="105"/>
      <w:ind w:right="508"/>
    </w:pPr>
  </w:style>
  <w:style w:type="paragraph" w:customStyle="1" w:styleId="testo12111">
    <w:name w:val="testo12111"/>
    <w:basedOn w:val="Standard"/>
    <w:rsid w:val="00592F24"/>
    <w:pPr>
      <w:widowControl w:val="0"/>
      <w:ind w:left="426" w:right="-1"/>
      <w:jc w:val="both"/>
    </w:pPr>
    <w:rPr>
      <w:sz w:val="22"/>
      <w:szCs w:val="20"/>
    </w:rPr>
  </w:style>
  <w:style w:type="paragraph" w:customStyle="1" w:styleId="Corpo11411">
    <w:name w:val="Corpo11411"/>
    <w:basedOn w:val="Standard"/>
    <w:rsid w:val="00592F24"/>
    <w:pPr>
      <w:spacing w:before="120" w:after="120"/>
      <w:jc w:val="both"/>
    </w:pPr>
    <w:rPr>
      <w:rFonts w:cs="Arial"/>
      <w:spacing w:val="-2"/>
    </w:rPr>
  </w:style>
  <w:style w:type="paragraph" w:customStyle="1" w:styleId="Corpo111111">
    <w:name w:val="Corpo111111"/>
    <w:basedOn w:val="Standard"/>
    <w:rsid w:val="00592F24"/>
    <w:pPr>
      <w:spacing w:before="120" w:after="120"/>
      <w:jc w:val="both"/>
    </w:pPr>
    <w:rPr>
      <w:rFonts w:cs="Arial"/>
      <w:spacing w:val="-2"/>
    </w:rPr>
  </w:style>
  <w:style w:type="paragraph" w:customStyle="1" w:styleId="Elpunto4111">
    <w:name w:val="El_punto4111"/>
    <w:basedOn w:val="Puntoelenco"/>
    <w:rsid w:val="00592F24"/>
    <w:pPr>
      <w:spacing w:before="60" w:after="60"/>
    </w:pPr>
  </w:style>
  <w:style w:type="paragraph" w:customStyle="1" w:styleId="Figura3111">
    <w:name w:val="Figura3111"/>
    <w:basedOn w:val="Standard"/>
    <w:rsid w:val="00592F24"/>
    <w:pPr>
      <w:keepNext/>
      <w:spacing w:before="240" w:after="120"/>
      <w:jc w:val="center"/>
    </w:pPr>
  </w:style>
  <w:style w:type="paragraph" w:customStyle="1" w:styleId="Elnota3111">
    <w:name w:val="El_nota3111"/>
    <w:basedOn w:val="Standard"/>
    <w:rsid w:val="00592F24"/>
    <w:pPr>
      <w:spacing w:before="80" w:after="80"/>
      <w:ind w:left="284" w:hanging="284"/>
    </w:pPr>
    <w:rPr>
      <w:rFonts w:ascii="Arial" w:hAnsi="Arial" w:cs="Arial"/>
      <w:bCs/>
      <w:sz w:val="18"/>
      <w:szCs w:val="3276"/>
    </w:rPr>
  </w:style>
  <w:style w:type="paragraph" w:customStyle="1" w:styleId="Elpunto23111">
    <w:name w:val="El_punto23111"/>
    <w:basedOn w:val="Elpunto"/>
    <w:rsid w:val="00592F24"/>
    <w:pPr>
      <w:ind w:left="567" w:hanging="283"/>
    </w:pPr>
  </w:style>
  <w:style w:type="paragraph" w:customStyle="1" w:styleId="Corpo3111">
    <w:name w:val="Corpo3111"/>
    <w:basedOn w:val="Standard"/>
    <w:rsid w:val="00592F24"/>
    <w:pPr>
      <w:spacing w:before="120" w:after="120"/>
      <w:jc w:val="both"/>
    </w:pPr>
    <w:rPr>
      <w:rFonts w:cs="Arial"/>
      <w:spacing w:val="-2"/>
    </w:rPr>
  </w:style>
  <w:style w:type="paragraph" w:customStyle="1" w:styleId="Elnotalettera3111">
    <w:name w:val="El_notalettera3111"/>
    <w:basedOn w:val="Elnota"/>
    <w:rsid w:val="00592F24"/>
    <w:pPr>
      <w:ind w:left="616" w:hanging="360"/>
    </w:pPr>
  </w:style>
  <w:style w:type="paragraph" w:customStyle="1" w:styleId="EltracciatoCarattere3111">
    <w:name w:val="El_tracciato Carattere3111"/>
    <w:basedOn w:val="Elnota"/>
    <w:rsid w:val="00592F24"/>
  </w:style>
  <w:style w:type="paragraph" w:customStyle="1" w:styleId="El-3111">
    <w:name w:val="El-3111"/>
    <w:basedOn w:val="Elpunto"/>
    <w:rsid w:val="00592F24"/>
  </w:style>
  <w:style w:type="paragraph" w:customStyle="1" w:styleId="Corpo112111">
    <w:name w:val="Corpo112111"/>
    <w:basedOn w:val="Standard"/>
    <w:rsid w:val="00592F24"/>
    <w:pPr>
      <w:spacing w:before="120" w:after="120"/>
      <w:jc w:val="both"/>
    </w:pPr>
    <w:rPr>
      <w:rFonts w:cs="Arial"/>
      <w:spacing w:val="-2"/>
    </w:rPr>
  </w:style>
  <w:style w:type="paragraph" w:customStyle="1" w:styleId="Corpo4111">
    <w:name w:val="Corpo4111"/>
    <w:basedOn w:val="Standard"/>
    <w:rsid w:val="00592F24"/>
    <w:pPr>
      <w:spacing w:before="120" w:after="120"/>
      <w:jc w:val="both"/>
    </w:pPr>
    <w:rPr>
      <w:rFonts w:cs="Arial"/>
      <w:spacing w:val="-2"/>
    </w:rPr>
  </w:style>
  <w:style w:type="paragraph" w:customStyle="1" w:styleId="Elpunto24111">
    <w:name w:val="El_punto24111"/>
    <w:basedOn w:val="Elpunto"/>
    <w:rsid w:val="00592F24"/>
    <w:pPr>
      <w:ind w:left="0" w:firstLine="0"/>
    </w:pPr>
  </w:style>
  <w:style w:type="paragraph" w:customStyle="1" w:styleId="Elpunto5111">
    <w:name w:val="El_punto5111"/>
    <w:basedOn w:val="Puntoelenco"/>
    <w:rsid w:val="00592F24"/>
    <w:pPr>
      <w:spacing w:before="60" w:after="60"/>
    </w:pPr>
  </w:style>
  <w:style w:type="paragraph" w:customStyle="1" w:styleId="Elnota4111">
    <w:name w:val="El_nota4111"/>
    <w:basedOn w:val="Nota"/>
    <w:rsid w:val="00592F24"/>
    <w:pPr>
      <w:ind w:left="567" w:hanging="283"/>
    </w:pPr>
  </w:style>
  <w:style w:type="paragraph" w:customStyle="1" w:styleId="El-4111">
    <w:name w:val="El-4111"/>
    <w:basedOn w:val="Elpunto"/>
    <w:rsid w:val="00592F24"/>
  </w:style>
  <w:style w:type="paragraph" w:customStyle="1" w:styleId="Evidenziatore3111">
    <w:name w:val="Evidenziatore3111"/>
    <w:basedOn w:val="Standard"/>
    <w:rsid w:val="00592F24"/>
    <w:pPr>
      <w:spacing w:before="120" w:after="140"/>
      <w:jc w:val="both"/>
    </w:pPr>
    <w:rPr>
      <w:rFonts w:cs="Arial"/>
      <w:b/>
      <w:spacing w:val="-2"/>
    </w:rPr>
  </w:style>
  <w:style w:type="paragraph" w:customStyle="1" w:styleId="Elnota5111">
    <w:name w:val="El_nota5111"/>
    <w:basedOn w:val="Standard"/>
    <w:rsid w:val="00592F24"/>
    <w:pPr>
      <w:spacing w:before="80" w:after="80"/>
      <w:ind w:left="567" w:hanging="283"/>
    </w:pPr>
    <w:rPr>
      <w:rFonts w:ascii="Arial" w:hAnsi="Arial" w:cs="Arial"/>
      <w:bCs/>
      <w:sz w:val="18"/>
      <w:szCs w:val="3276"/>
    </w:rPr>
  </w:style>
  <w:style w:type="paragraph" w:customStyle="1" w:styleId="ElnotaCarattere3111">
    <w:name w:val="El_nota Carattere3111"/>
    <w:basedOn w:val="Standard"/>
    <w:rsid w:val="00592F24"/>
    <w:pPr>
      <w:spacing w:before="80" w:after="80"/>
      <w:ind w:left="284" w:hanging="284"/>
      <w:jc w:val="both"/>
    </w:pPr>
    <w:rPr>
      <w:rFonts w:ascii="Arial" w:hAnsi="Arial" w:cs="Arial"/>
      <w:bCs/>
      <w:spacing w:val="-2"/>
      <w:sz w:val="18"/>
      <w:szCs w:val="3276"/>
    </w:rPr>
  </w:style>
  <w:style w:type="paragraph" w:customStyle="1" w:styleId="CorpoCarattereCarattereCarattere3111">
    <w:name w:val="Corpo Carattere Carattere Carattere3111"/>
    <w:basedOn w:val="Standard"/>
    <w:rsid w:val="00592F24"/>
    <w:pPr>
      <w:spacing w:before="120" w:after="120"/>
      <w:ind w:left="284"/>
      <w:jc w:val="both"/>
    </w:pPr>
    <w:rPr>
      <w:spacing w:val="-2"/>
    </w:rPr>
  </w:style>
  <w:style w:type="paragraph" w:customStyle="1" w:styleId="Elpunto6111">
    <w:name w:val="El_punto6111"/>
    <w:basedOn w:val="Puntoelenco"/>
    <w:rsid w:val="00592F24"/>
    <w:pPr>
      <w:spacing w:before="60" w:after="60"/>
      <w:ind w:left="0" w:firstLine="0"/>
    </w:pPr>
  </w:style>
  <w:style w:type="paragraph" w:customStyle="1" w:styleId="Dida3111">
    <w:name w:val="Dida3111"/>
    <w:basedOn w:val="WW-Didascalia"/>
    <w:rsid w:val="00592F24"/>
  </w:style>
  <w:style w:type="paragraph" w:customStyle="1" w:styleId="Ellettera23111">
    <w:name w:val="El_lettera23111"/>
    <w:basedOn w:val="Ellettera"/>
    <w:rsid w:val="00592F24"/>
  </w:style>
  <w:style w:type="paragraph" w:customStyle="1" w:styleId="EltracciatoCarattereCarattere3111">
    <w:name w:val="El_tracciato Carattere Carattere3111"/>
    <w:basedOn w:val="ElnotaCarattere"/>
    <w:rsid w:val="00592F24"/>
    <w:pPr>
      <w:ind w:left="0" w:firstLine="0"/>
    </w:pPr>
  </w:style>
  <w:style w:type="paragraph" w:customStyle="1" w:styleId="Evidenziatore4111">
    <w:name w:val="Evidenziatore4111"/>
    <w:basedOn w:val="Standard"/>
    <w:rsid w:val="00592F24"/>
    <w:pPr>
      <w:spacing w:before="120" w:after="140"/>
      <w:jc w:val="both"/>
    </w:pPr>
    <w:rPr>
      <w:rFonts w:cs="Arial"/>
      <w:b/>
      <w:spacing w:val="-2"/>
    </w:rPr>
  </w:style>
  <w:style w:type="paragraph" w:customStyle="1" w:styleId="Figura4111">
    <w:name w:val="Figura4111"/>
    <w:basedOn w:val="Standard"/>
    <w:rsid w:val="00592F24"/>
    <w:pPr>
      <w:keepNext/>
      <w:spacing w:before="240" w:after="120"/>
      <w:jc w:val="center"/>
    </w:pPr>
  </w:style>
  <w:style w:type="paragraph" w:customStyle="1" w:styleId="Tabelle3111">
    <w:name w:val="Tabelle3111"/>
    <w:basedOn w:val="Standard"/>
    <w:rsid w:val="00592F24"/>
    <w:pPr>
      <w:spacing w:before="120" w:after="360"/>
    </w:pPr>
    <w:rPr>
      <w:rFonts w:eastAsia="Arial Unicode MS"/>
    </w:rPr>
  </w:style>
  <w:style w:type="paragraph" w:customStyle="1" w:styleId="Corpolettera3111">
    <w:name w:val="Corpo_lettera3111"/>
    <w:basedOn w:val="Standard"/>
    <w:rsid w:val="00592F24"/>
    <w:pPr>
      <w:spacing w:before="120" w:after="120"/>
      <w:ind w:firstLine="340"/>
      <w:jc w:val="both"/>
    </w:pPr>
    <w:rPr>
      <w:rFonts w:cs="Arial"/>
      <w:spacing w:val="-2"/>
    </w:rPr>
  </w:style>
  <w:style w:type="paragraph" w:customStyle="1" w:styleId="Elnotalettera4111">
    <w:name w:val="El_notalettera4111"/>
    <w:basedOn w:val="Elnota"/>
    <w:rsid w:val="00592F24"/>
    <w:pPr>
      <w:ind w:left="616" w:hanging="360"/>
    </w:pPr>
  </w:style>
  <w:style w:type="paragraph" w:customStyle="1" w:styleId="Elnota6111">
    <w:name w:val="El_nota6111"/>
    <w:basedOn w:val="Nota"/>
    <w:rsid w:val="00592F24"/>
    <w:pPr>
      <w:ind w:left="284" w:hanging="284"/>
    </w:pPr>
  </w:style>
  <w:style w:type="paragraph" w:customStyle="1" w:styleId="EltracciatoCarattere4111">
    <w:name w:val="El_tracciato Carattere4111"/>
    <w:basedOn w:val="Elnota"/>
    <w:rsid w:val="00592F24"/>
  </w:style>
  <w:style w:type="paragraph" w:customStyle="1" w:styleId="El-5111">
    <w:name w:val="El-5111"/>
    <w:basedOn w:val="Elpunto"/>
    <w:rsid w:val="00592F24"/>
    <w:pPr>
      <w:ind w:left="0" w:firstLine="0"/>
    </w:pPr>
  </w:style>
  <w:style w:type="paragraph" w:customStyle="1" w:styleId="Elpunto25111">
    <w:name w:val="El_punto25111"/>
    <w:basedOn w:val="Elpunto"/>
    <w:rsid w:val="00592F24"/>
    <w:pPr>
      <w:ind w:left="1500" w:hanging="360"/>
    </w:pPr>
  </w:style>
  <w:style w:type="paragraph" w:customStyle="1" w:styleId="Corpo5111">
    <w:name w:val="Corpo5111"/>
    <w:basedOn w:val="Standard"/>
    <w:rsid w:val="00592F24"/>
    <w:pPr>
      <w:spacing w:before="120" w:after="120"/>
      <w:jc w:val="both"/>
    </w:pPr>
    <w:rPr>
      <w:rFonts w:cs="Arial"/>
      <w:spacing w:val="-2"/>
    </w:rPr>
  </w:style>
  <w:style w:type="paragraph" w:customStyle="1" w:styleId="StileTabelleAllineatoasinistra3111">
    <w:name w:val="Stile Tabelle + Allineato a sinistra3111"/>
    <w:basedOn w:val="Tabelle"/>
    <w:rsid w:val="00592F24"/>
    <w:rPr>
      <w:rFonts w:eastAsia="Times New Roman"/>
      <w:szCs w:val="20"/>
    </w:rPr>
  </w:style>
  <w:style w:type="paragraph" w:customStyle="1" w:styleId="tit33111">
    <w:name w:val="tit33111"/>
    <w:basedOn w:val="Standard"/>
    <w:rsid w:val="00592F24"/>
    <w:pPr>
      <w:spacing w:before="480"/>
    </w:pPr>
    <w:rPr>
      <w:rFonts w:ascii="Arial" w:hAnsi="Arial" w:cs="Arial"/>
      <w:b/>
      <w:bCs/>
      <w:color w:val="006699"/>
      <w:sz w:val="20"/>
      <w:szCs w:val="20"/>
    </w:rPr>
  </w:style>
  <w:style w:type="paragraph" w:customStyle="1" w:styleId="corpo31110">
    <w:name w:val="corpo3111"/>
    <w:basedOn w:val="Standard"/>
    <w:rsid w:val="00592F24"/>
    <w:pPr>
      <w:spacing w:before="120" w:after="120"/>
      <w:ind w:right="100"/>
      <w:jc w:val="both"/>
    </w:pPr>
    <w:rPr>
      <w:rFonts w:ascii="Arial" w:hAnsi="Arial" w:cs="Arial"/>
      <w:color w:val="000000"/>
      <w:sz w:val="18"/>
      <w:szCs w:val="18"/>
    </w:rPr>
  </w:style>
  <w:style w:type="paragraph" w:customStyle="1" w:styleId="tit23111">
    <w:name w:val="tit23111"/>
    <w:basedOn w:val="Standard"/>
    <w:rsid w:val="00592F24"/>
    <w:pPr>
      <w:spacing w:before="400" w:after="60"/>
    </w:pPr>
    <w:rPr>
      <w:rFonts w:ascii="Arial" w:hAnsi="Arial" w:cs="Arial"/>
      <w:b/>
      <w:bCs/>
      <w:color w:val="006699"/>
      <w:sz w:val="22"/>
      <w:szCs w:val="22"/>
    </w:rPr>
  </w:style>
  <w:style w:type="paragraph" w:customStyle="1" w:styleId="corpotab31110">
    <w:name w:val="corpotab3111"/>
    <w:basedOn w:val="Standard"/>
    <w:rsid w:val="00592F24"/>
    <w:pPr>
      <w:spacing w:before="20" w:after="20"/>
      <w:ind w:left="40" w:right="40"/>
    </w:pPr>
    <w:rPr>
      <w:rFonts w:ascii="Arial" w:hAnsi="Arial" w:cs="Arial"/>
      <w:color w:val="000000"/>
      <w:sz w:val="18"/>
      <w:szCs w:val="18"/>
    </w:rPr>
  </w:style>
  <w:style w:type="paragraph" w:customStyle="1" w:styleId="Normale23111">
    <w:name w:val="Normale 23111"/>
    <w:basedOn w:val="Standard"/>
    <w:rsid w:val="00592F24"/>
    <w:pPr>
      <w:spacing w:before="120"/>
      <w:ind w:left="567" w:right="567"/>
    </w:pPr>
    <w:rPr>
      <w:sz w:val="22"/>
      <w:szCs w:val="20"/>
    </w:rPr>
  </w:style>
  <w:style w:type="paragraph" w:customStyle="1" w:styleId="tit43111">
    <w:name w:val="tit43111"/>
    <w:basedOn w:val="Standard"/>
    <w:rsid w:val="00592F24"/>
    <w:pPr>
      <w:spacing w:before="120"/>
    </w:pPr>
    <w:rPr>
      <w:rFonts w:ascii="Arial" w:hAnsi="Arial" w:cs="Arial"/>
      <w:b/>
      <w:bCs/>
      <w:i/>
      <w:iCs/>
      <w:color w:val="006699"/>
      <w:sz w:val="18"/>
      <w:szCs w:val="18"/>
    </w:rPr>
  </w:style>
  <w:style w:type="paragraph" w:customStyle="1" w:styleId="CorpoCarattereCarattere3111">
    <w:name w:val="Corpo Carattere Carattere3111"/>
    <w:basedOn w:val="Standard"/>
    <w:rsid w:val="00592F24"/>
    <w:pPr>
      <w:spacing w:before="120" w:after="120"/>
      <w:ind w:left="284"/>
      <w:jc w:val="both"/>
    </w:pPr>
    <w:rPr>
      <w:spacing w:val="-2"/>
    </w:rPr>
  </w:style>
  <w:style w:type="paragraph" w:customStyle="1" w:styleId="rgsufficio13111">
    <w:name w:val="rgs_ufficio13111"/>
    <w:basedOn w:val="Standard"/>
    <w:rsid w:val="00592F24"/>
    <w:pPr>
      <w:jc w:val="center"/>
    </w:pPr>
    <w:rPr>
      <w:smallCaps/>
      <w:sz w:val="16"/>
      <w:szCs w:val="20"/>
    </w:rPr>
  </w:style>
  <w:style w:type="paragraph" w:customStyle="1" w:styleId="rgsoggetto3111">
    <w:name w:val="rgs_oggetto3111"/>
    <w:basedOn w:val="Standard"/>
    <w:rsid w:val="00592F24"/>
    <w:pPr>
      <w:ind w:left="1000" w:hanging="1000"/>
    </w:pPr>
    <w:rPr>
      <w:sz w:val="20"/>
      <w:szCs w:val="20"/>
    </w:rPr>
  </w:style>
  <w:style w:type="paragraph" w:customStyle="1" w:styleId="StileGlossarioDefCorsivo3111">
    <w:name w:val="Stile GlossarioDef + Corsivo3111"/>
    <w:basedOn w:val="GlossarioDef"/>
    <w:rsid w:val="00592F24"/>
    <w:rPr>
      <w:i/>
      <w:iCs/>
      <w:spacing w:val="-2"/>
    </w:rPr>
  </w:style>
  <w:style w:type="paragraph" w:customStyle="1" w:styleId="corpocarattere3111">
    <w:name w:val="corpocarattere3111"/>
    <w:basedOn w:val="Standard"/>
    <w:rsid w:val="00592F24"/>
    <w:pPr>
      <w:spacing w:before="280" w:after="280"/>
    </w:pPr>
    <w:rPr>
      <w:rFonts w:ascii="Arial Unicode MS" w:eastAsia="Arial Unicode MS" w:hAnsi="Arial Unicode MS" w:cs="Arial Unicode MS"/>
    </w:rPr>
  </w:style>
  <w:style w:type="paragraph" w:customStyle="1" w:styleId="0proposta3111">
    <w:name w:val="0_proposta3111"/>
    <w:basedOn w:val="Standard"/>
    <w:rsid w:val="00592F24"/>
    <w:pPr>
      <w:spacing w:after="120"/>
      <w:jc w:val="both"/>
    </w:pPr>
  </w:style>
  <w:style w:type="paragraph" w:customStyle="1" w:styleId="rgscorpodeltesto3111">
    <w:name w:val="rgs_corpodeltesto3111"/>
    <w:basedOn w:val="Standard"/>
    <w:rsid w:val="00592F24"/>
    <w:pPr>
      <w:spacing w:after="120" w:line="360" w:lineRule="auto"/>
      <w:ind w:firstLine="799"/>
      <w:jc w:val="both"/>
    </w:pPr>
    <w:rPr>
      <w:szCs w:val="20"/>
    </w:rPr>
  </w:style>
  <w:style w:type="paragraph" w:customStyle="1" w:styleId="CM1143111">
    <w:name w:val="CM1143111"/>
    <w:basedOn w:val="Standard"/>
    <w:next w:val="Standard"/>
    <w:rsid w:val="00592F24"/>
    <w:pPr>
      <w:widowControl w:val="0"/>
      <w:autoSpaceDE w:val="0"/>
      <w:spacing w:after="105"/>
      <w:ind w:right="508"/>
    </w:pPr>
  </w:style>
  <w:style w:type="paragraph" w:customStyle="1" w:styleId="testo13111">
    <w:name w:val="testo13111"/>
    <w:basedOn w:val="Standard"/>
    <w:rsid w:val="00592F24"/>
    <w:pPr>
      <w:widowControl w:val="0"/>
      <w:ind w:left="426" w:right="-1"/>
      <w:jc w:val="both"/>
    </w:pPr>
    <w:rPr>
      <w:sz w:val="22"/>
      <w:szCs w:val="20"/>
    </w:rPr>
  </w:style>
  <w:style w:type="paragraph" w:customStyle="1" w:styleId="Corpo12111">
    <w:name w:val="Corpo12111"/>
    <w:basedOn w:val="Standard"/>
    <w:rsid w:val="00592F24"/>
    <w:pPr>
      <w:spacing w:before="120" w:after="120"/>
      <w:jc w:val="both"/>
    </w:pPr>
    <w:rPr>
      <w:rFonts w:cs="Arial"/>
      <w:spacing w:val="-2"/>
    </w:rPr>
  </w:style>
  <w:style w:type="paragraph" w:customStyle="1" w:styleId="Corpo113111">
    <w:name w:val="Corpo113111"/>
    <w:basedOn w:val="Standard"/>
    <w:rsid w:val="00592F24"/>
    <w:pPr>
      <w:spacing w:before="120" w:after="120"/>
      <w:jc w:val="both"/>
    </w:pPr>
    <w:rPr>
      <w:rFonts w:cs="Arial"/>
      <w:spacing w:val="-2"/>
    </w:rPr>
  </w:style>
  <w:style w:type="paragraph" w:customStyle="1" w:styleId="Corpotesto111">
    <w:name w:val="Corpo testo111"/>
    <w:basedOn w:val="Standard"/>
    <w:rsid w:val="00592F24"/>
    <w:pPr>
      <w:spacing w:before="240"/>
      <w:ind w:left="907"/>
    </w:pPr>
    <w:rPr>
      <w:lang w:val="en-US"/>
    </w:rPr>
  </w:style>
  <w:style w:type="paragraph" w:customStyle="1" w:styleId="StileCopertinaAllineatoasinistra11">
    <w:name w:val="Stile Copertina + Allineato a sinistra11"/>
    <w:basedOn w:val="Copertina"/>
    <w:rsid w:val="00592F24"/>
    <w:pPr>
      <w:suppressAutoHyphens/>
      <w:autoSpaceDN w:val="0"/>
      <w:textAlignment w:val="baseline"/>
    </w:pPr>
    <w:rPr>
      <w:rFonts w:ascii="Garamond" w:eastAsia="Arial" w:hAnsi="Garamond"/>
      <w:bCs/>
      <w:kern w:val="3"/>
      <w:szCs w:val="24"/>
      <w:lang w:eastAsia="zh-CN"/>
    </w:rPr>
  </w:style>
  <w:style w:type="paragraph" w:customStyle="1" w:styleId="circolaresottoparagrafo31">
    <w:name w:val="circolare sottoparagrafo31"/>
    <w:basedOn w:val="Titolo31"/>
    <w:rsid w:val="00592F24"/>
    <w:rPr>
      <w:sz w:val="26"/>
      <w:szCs w:val="26"/>
    </w:rPr>
  </w:style>
  <w:style w:type="paragraph" w:customStyle="1" w:styleId="Stile211">
    <w:name w:val="Stile211"/>
    <w:basedOn w:val="Titolo21"/>
    <w:rsid w:val="00592F24"/>
  </w:style>
  <w:style w:type="paragraph" w:customStyle="1" w:styleId="Elpunto811">
    <w:name w:val="El_punto811"/>
    <w:basedOn w:val="Puntoelenco"/>
    <w:rsid w:val="00592F24"/>
    <w:pPr>
      <w:spacing w:before="60" w:after="60"/>
    </w:pPr>
  </w:style>
  <w:style w:type="paragraph" w:customStyle="1" w:styleId="Dida511">
    <w:name w:val="Dida511"/>
    <w:basedOn w:val="WW-Didascalia"/>
    <w:rsid w:val="00592F24"/>
  </w:style>
  <w:style w:type="paragraph" w:customStyle="1" w:styleId="Ellettera2511">
    <w:name w:val="El_lettera2511"/>
    <w:basedOn w:val="Ellettera"/>
    <w:rsid w:val="00592F24"/>
  </w:style>
  <w:style w:type="paragraph" w:customStyle="1" w:styleId="EltracciatoCarattereCarattere511">
    <w:name w:val="El_tracciato Carattere Carattere511"/>
    <w:basedOn w:val="ElnotaCarattere"/>
    <w:rsid w:val="00592F24"/>
    <w:pPr>
      <w:ind w:left="0"/>
    </w:pPr>
  </w:style>
  <w:style w:type="paragraph" w:customStyle="1" w:styleId="Elnotalettera611">
    <w:name w:val="El_notalettera611"/>
    <w:basedOn w:val="Elnota"/>
    <w:rsid w:val="00592F24"/>
    <w:pPr>
      <w:ind w:left="616" w:hanging="360"/>
    </w:pPr>
  </w:style>
  <w:style w:type="paragraph" w:customStyle="1" w:styleId="Elnota811">
    <w:name w:val="El_nota811"/>
    <w:basedOn w:val="Nota"/>
    <w:rsid w:val="00592F24"/>
    <w:pPr>
      <w:ind w:left="284" w:hanging="284"/>
    </w:pPr>
  </w:style>
  <w:style w:type="paragraph" w:customStyle="1" w:styleId="EltracciatoCarattere611">
    <w:name w:val="El_tracciato Carattere611"/>
    <w:basedOn w:val="Elnota"/>
    <w:rsid w:val="00592F24"/>
  </w:style>
  <w:style w:type="paragraph" w:customStyle="1" w:styleId="El-711">
    <w:name w:val="El-711"/>
    <w:basedOn w:val="Elpunto"/>
    <w:rsid w:val="00592F24"/>
    <w:pPr>
      <w:ind w:firstLine="0"/>
    </w:pPr>
  </w:style>
  <w:style w:type="paragraph" w:customStyle="1" w:styleId="Elpunto2711">
    <w:name w:val="El_punto2711"/>
    <w:basedOn w:val="Elpunto"/>
    <w:rsid w:val="00592F24"/>
    <w:pPr>
      <w:ind w:left="567" w:hanging="283"/>
    </w:pPr>
  </w:style>
  <w:style w:type="paragraph" w:customStyle="1" w:styleId="StileTabelleAllineatoasinistra511">
    <w:name w:val="Stile Tabelle + Allineato a sinistra511"/>
    <w:basedOn w:val="Tabelle"/>
    <w:rsid w:val="00592F24"/>
    <w:rPr>
      <w:rFonts w:eastAsia="Times New Roman"/>
      <w:szCs w:val="20"/>
    </w:rPr>
  </w:style>
  <w:style w:type="paragraph" w:customStyle="1" w:styleId="StileGlossarioDefCorsivo511">
    <w:name w:val="Stile GlossarioDef + Corsivo511"/>
    <w:basedOn w:val="GlossarioDef"/>
    <w:rsid w:val="00592F24"/>
    <w:rPr>
      <w:i/>
      <w:iCs/>
      <w:spacing w:val="-2"/>
    </w:rPr>
  </w:style>
  <w:style w:type="paragraph" w:customStyle="1" w:styleId="StileEvidenziatoreNonGrassetto211">
    <w:name w:val="Stile Evidenziatore + Non Grassetto211"/>
    <w:basedOn w:val="Evidenziatore"/>
    <w:rsid w:val="00592F24"/>
  </w:style>
  <w:style w:type="paragraph" w:customStyle="1" w:styleId="Elpunto1211">
    <w:name w:val="El_punto1211"/>
    <w:basedOn w:val="Puntoelenco"/>
    <w:rsid w:val="00592F24"/>
    <w:pPr>
      <w:spacing w:before="60" w:after="60"/>
      <w:ind w:left="0" w:firstLine="0"/>
    </w:pPr>
  </w:style>
  <w:style w:type="paragraph" w:customStyle="1" w:styleId="Dida1211">
    <w:name w:val="Dida1211"/>
    <w:basedOn w:val="WW-Didascalia"/>
    <w:rsid w:val="00592F24"/>
  </w:style>
  <w:style w:type="paragraph" w:customStyle="1" w:styleId="Ellettera21211">
    <w:name w:val="El_lettera21211"/>
    <w:basedOn w:val="Ellettera"/>
    <w:rsid w:val="00592F24"/>
  </w:style>
  <w:style w:type="paragraph" w:customStyle="1" w:styleId="EltracciatoCarattereCarattere1211">
    <w:name w:val="El_tracciato Carattere Carattere1211"/>
    <w:basedOn w:val="ElnotaCarattere"/>
    <w:rsid w:val="00592F24"/>
    <w:pPr>
      <w:ind w:left="0" w:firstLine="0"/>
    </w:pPr>
  </w:style>
  <w:style w:type="paragraph" w:customStyle="1" w:styleId="Elnotalettera1211">
    <w:name w:val="El_notalettera1211"/>
    <w:basedOn w:val="Elnota"/>
    <w:rsid w:val="00592F24"/>
    <w:pPr>
      <w:ind w:left="616" w:hanging="360"/>
    </w:pPr>
  </w:style>
  <w:style w:type="paragraph" w:customStyle="1" w:styleId="Elnota1211">
    <w:name w:val="El_nota1211"/>
    <w:basedOn w:val="Nota"/>
    <w:rsid w:val="00592F24"/>
    <w:pPr>
      <w:ind w:left="567" w:hanging="283"/>
    </w:pPr>
  </w:style>
  <w:style w:type="paragraph" w:customStyle="1" w:styleId="EltracciatoCarattere1211">
    <w:name w:val="El_tracciato Carattere1211"/>
    <w:basedOn w:val="Elnota"/>
    <w:rsid w:val="00592F24"/>
  </w:style>
  <w:style w:type="paragraph" w:customStyle="1" w:styleId="El-1211">
    <w:name w:val="El-1211"/>
    <w:basedOn w:val="Elpunto"/>
    <w:rsid w:val="00592F24"/>
    <w:pPr>
      <w:ind w:left="0" w:firstLine="0"/>
    </w:pPr>
  </w:style>
  <w:style w:type="paragraph" w:customStyle="1" w:styleId="Elpunto21211">
    <w:name w:val="El_punto21211"/>
    <w:basedOn w:val="Elpunto"/>
    <w:rsid w:val="00592F24"/>
    <w:pPr>
      <w:ind w:left="720" w:hanging="360"/>
    </w:pPr>
  </w:style>
  <w:style w:type="paragraph" w:customStyle="1" w:styleId="StileTabelleAllineatoasinistra1211">
    <w:name w:val="Stile Tabelle + Allineato a sinistra1211"/>
    <w:basedOn w:val="Tabelle"/>
    <w:rsid w:val="00592F24"/>
    <w:rPr>
      <w:rFonts w:eastAsia="Times New Roman"/>
      <w:szCs w:val="20"/>
    </w:rPr>
  </w:style>
  <w:style w:type="paragraph" w:customStyle="1" w:styleId="StileGlossarioDefCorsivo1211">
    <w:name w:val="Stile GlossarioDef + Corsivo1211"/>
    <w:basedOn w:val="GlossarioDef"/>
    <w:rsid w:val="00592F24"/>
    <w:rPr>
      <w:i/>
      <w:iCs/>
      <w:spacing w:val="-2"/>
    </w:rPr>
  </w:style>
  <w:style w:type="paragraph" w:customStyle="1" w:styleId="Elpunto3211">
    <w:name w:val="El_punto3211"/>
    <w:basedOn w:val="Puntoelenco"/>
    <w:rsid w:val="00592F24"/>
    <w:pPr>
      <w:spacing w:before="60" w:after="60"/>
      <w:ind w:left="0" w:firstLine="0"/>
    </w:pPr>
  </w:style>
  <w:style w:type="paragraph" w:customStyle="1" w:styleId="Dida2211">
    <w:name w:val="Dida2211"/>
    <w:basedOn w:val="WW-Didascalia"/>
    <w:rsid w:val="00592F24"/>
  </w:style>
  <w:style w:type="paragraph" w:customStyle="1" w:styleId="Ellettera22211">
    <w:name w:val="El_lettera22211"/>
    <w:basedOn w:val="Ellettera"/>
    <w:rsid w:val="00592F24"/>
  </w:style>
  <w:style w:type="paragraph" w:customStyle="1" w:styleId="EltracciatoCarattereCarattere2211">
    <w:name w:val="El_tracciato Carattere Carattere2211"/>
    <w:basedOn w:val="ElnotaCarattere"/>
    <w:rsid w:val="00592F24"/>
    <w:pPr>
      <w:ind w:left="0" w:firstLine="0"/>
    </w:pPr>
  </w:style>
  <w:style w:type="paragraph" w:customStyle="1" w:styleId="Elnotalettera2211">
    <w:name w:val="El_notalettera2211"/>
    <w:basedOn w:val="Elnota"/>
    <w:rsid w:val="00592F24"/>
    <w:pPr>
      <w:ind w:left="616" w:hanging="360"/>
    </w:pPr>
  </w:style>
  <w:style w:type="paragraph" w:customStyle="1" w:styleId="Elnota2211">
    <w:name w:val="El_nota2211"/>
    <w:basedOn w:val="Nota"/>
    <w:rsid w:val="00592F24"/>
    <w:pPr>
      <w:ind w:left="567" w:hanging="283"/>
    </w:pPr>
  </w:style>
  <w:style w:type="paragraph" w:customStyle="1" w:styleId="EltracciatoCarattere2211">
    <w:name w:val="El_tracciato Carattere2211"/>
    <w:basedOn w:val="Elnota"/>
    <w:rsid w:val="00592F24"/>
  </w:style>
  <w:style w:type="paragraph" w:customStyle="1" w:styleId="El-2211">
    <w:name w:val="El-2211"/>
    <w:basedOn w:val="Elpunto"/>
    <w:rsid w:val="00592F24"/>
    <w:pPr>
      <w:ind w:left="0" w:firstLine="0"/>
    </w:pPr>
  </w:style>
  <w:style w:type="paragraph" w:customStyle="1" w:styleId="Elpunto22211">
    <w:name w:val="El_punto22211"/>
    <w:basedOn w:val="Elpunto"/>
    <w:rsid w:val="00592F24"/>
    <w:pPr>
      <w:ind w:left="720" w:hanging="360"/>
    </w:pPr>
  </w:style>
  <w:style w:type="paragraph" w:customStyle="1" w:styleId="StileTabelleAllineatoasinistra2211">
    <w:name w:val="Stile Tabelle + Allineato a sinistra2211"/>
    <w:basedOn w:val="Tabelle"/>
    <w:rsid w:val="00592F24"/>
    <w:rPr>
      <w:rFonts w:eastAsia="Times New Roman"/>
      <w:szCs w:val="20"/>
    </w:rPr>
  </w:style>
  <w:style w:type="paragraph" w:customStyle="1" w:styleId="StileGlossarioDefCorsivo2211">
    <w:name w:val="Stile GlossarioDef + Corsivo2211"/>
    <w:basedOn w:val="GlossarioDef"/>
    <w:rsid w:val="00592F24"/>
    <w:rPr>
      <w:i/>
      <w:iCs/>
      <w:spacing w:val="-2"/>
    </w:rPr>
  </w:style>
  <w:style w:type="paragraph" w:customStyle="1" w:styleId="Elpunto4211">
    <w:name w:val="El_punto4211"/>
    <w:basedOn w:val="Puntoelenco"/>
    <w:rsid w:val="00592F24"/>
    <w:pPr>
      <w:spacing w:before="60" w:after="60"/>
    </w:pPr>
  </w:style>
  <w:style w:type="paragraph" w:customStyle="1" w:styleId="Elpunto23211">
    <w:name w:val="El_punto23211"/>
    <w:basedOn w:val="Elpunto"/>
    <w:rsid w:val="00592F24"/>
    <w:pPr>
      <w:ind w:left="567" w:hanging="283"/>
    </w:pPr>
  </w:style>
  <w:style w:type="paragraph" w:customStyle="1" w:styleId="Elnotalettera3211">
    <w:name w:val="El_notalettera3211"/>
    <w:basedOn w:val="Elnota"/>
    <w:rsid w:val="00592F24"/>
    <w:pPr>
      <w:ind w:left="616" w:hanging="360"/>
    </w:pPr>
  </w:style>
  <w:style w:type="paragraph" w:customStyle="1" w:styleId="EltracciatoCarattere3211">
    <w:name w:val="El_tracciato Carattere3211"/>
    <w:basedOn w:val="Elnota"/>
    <w:rsid w:val="00592F24"/>
  </w:style>
  <w:style w:type="paragraph" w:customStyle="1" w:styleId="El-3211">
    <w:name w:val="El-3211"/>
    <w:basedOn w:val="Elpunto"/>
    <w:rsid w:val="00592F24"/>
  </w:style>
  <w:style w:type="paragraph" w:customStyle="1" w:styleId="Elpunto24211">
    <w:name w:val="El_punto24211"/>
    <w:basedOn w:val="Elpunto"/>
    <w:rsid w:val="00592F24"/>
    <w:pPr>
      <w:ind w:left="0" w:firstLine="0"/>
    </w:pPr>
  </w:style>
  <w:style w:type="paragraph" w:customStyle="1" w:styleId="Elpunto5211">
    <w:name w:val="El_punto5211"/>
    <w:basedOn w:val="Puntoelenco"/>
    <w:rsid w:val="00592F24"/>
    <w:pPr>
      <w:spacing w:before="60" w:after="60"/>
    </w:pPr>
  </w:style>
  <w:style w:type="paragraph" w:customStyle="1" w:styleId="Elnota4211">
    <w:name w:val="El_nota4211"/>
    <w:basedOn w:val="Nota"/>
    <w:rsid w:val="00592F24"/>
    <w:pPr>
      <w:ind w:left="567" w:hanging="283"/>
    </w:pPr>
  </w:style>
  <w:style w:type="paragraph" w:customStyle="1" w:styleId="El-4211">
    <w:name w:val="El-4211"/>
    <w:basedOn w:val="Elpunto"/>
    <w:rsid w:val="00592F24"/>
  </w:style>
  <w:style w:type="paragraph" w:customStyle="1" w:styleId="Elpunto6211">
    <w:name w:val="El_punto6211"/>
    <w:basedOn w:val="Puntoelenco"/>
    <w:rsid w:val="00592F24"/>
    <w:pPr>
      <w:spacing w:before="60" w:after="60"/>
      <w:ind w:left="0" w:firstLine="0"/>
    </w:pPr>
  </w:style>
  <w:style w:type="paragraph" w:customStyle="1" w:styleId="Dida3211">
    <w:name w:val="Dida3211"/>
    <w:basedOn w:val="WW-Didascalia"/>
    <w:rsid w:val="00592F24"/>
  </w:style>
  <w:style w:type="paragraph" w:customStyle="1" w:styleId="Ellettera23211">
    <w:name w:val="El_lettera23211"/>
    <w:basedOn w:val="Ellettera"/>
    <w:rsid w:val="00592F24"/>
  </w:style>
  <w:style w:type="paragraph" w:customStyle="1" w:styleId="EltracciatoCarattereCarattere3211">
    <w:name w:val="El_tracciato Carattere Carattere3211"/>
    <w:basedOn w:val="ElnotaCarattere"/>
    <w:rsid w:val="00592F24"/>
    <w:pPr>
      <w:ind w:left="0" w:firstLine="0"/>
    </w:pPr>
  </w:style>
  <w:style w:type="paragraph" w:customStyle="1" w:styleId="Elnotalettera4211">
    <w:name w:val="El_notalettera4211"/>
    <w:basedOn w:val="Elnota"/>
    <w:rsid w:val="00592F24"/>
    <w:pPr>
      <w:ind w:left="616" w:hanging="360"/>
    </w:pPr>
  </w:style>
  <w:style w:type="paragraph" w:customStyle="1" w:styleId="Elnota6211">
    <w:name w:val="El_nota6211"/>
    <w:basedOn w:val="Nota"/>
    <w:rsid w:val="00592F24"/>
    <w:pPr>
      <w:ind w:left="567" w:hanging="283"/>
    </w:pPr>
  </w:style>
  <w:style w:type="paragraph" w:customStyle="1" w:styleId="EltracciatoCarattere4211">
    <w:name w:val="El_tracciato Carattere4211"/>
    <w:basedOn w:val="Elnota"/>
    <w:rsid w:val="00592F24"/>
  </w:style>
  <w:style w:type="paragraph" w:customStyle="1" w:styleId="El-5211">
    <w:name w:val="El-5211"/>
    <w:basedOn w:val="Elpunto"/>
    <w:rsid w:val="00592F24"/>
    <w:pPr>
      <w:ind w:left="0" w:firstLine="0"/>
    </w:pPr>
  </w:style>
  <w:style w:type="paragraph" w:customStyle="1" w:styleId="Elpunto25211">
    <w:name w:val="El_punto25211"/>
    <w:basedOn w:val="Elpunto"/>
    <w:rsid w:val="00592F24"/>
    <w:pPr>
      <w:ind w:left="720" w:hanging="360"/>
    </w:pPr>
  </w:style>
  <w:style w:type="paragraph" w:customStyle="1" w:styleId="StileTabelleAllineatoasinistra3211">
    <w:name w:val="Stile Tabelle + Allineato a sinistra3211"/>
    <w:basedOn w:val="Tabelle"/>
    <w:rsid w:val="00592F24"/>
    <w:rPr>
      <w:rFonts w:eastAsia="Times New Roman"/>
      <w:szCs w:val="20"/>
    </w:rPr>
  </w:style>
  <w:style w:type="paragraph" w:customStyle="1" w:styleId="StileGlossarioDefCorsivo3211">
    <w:name w:val="Stile GlossarioDef + Corsivo3211"/>
    <w:basedOn w:val="GlossarioDef"/>
    <w:rsid w:val="00592F24"/>
    <w:rPr>
      <w:i/>
      <w:iCs/>
      <w:spacing w:val="-2"/>
    </w:rPr>
  </w:style>
  <w:style w:type="paragraph" w:customStyle="1" w:styleId="Elpunto911">
    <w:name w:val="El_punto911"/>
    <w:basedOn w:val="Puntoelenco"/>
    <w:rsid w:val="00592F24"/>
    <w:pPr>
      <w:spacing w:before="60" w:after="60"/>
    </w:pPr>
  </w:style>
  <w:style w:type="paragraph" w:customStyle="1" w:styleId="Dida611">
    <w:name w:val="Dida611"/>
    <w:basedOn w:val="WW-Didascalia"/>
    <w:rsid w:val="00592F24"/>
  </w:style>
  <w:style w:type="paragraph" w:customStyle="1" w:styleId="Ellettera2611">
    <w:name w:val="El_lettera2611"/>
    <w:basedOn w:val="Ellettera"/>
    <w:rsid w:val="00592F24"/>
  </w:style>
  <w:style w:type="paragraph" w:customStyle="1" w:styleId="EltracciatoCarattereCarattere611">
    <w:name w:val="El_tracciato Carattere Carattere611"/>
    <w:basedOn w:val="ElnotaCarattere"/>
    <w:rsid w:val="00592F24"/>
    <w:pPr>
      <w:ind w:left="0"/>
    </w:pPr>
  </w:style>
  <w:style w:type="paragraph" w:customStyle="1" w:styleId="Elnotalettera711">
    <w:name w:val="El_notalettera711"/>
    <w:basedOn w:val="Elnota"/>
    <w:rsid w:val="00592F24"/>
    <w:pPr>
      <w:ind w:left="616" w:hanging="360"/>
    </w:pPr>
  </w:style>
  <w:style w:type="paragraph" w:customStyle="1" w:styleId="Elnota911">
    <w:name w:val="El_nota911"/>
    <w:basedOn w:val="Nota"/>
    <w:rsid w:val="00592F24"/>
    <w:pPr>
      <w:ind w:left="284" w:hanging="284"/>
    </w:pPr>
  </w:style>
  <w:style w:type="paragraph" w:customStyle="1" w:styleId="EltracciatoCarattere711">
    <w:name w:val="El_tracciato Carattere711"/>
    <w:basedOn w:val="Elnota"/>
    <w:rsid w:val="00592F24"/>
  </w:style>
  <w:style w:type="paragraph" w:customStyle="1" w:styleId="El-811">
    <w:name w:val="El-811"/>
    <w:basedOn w:val="Elpunto"/>
    <w:rsid w:val="00592F24"/>
    <w:pPr>
      <w:ind w:firstLine="0"/>
    </w:pPr>
  </w:style>
  <w:style w:type="paragraph" w:customStyle="1" w:styleId="Elpunto2811">
    <w:name w:val="El_punto2811"/>
    <w:basedOn w:val="Elpunto"/>
    <w:rsid w:val="00592F24"/>
    <w:pPr>
      <w:ind w:left="567" w:hanging="283"/>
    </w:pPr>
  </w:style>
  <w:style w:type="paragraph" w:customStyle="1" w:styleId="StileTabelleAllineatoasinistra611">
    <w:name w:val="Stile Tabelle + Allineato a sinistra611"/>
    <w:basedOn w:val="Tabelle"/>
    <w:rsid w:val="00592F24"/>
    <w:rPr>
      <w:rFonts w:eastAsia="Times New Roman"/>
      <w:szCs w:val="20"/>
    </w:rPr>
  </w:style>
  <w:style w:type="paragraph" w:customStyle="1" w:styleId="StileGlossarioDefCorsivo611">
    <w:name w:val="Stile GlossarioDef + Corsivo611"/>
    <w:basedOn w:val="GlossarioDef"/>
    <w:rsid w:val="00592F24"/>
    <w:rPr>
      <w:i/>
      <w:iCs/>
      <w:spacing w:val="-2"/>
    </w:rPr>
  </w:style>
  <w:style w:type="paragraph" w:customStyle="1" w:styleId="StileEvidenziatoreNonGrassetto311">
    <w:name w:val="Stile Evidenziatore + Non Grassetto311"/>
    <w:basedOn w:val="Evidenziatore"/>
    <w:rsid w:val="00592F24"/>
  </w:style>
  <w:style w:type="paragraph" w:customStyle="1" w:styleId="Elpunto1311">
    <w:name w:val="El_punto1311"/>
    <w:basedOn w:val="Puntoelenco"/>
    <w:rsid w:val="00592F24"/>
    <w:pPr>
      <w:spacing w:before="60" w:after="60"/>
      <w:ind w:left="0" w:firstLine="0"/>
    </w:pPr>
  </w:style>
  <w:style w:type="paragraph" w:customStyle="1" w:styleId="Dida1311">
    <w:name w:val="Dida1311"/>
    <w:basedOn w:val="WW-Didascalia"/>
    <w:rsid w:val="00592F24"/>
  </w:style>
  <w:style w:type="paragraph" w:customStyle="1" w:styleId="Ellettera21311">
    <w:name w:val="El_lettera21311"/>
    <w:basedOn w:val="Ellettera"/>
    <w:rsid w:val="00592F24"/>
  </w:style>
  <w:style w:type="paragraph" w:customStyle="1" w:styleId="EltracciatoCarattereCarattere1311">
    <w:name w:val="El_tracciato Carattere Carattere1311"/>
    <w:basedOn w:val="ElnotaCarattere"/>
    <w:rsid w:val="00592F24"/>
    <w:pPr>
      <w:ind w:left="0" w:firstLine="0"/>
    </w:pPr>
  </w:style>
  <w:style w:type="paragraph" w:customStyle="1" w:styleId="Elnotalettera1311">
    <w:name w:val="El_notalettera1311"/>
    <w:basedOn w:val="Elnota"/>
    <w:rsid w:val="00592F24"/>
    <w:pPr>
      <w:ind w:left="616" w:hanging="360"/>
    </w:pPr>
  </w:style>
  <w:style w:type="paragraph" w:customStyle="1" w:styleId="Elnota1311">
    <w:name w:val="El_nota1311"/>
    <w:basedOn w:val="Nota"/>
    <w:rsid w:val="00592F24"/>
    <w:pPr>
      <w:ind w:left="567" w:hanging="283"/>
    </w:pPr>
  </w:style>
  <w:style w:type="paragraph" w:customStyle="1" w:styleId="EltracciatoCarattere1311">
    <w:name w:val="El_tracciato Carattere1311"/>
    <w:basedOn w:val="Elnota"/>
    <w:rsid w:val="00592F24"/>
  </w:style>
  <w:style w:type="paragraph" w:customStyle="1" w:styleId="El-1311">
    <w:name w:val="El-1311"/>
    <w:basedOn w:val="Elpunto"/>
    <w:rsid w:val="00592F24"/>
    <w:pPr>
      <w:ind w:left="0" w:firstLine="0"/>
    </w:pPr>
  </w:style>
  <w:style w:type="paragraph" w:customStyle="1" w:styleId="Elpunto21311">
    <w:name w:val="El_punto21311"/>
    <w:basedOn w:val="Elpunto"/>
    <w:rsid w:val="00592F24"/>
    <w:pPr>
      <w:ind w:left="720" w:hanging="360"/>
    </w:pPr>
  </w:style>
  <w:style w:type="paragraph" w:customStyle="1" w:styleId="StileTabelleAllineatoasinistra1311">
    <w:name w:val="Stile Tabelle + Allineato a sinistra1311"/>
    <w:basedOn w:val="Tabelle"/>
    <w:rsid w:val="00592F24"/>
    <w:rPr>
      <w:rFonts w:eastAsia="Times New Roman"/>
      <w:szCs w:val="20"/>
    </w:rPr>
  </w:style>
  <w:style w:type="paragraph" w:customStyle="1" w:styleId="StileGlossarioDefCorsivo1311">
    <w:name w:val="Stile GlossarioDef + Corsivo1311"/>
    <w:basedOn w:val="GlossarioDef"/>
    <w:rsid w:val="00592F24"/>
    <w:rPr>
      <w:i/>
      <w:iCs/>
      <w:spacing w:val="-2"/>
    </w:rPr>
  </w:style>
  <w:style w:type="paragraph" w:customStyle="1" w:styleId="Elpunto3311">
    <w:name w:val="El_punto3311"/>
    <w:basedOn w:val="Puntoelenco"/>
    <w:rsid w:val="00592F24"/>
    <w:pPr>
      <w:spacing w:before="60" w:after="60"/>
      <w:ind w:left="0" w:firstLine="0"/>
    </w:pPr>
  </w:style>
  <w:style w:type="paragraph" w:customStyle="1" w:styleId="Dida2311">
    <w:name w:val="Dida2311"/>
    <w:basedOn w:val="WW-Didascalia"/>
    <w:rsid w:val="00592F24"/>
  </w:style>
  <w:style w:type="paragraph" w:customStyle="1" w:styleId="Ellettera22311">
    <w:name w:val="El_lettera22311"/>
    <w:basedOn w:val="Ellettera"/>
    <w:rsid w:val="00592F24"/>
  </w:style>
  <w:style w:type="paragraph" w:customStyle="1" w:styleId="EltracciatoCarattereCarattere2311">
    <w:name w:val="El_tracciato Carattere Carattere2311"/>
    <w:basedOn w:val="ElnotaCarattere"/>
    <w:rsid w:val="00592F24"/>
    <w:pPr>
      <w:ind w:left="0" w:firstLine="0"/>
    </w:pPr>
  </w:style>
  <w:style w:type="paragraph" w:customStyle="1" w:styleId="Elnotalettera2311">
    <w:name w:val="El_notalettera2311"/>
    <w:basedOn w:val="Elnota"/>
    <w:rsid w:val="00592F24"/>
    <w:pPr>
      <w:ind w:left="616" w:hanging="360"/>
    </w:pPr>
  </w:style>
  <w:style w:type="paragraph" w:customStyle="1" w:styleId="Elnota2311">
    <w:name w:val="El_nota2311"/>
    <w:basedOn w:val="Nota"/>
    <w:rsid w:val="00592F24"/>
    <w:pPr>
      <w:ind w:left="567" w:hanging="283"/>
    </w:pPr>
  </w:style>
  <w:style w:type="paragraph" w:customStyle="1" w:styleId="EltracciatoCarattere2311">
    <w:name w:val="El_tracciato Carattere2311"/>
    <w:basedOn w:val="Elnota"/>
    <w:rsid w:val="00592F24"/>
  </w:style>
  <w:style w:type="paragraph" w:customStyle="1" w:styleId="El-2311">
    <w:name w:val="El-2311"/>
    <w:basedOn w:val="Elpunto"/>
    <w:rsid w:val="00592F24"/>
    <w:pPr>
      <w:ind w:left="0" w:firstLine="0"/>
    </w:pPr>
  </w:style>
  <w:style w:type="paragraph" w:customStyle="1" w:styleId="Elpunto22311">
    <w:name w:val="El_punto22311"/>
    <w:basedOn w:val="Elpunto"/>
    <w:rsid w:val="00592F24"/>
    <w:pPr>
      <w:ind w:left="720" w:hanging="360"/>
    </w:pPr>
  </w:style>
  <w:style w:type="paragraph" w:customStyle="1" w:styleId="StileTabelleAllineatoasinistra2311">
    <w:name w:val="Stile Tabelle + Allineato a sinistra2311"/>
    <w:basedOn w:val="Tabelle"/>
    <w:rsid w:val="00592F24"/>
    <w:rPr>
      <w:rFonts w:eastAsia="Times New Roman"/>
      <w:szCs w:val="20"/>
    </w:rPr>
  </w:style>
  <w:style w:type="paragraph" w:customStyle="1" w:styleId="StileGlossarioDefCorsivo2311">
    <w:name w:val="Stile GlossarioDef + Corsivo2311"/>
    <w:basedOn w:val="GlossarioDef"/>
    <w:rsid w:val="00592F24"/>
    <w:rPr>
      <w:i/>
      <w:iCs/>
      <w:spacing w:val="-2"/>
    </w:rPr>
  </w:style>
  <w:style w:type="paragraph" w:customStyle="1" w:styleId="Elpunto4311">
    <w:name w:val="El_punto4311"/>
    <w:basedOn w:val="Puntoelenco"/>
    <w:rsid w:val="00592F24"/>
    <w:pPr>
      <w:spacing w:before="60" w:after="60"/>
    </w:pPr>
  </w:style>
  <w:style w:type="paragraph" w:customStyle="1" w:styleId="Elpunto23311">
    <w:name w:val="El_punto23311"/>
    <w:basedOn w:val="Elpunto"/>
    <w:rsid w:val="00592F24"/>
    <w:pPr>
      <w:ind w:left="567" w:hanging="283"/>
    </w:pPr>
  </w:style>
  <w:style w:type="paragraph" w:customStyle="1" w:styleId="Elnotalettera3311">
    <w:name w:val="El_notalettera3311"/>
    <w:basedOn w:val="Elnota"/>
    <w:rsid w:val="00592F24"/>
    <w:pPr>
      <w:ind w:left="616" w:hanging="360"/>
    </w:pPr>
  </w:style>
  <w:style w:type="paragraph" w:customStyle="1" w:styleId="EltracciatoCarattere3311">
    <w:name w:val="El_tracciato Carattere3311"/>
    <w:basedOn w:val="Elnota"/>
    <w:rsid w:val="00592F24"/>
  </w:style>
  <w:style w:type="paragraph" w:customStyle="1" w:styleId="El-3311">
    <w:name w:val="El-3311"/>
    <w:basedOn w:val="Elpunto"/>
    <w:rsid w:val="00592F24"/>
  </w:style>
  <w:style w:type="paragraph" w:customStyle="1" w:styleId="Elpunto24311">
    <w:name w:val="El_punto24311"/>
    <w:basedOn w:val="Elpunto"/>
    <w:rsid w:val="00592F24"/>
    <w:pPr>
      <w:ind w:left="0" w:firstLine="0"/>
    </w:pPr>
  </w:style>
  <w:style w:type="paragraph" w:customStyle="1" w:styleId="Elpunto5311">
    <w:name w:val="El_punto5311"/>
    <w:basedOn w:val="Puntoelenco"/>
    <w:rsid w:val="00592F24"/>
    <w:pPr>
      <w:spacing w:before="60" w:after="60"/>
    </w:pPr>
  </w:style>
  <w:style w:type="paragraph" w:customStyle="1" w:styleId="Elnota4311">
    <w:name w:val="El_nota4311"/>
    <w:basedOn w:val="Nota"/>
    <w:rsid w:val="00592F24"/>
    <w:pPr>
      <w:ind w:left="567" w:hanging="283"/>
    </w:pPr>
  </w:style>
  <w:style w:type="paragraph" w:customStyle="1" w:styleId="El-4311">
    <w:name w:val="El-4311"/>
    <w:basedOn w:val="Elpunto"/>
    <w:rsid w:val="00592F24"/>
  </w:style>
  <w:style w:type="paragraph" w:customStyle="1" w:styleId="Elpunto6311">
    <w:name w:val="El_punto6311"/>
    <w:basedOn w:val="Puntoelenco"/>
    <w:rsid w:val="00592F24"/>
    <w:pPr>
      <w:spacing w:before="60" w:after="60"/>
      <w:ind w:left="0" w:firstLine="0"/>
    </w:pPr>
  </w:style>
  <w:style w:type="paragraph" w:customStyle="1" w:styleId="Dida3311">
    <w:name w:val="Dida3311"/>
    <w:basedOn w:val="WW-Didascalia"/>
    <w:rsid w:val="00592F24"/>
  </w:style>
  <w:style w:type="paragraph" w:customStyle="1" w:styleId="Ellettera23311">
    <w:name w:val="El_lettera23311"/>
    <w:basedOn w:val="Ellettera"/>
    <w:rsid w:val="00592F24"/>
  </w:style>
  <w:style w:type="paragraph" w:customStyle="1" w:styleId="EltracciatoCarattereCarattere3311">
    <w:name w:val="El_tracciato Carattere Carattere3311"/>
    <w:basedOn w:val="ElnotaCarattere"/>
    <w:rsid w:val="00592F24"/>
    <w:pPr>
      <w:ind w:left="0" w:firstLine="0"/>
    </w:pPr>
  </w:style>
  <w:style w:type="paragraph" w:customStyle="1" w:styleId="Elnotalettera4311">
    <w:name w:val="El_notalettera4311"/>
    <w:basedOn w:val="Elnota"/>
    <w:rsid w:val="00592F24"/>
    <w:pPr>
      <w:ind w:left="616" w:hanging="360"/>
    </w:pPr>
  </w:style>
  <w:style w:type="paragraph" w:customStyle="1" w:styleId="Elnota6311">
    <w:name w:val="El_nota6311"/>
    <w:basedOn w:val="Nota"/>
    <w:rsid w:val="00592F24"/>
    <w:pPr>
      <w:ind w:left="567" w:hanging="283"/>
    </w:pPr>
  </w:style>
  <w:style w:type="paragraph" w:customStyle="1" w:styleId="EltracciatoCarattere4311">
    <w:name w:val="El_tracciato Carattere4311"/>
    <w:basedOn w:val="Elnota"/>
    <w:rsid w:val="00592F24"/>
  </w:style>
  <w:style w:type="paragraph" w:customStyle="1" w:styleId="El-5311">
    <w:name w:val="El-5311"/>
    <w:basedOn w:val="Elpunto"/>
    <w:rsid w:val="00592F24"/>
    <w:pPr>
      <w:ind w:left="0" w:firstLine="0"/>
    </w:pPr>
  </w:style>
  <w:style w:type="paragraph" w:customStyle="1" w:styleId="Elpunto25311">
    <w:name w:val="El_punto25311"/>
    <w:basedOn w:val="Elpunto"/>
    <w:rsid w:val="00592F24"/>
    <w:pPr>
      <w:ind w:left="720" w:hanging="360"/>
    </w:pPr>
  </w:style>
  <w:style w:type="paragraph" w:customStyle="1" w:styleId="StileTabelleAllineatoasinistra3311">
    <w:name w:val="Stile Tabelle + Allineato a sinistra3311"/>
    <w:basedOn w:val="Tabelle"/>
    <w:rsid w:val="00592F24"/>
    <w:rPr>
      <w:rFonts w:eastAsia="Times New Roman"/>
      <w:szCs w:val="20"/>
    </w:rPr>
  </w:style>
  <w:style w:type="paragraph" w:customStyle="1" w:styleId="StileGlossarioDefCorsivo3311">
    <w:name w:val="Stile GlossarioDef + Corsivo3311"/>
    <w:basedOn w:val="GlossarioDef"/>
    <w:rsid w:val="00592F24"/>
    <w:rPr>
      <w:i/>
      <w:iCs/>
      <w:spacing w:val="-2"/>
    </w:rPr>
  </w:style>
  <w:style w:type="paragraph" w:customStyle="1" w:styleId="ElnotaCarattere711">
    <w:name w:val="El_nota Carattere711"/>
    <w:basedOn w:val="Standard"/>
    <w:rsid w:val="00592F24"/>
    <w:pPr>
      <w:spacing w:before="80" w:after="80"/>
      <w:ind w:left="284" w:hanging="284"/>
      <w:jc w:val="both"/>
    </w:pPr>
    <w:rPr>
      <w:rFonts w:ascii="Arial" w:hAnsi="Arial" w:cs="Arial"/>
      <w:bCs/>
      <w:spacing w:val="-2"/>
      <w:sz w:val="18"/>
      <w:szCs w:val="3276"/>
    </w:rPr>
  </w:style>
  <w:style w:type="paragraph" w:customStyle="1" w:styleId="CorpoCarattereCarattereCarattere711">
    <w:name w:val="Corpo Carattere Carattere Carattere711"/>
    <w:basedOn w:val="Standard"/>
    <w:rsid w:val="00592F24"/>
    <w:pPr>
      <w:spacing w:before="120" w:after="120"/>
      <w:ind w:left="284"/>
      <w:jc w:val="both"/>
    </w:pPr>
    <w:rPr>
      <w:spacing w:val="-2"/>
    </w:rPr>
  </w:style>
  <w:style w:type="paragraph" w:customStyle="1" w:styleId="Elpunto1011">
    <w:name w:val="El_punto1011"/>
    <w:basedOn w:val="Puntoelenco"/>
    <w:rsid w:val="00592F24"/>
    <w:pPr>
      <w:spacing w:before="60" w:after="60"/>
    </w:pPr>
  </w:style>
  <w:style w:type="paragraph" w:customStyle="1" w:styleId="Dida711">
    <w:name w:val="Dida711"/>
    <w:basedOn w:val="WW-Didascalia"/>
    <w:rsid w:val="00592F24"/>
  </w:style>
  <w:style w:type="paragraph" w:customStyle="1" w:styleId="Ellettera2711">
    <w:name w:val="El_lettera2711"/>
    <w:basedOn w:val="Ellettera"/>
    <w:rsid w:val="00592F24"/>
  </w:style>
  <w:style w:type="paragraph" w:customStyle="1" w:styleId="EltracciatoCarattereCarattere711">
    <w:name w:val="El_tracciato Carattere Carattere711"/>
    <w:basedOn w:val="ElnotaCarattere"/>
    <w:rsid w:val="00592F24"/>
    <w:pPr>
      <w:ind w:left="0"/>
    </w:pPr>
  </w:style>
  <w:style w:type="paragraph" w:customStyle="1" w:styleId="Evidenziatore811">
    <w:name w:val="Evidenziatore811"/>
    <w:basedOn w:val="Standard"/>
    <w:rsid w:val="00592F24"/>
    <w:pPr>
      <w:spacing w:before="120" w:after="140"/>
      <w:jc w:val="both"/>
    </w:pPr>
    <w:rPr>
      <w:rFonts w:cs="Arial"/>
      <w:b/>
      <w:spacing w:val="-2"/>
    </w:rPr>
  </w:style>
  <w:style w:type="paragraph" w:customStyle="1" w:styleId="Figura811">
    <w:name w:val="Figura811"/>
    <w:basedOn w:val="Standard"/>
    <w:rsid w:val="00592F24"/>
    <w:pPr>
      <w:keepNext/>
      <w:spacing w:before="240" w:after="120"/>
      <w:jc w:val="center"/>
    </w:pPr>
  </w:style>
  <w:style w:type="paragraph" w:customStyle="1" w:styleId="Tabelle711">
    <w:name w:val="Tabelle711"/>
    <w:basedOn w:val="Standard"/>
    <w:rsid w:val="00592F24"/>
    <w:pPr>
      <w:spacing w:before="120" w:after="360"/>
    </w:pPr>
    <w:rPr>
      <w:rFonts w:eastAsia="Arial Unicode MS"/>
    </w:rPr>
  </w:style>
  <w:style w:type="paragraph" w:customStyle="1" w:styleId="Corpolettera711">
    <w:name w:val="Corpo_lettera711"/>
    <w:basedOn w:val="Standard"/>
    <w:rsid w:val="00592F24"/>
    <w:pPr>
      <w:spacing w:before="120" w:after="120"/>
      <w:ind w:firstLine="340"/>
      <w:jc w:val="both"/>
    </w:pPr>
    <w:rPr>
      <w:rFonts w:cs="Arial"/>
      <w:spacing w:val="-2"/>
    </w:rPr>
  </w:style>
  <w:style w:type="paragraph" w:customStyle="1" w:styleId="Elnotalettera811">
    <w:name w:val="El_notalettera811"/>
    <w:basedOn w:val="Elnota"/>
    <w:rsid w:val="00592F24"/>
    <w:pPr>
      <w:ind w:left="616" w:hanging="360"/>
    </w:pPr>
  </w:style>
  <w:style w:type="paragraph" w:customStyle="1" w:styleId="Elnota1011">
    <w:name w:val="El_nota1011"/>
    <w:basedOn w:val="Nota"/>
    <w:rsid w:val="00592F24"/>
    <w:pPr>
      <w:ind w:left="567" w:hanging="283"/>
    </w:pPr>
  </w:style>
  <w:style w:type="paragraph" w:customStyle="1" w:styleId="Elnumero2711">
    <w:name w:val="El_numero2711"/>
    <w:basedOn w:val="Standard"/>
    <w:rsid w:val="00592F24"/>
    <w:pPr>
      <w:spacing w:before="40" w:after="40"/>
      <w:ind w:left="851"/>
    </w:pPr>
    <w:rPr>
      <w:rFonts w:cs="Arial"/>
      <w:szCs w:val="20"/>
    </w:rPr>
  </w:style>
  <w:style w:type="paragraph" w:customStyle="1" w:styleId="EltracciatoCarattere811">
    <w:name w:val="El_tracciato Carattere811"/>
    <w:basedOn w:val="Elnota"/>
    <w:rsid w:val="00592F24"/>
  </w:style>
  <w:style w:type="paragraph" w:customStyle="1" w:styleId="El-911">
    <w:name w:val="El-911"/>
    <w:basedOn w:val="Elpunto"/>
    <w:rsid w:val="00592F24"/>
    <w:pPr>
      <w:ind w:firstLine="0"/>
    </w:pPr>
  </w:style>
  <w:style w:type="paragraph" w:customStyle="1" w:styleId="Elpunto2911">
    <w:name w:val="El_punto2911"/>
    <w:basedOn w:val="Elpunto"/>
    <w:rsid w:val="00592F24"/>
    <w:pPr>
      <w:ind w:left="567" w:hanging="283"/>
    </w:pPr>
  </w:style>
  <w:style w:type="paragraph" w:customStyle="1" w:styleId="StileTabelleAllineatoasinistra711">
    <w:name w:val="Stile Tabelle + Allineato a sinistra711"/>
    <w:basedOn w:val="Tabelle"/>
    <w:rsid w:val="00592F24"/>
    <w:rPr>
      <w:rFonts w:eastAsia="Times New Roman"/>
      <w:szCs w:val="20"/>
    </w:rPr>
  </w:style>
  <w:style w:type="paragraph" w:customStyle="1" w:styleId="tit3711">
    <w:name w:val="tit3711"/>
    <w:basedOn w:val="Standard"/>
    <w:rsid w:val="00592F24"/>
    <w:pPr>
      <w:spacing w:before="480"/>
    </w:pPr>
    <w:rPr>
      <w:rFonts w:ascii="Arial" w:hAnsi="Arial" w:cs="Arial"/>
      <w:b/>
      <w:bCs/>
      <w:color w:val="006699"/>
      <w:sz w:val="20"/>
      <w:szCs w:val="20"/>
    </w:rPr>
  </w:style>
  <w:style w:type="paragraph" w:customStyle="1" w:styleId="corpo711">
    <w:name w:val="corpo711"/>
    <w:basedOn w:val="Standard"/>
    <w:rsid w:val="00592F24"/>
    <w:pPr>
      <w:spacing w:before="120" w:after="120"/>
      <w:ind w:right="100"/>
      <w:jc w:val="both"/>
    </w:pPr>
    <w:rPr>
      <w:rFonts w:ascii="Arial" w:hAnsi="Arial" w:cs="Arial"/>
      <w:color w:val="000000"/>
      <w:sz w:val="18"/>
      <w:szCs w:val="18"/>
    </w:rPr>
  </w:style>
  <w:style w:type="paragraph" w:customStyle="1" w:styleId="tit2711">
    <w:name w:val="tit2711"/>
    <w:basedOn w:val="Standard"/>
    <w:rsid w:val="00592F24"/>
    <w:pPr>
      <w:spacing w:before="400" w:after="60"/>
    </w:pPr>
    <w:rPr>
      <w:rFonts w:ascii="Arial" w:hAnsi="Arial" w:cs="Arial"/>
      <w:b/>
      <w:bCs/>
      <w:color w:val="006699"/>
      <w:sz w:val="22"/>
      <w:szCs w:val="22"/>
    </w:rPr>
  </w:style>
  <w:style w:type="paragraph" w:customStyle="1" w:styleId="corpotab7110">
    <w:name w:val="corpotab711"/>
    <w:basedOn w:val="Standard"/>
    <w:rsid w:val="00592F24"/>
    <w:pPr>
      <w:spacing w:before="20" w:after="20"/>
      <w:ind w:left="40" w:right="40"/>
    </w:pPr>
    <w:rPr>
      <w:rFonts w:ascii="Arial" w:hAnsi="Arial" w:cs="Arial"/>
      <w:color w:val="000000"/>
      <w:sz w:val="18"/>
      <w:szCs w:val="18"/>
    </w:rPr>
  </w:style>
  <w:style w:type="paragraph" w:customStyle="1" w:styleId="Normale2711">
    <w:name w:val="Normale 2711"/>
    <w:basedOn w:val="Standard"/>
    <w:rsid w:val="00592F24"/>
    <w:pPr>
      <w:spacing w:before="120"/>
      <w:ind w:left="567" w:right="567"/>
    </w:pPr>
    <w:rPr>
      <w:sz w:val="22"/>
      <w:szCs w:val="20"/>
    </w:rPr>
  </w:style>
  <w:style w:type="paragraph" w:customStyle="1" w:styleId="tit4711">
    <w:name w:val="tit4711"/>
    <w:basedOn w:val="Standard"/>
    <w:rsid w:val="00592F24"/>
    <w:pPr>
      <w:spacing w:before="120"/>
    </w:pPr>
    <w:rPr>
      <w:rFonts w:ascii="Arial" w:hAnsi="Arial" w:cs="Arial"/>
      <w:b/>
      <w:bCs/>
      <w:i/>
      <w:iCs/>
      <w:color w:val="006699"/>
      <w:sz w:val="18"/>
      <w:szCs w:val="18"/>
    </w:rPr>
  </w:style>
  <w:style w:type="paragraph" w:customStyle="1" w:styleId="CorpoCarattereCarattere711">
    <w:name w:val="Corpo Carattere Carattere711"/>
    <w:basedOn w:val="Standard"/>
    <w:rsid w:val="00592F24"/>
    <w:pPr>
      <w:spacing w:before="120" w:after="120"/>
      <w:ind w:left="284"/>
      <w:jc w:val="both"/>
    </w:pPr>
    <w:rPr>
      <w:spacing w:val="-2"/>
    </w:rPr>
  </w:style>
  <w:style w:type="paragraph" w:customStyle="1" w:styleId="rgsufficio1711">
    <w:name w:val="rgs_ufficio1711"/>
    <w:basedOn w:val="Standard"/>
    <w:rsid w:val="00592F24"/>
    <w:pPr>
      <w:jc w:val="center"/>
    </w:pPr>
    <w:rPr>
      <w:smallCaps/>
      <w:sz w:val="16"/>
      <w:szCs w:val="20"/>
    </w:rPr>
  </w:style>
  <w:style w:type="paragraph" w:customStyle="1" w:styleId="rgsoggetto611">
    <w:name w:val="rgs_oggetto611"/>
    <w:basedOn w:val="Standard"/>
    <w:rsid w:val="00592F24"/>
    <w:pPr>
      <w:ind w:left="1000" w:hanging="1000"/>
    </w:pPr>
    <w:rPr>
      <w:sz w:val="20"/>
      <w:szCs w:val="20"/>
    </w:rPr>
  </w:style>
  <w:style w:type="paragraph" w:customStyle="1" w:styleId="StileGlossarioDefCorsivo711">
    <w:name w:val="Stile GlossarioDef + Corsivo711"/>
    <w:basedOn w:val="GlossarioDef"/>
    <w:rsid w:val="00592F24"/>
    <w:rPr>
      <w:i/>
      <w:iCs/>
      <w:spacing w:val="-2"/>
    </w:rPr>
  </w:style>
  <w:style w:type="paragraph" w:customStyle="1" w:styleId="corpocarattere711">
    <w:name w:val="corpocarattere711"/>
    <w:basedOn w:val="Standard"/>
    <w:rsid w:val="00592F24"/>
    <w:pPr>
      <w:spacing w:before="280" w:after="280"/>
    </w:pPr>
    <w:rPr>
      <w:rFonts w:ascii="Arial Unicode MS" w:eastAsia="Arial Unicode MS" w:hAnsi="Arial Unicode MS" w:cs="Arial Unicode MS"/>
    </w:rPr>
  </w:style>
  <w:style w:type="paragraph" w:customStyle="1" w:styleId="0proposta711">
    <w:name w:val="0_proposta711"/>
    <w:basedOn w:val="Standard"/>
    <w:rsid w:val="00592F24"/>
    <w:pPr>
      <w:spacing w:after="120"/>
      <w:jc w:val="both"/>
    </w:pPr>
  </w:style>
  <w:style w:type="paragraph" w:customStyle="1" w:styleId="rgscorpodeltesto711">
    <w:name w:val="rgs_corpodeltesto711"/>
    <w:basedOn w:val="Standard"/>
    <w:rsid w:val="00592F24"/>
    <w:pPr>
      <w:spacing w:after="120" w:line="360" w:lineRule="auto"/>
      <w:ind w:firstLine="799"/>
      <w:jc w:val="both"/>
    </w:pPr>
    <w:rPr>
      <w:szCs w:val="20"/>
    </w:rPr>
  </w:style>
  <w:style w:type="paragraph" w:customStyle="1" w:styleId="StileEvidenziatoreNonGrassetto411">
    <w:name w:val="Stile Evidenziatore + Non Grassetto411"/>
    <w:basedOn w:val="Evidenziatore"/>
    <w:rsid w:val="00592F24"/>
  </w:style>
  <w:style w:type="paragraph" w:customStyle="1" w:styleId="CM114711">
    <w:name w:val="CM114711"/>
    <w:basedOn w:val="Standard"/>
    <w:next w:val="Standard"/>
    <w:rsid w:val="00592F24"/>
    <w:pPr>
      <w:widowControl w:val="0"/>
      <w:autoSpaceDE w:val="0"/>
      <w:spacing w:after="105"/>
      <w:ind w:right="508"/>
    </w:pPr>
  </w:style>
  <w:style w:type="paragraph" w:customStyle="1" w:styleId="testo1711">
    <w:name w:val="testo1711"/>
    <w:basedOn w:val="Standard"/>
    <w:rsid w:val="00592F24"/>
    <w:pPr>
      <w:widowControl w:val="0"/>
      <w:ind w:left="426" w:right="-1"/>
      <w:jc w:val="both"/>
    </w:pPr>
    <w:rPr>
      <w:sz w:val="22"/>
      <w:szCs w:val="20"/>
    </w:rPr>
  </w:style>
  <w:style w:type="paragraph" w:customStyle="1" w:styleId="ElnotaCarattere1411">
    <w:name w:val="El_nota Carattere1411"/>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1411">
    <w:name w:val="Corpo Carattere Carattere Carattere1411"/>
    <w:basedOn w:val="Standard"/>
    <w:rsid w:val="00592F24"/>
    <w:pPr>
      <w:spacing w:before="120" w:after="120"/>
      <w:ind w:left="284"/>
      <w:jc w:val="both"/>
    </w:pPr>
    <w:rPr>
      <w:spacing w:val="-2"/>
    </w:rPr>
  </w:style>
  <w:style w:type="paragraph" w:customStyle="1" w:styleId="Elpunto1411">
    <w:name w:val="El_punto1411"/>
    <w:basedOn w:val="Puntoelenco"/>
    <w:rsid w:val="00592F24"/>
    <w:pPr>
      <w:spacing w:before="60" w:after="60"/>
      <w:ind w:left="0" w:firstLine="0"/>
    </w:pPr>
  </w:style>
  <w:style w:type="paragraph" w:customStyle="1" w:styleId="Dida1411">
    <w:name w:val="Dida1411"/>
    <w:basedOn w:val="WW-Didascalia"/>
    <w:rsid w:val="00592F24"/>
  </w:style>
  <w:style w:type="paragraph" w:customStyle="1" w:styleId="Ellettera21411">
    <w:name w:val="El_lettera21411"/>
    <w:basedOn w:val="Ellettera"/>
    <w:rsid w:val="00592F24"/>
  </w:style>
  <w:style w:type="paragraph" w:customStyle="1" w:styleId="EltracciatoCarattereCarattere1411">
    <w:name w:val="El_tracciato Carattere Carattere1411"/>
    <w:basedOn w:val="ElnotaCarattere"/>
    <w:rsid w:val="00592F24"/>
    <w:pPr>
      <w:ind w:left="0" w:firstLine="0"/>
    </w:pPr>
  </w:style>
  <w:style w:type="paragraph" w:customStyle="1" w:styleId="Evidenziatore1411">
    <w:name w:val="Evidenziatore1411"/>
    <w:basedOn w:val="Standard"/>
    <w:rsid w:val="00592F24"/>
    <w:pPr>
      <w:spacing w:before="120" w:after="140"/>
      <w:jc w:val="both"/>
    </w:pPr>
    <w:rPr>
      <w:rFonts w:cs="Arial"/>
      <w:b/>
      <w:spacing w:val="-2"/>
    </w:rPr>
  </w:style>
  <w:style w:type="paragraph" w:customStyle="1" w:styleId="Figura1411">
    <w:name w:val="Figura1411"/>
    <w:basedOn w:val="Standard"/>
    <w:rsid w:val="00592F24"/>
    <w:pPr>
      <w:keepNext/>
      <w:spacing w:before="240" w:after="120"/>
      <w:jc w:val="center"/>
    </w:pPr>
  </w:style>
  <w:style w:type="paragraph" w:customStyle="1" w:styleId="Tabelle1411">
    <w:name w:val="Tabelle1411"/>
    <w:basedOn w:val="Standard"/>
    <w:rsid w:val="00592F24"/>
    <w:pPr>
      <w:spacing w:before="120" w:after="360"/>
    </w:pPr>
    <w:rPr>
      <w:rFonts w:eastAsia="Arial Unicode MS"/>
    </w:rPr>
  </w:style>
  <w:style w:type="paragraph" w:customStyle="1" w:styleId="Corpolettera1411">
    <w:name w:val="Corpo_lettera1411"/>
    <w:basedOn w:val="Standard"/>
    <w:rsid w:val="00592F24"/>
    <w:pPr>
      <w:spacing w:before="120" w:after="120"/>
      <w:ind w:firstLine="340"/>
      <w:jc w:val="both"/>
    </w:pPr>
    <w:rPr>
      <w:rFonts w:cs="Arial"/>
      <w:spacing w:val="-2"/>
    </w:rPr>
  </w:style>
  <w:style w:type="paragraph" w:customStyle="1" w:styleId="Elnotalettera1411">
    <w:name w:val="El_notalettera1411"/>
    <w:basedOn w:val="Elnota"/>
    <w:rsid w:val="00592F24"/>
    <w:pPr>
      <w:ind w:left="616" w:hanging="360"/>
    </w:pPr>
  </w:style>
  <w:style w:type="paragraph" w:customStyle="1" w:styleId="Elnota1411">
    <w:name w:val="El_nota1411"/>
    <w:basedOn w:val="Nota"/>
    <w:rsid w:val="00592F24"/>
    <w:pPr>
      <w:ind w:left="567" w:hanging="283"/>
    </w:pPr>
  </w:style>
  <w:style w:type="paragraph" w:customStyle="1" w:styleId="EltracciatoCarattere1411">
    <w:name w:val="El_tracciato Carattere1411"/>
    <w:basedOn w:val="Elnota"/>
    <w:rsid w:val="00592F24"/>
  </w:style>
  <w:style w:type="paragraph" w:customStyle="1" w:styleId="El-1411">
    <w:name w:val="El-1411"/>
    <w:basedOn w:val="Elpunto"/>
    <w:rsid w:val="00592F24"/>
    <w:pPr>
      <w:ind w:left="0" w:firstLine="0"/>
    </w:pPr>
  </w:style>
  <w:style w:type="paragraph" w:customStyle="1" w:styleId="Elpunto21411">
    <w:name w:val="El_punto21411"/>
    <w:basedOn w:val="Elpunto"/>
    <w:rsid w:val="00592F24"/>
    <w:pPr>
      <w:ind w:left="1440" w:hanging="360"/>
    </w:pPr>
  </w:style>
  <w:style w:type="paragraph" w:customStyle="1" w:styleId="Corpo1611">
    <w:name w:val="Corpo1611"/>
    <w:basedOn w:val="Standard"/>
    <w:rsid w:val="00592F24"/>
    <w:pPr>
      <w:spacing w:before="120" w:after="120"/>
      <w:jc w:val="both"/>
    </w:pPr>
    <w:rPr>
      <w:rFonts w:cs="Arial"/>
      <w:spacing w:val="-2"/>
    </w:rPr>
  </w:style>
  <w:style w:type="paragraph" w:customStyle="1" w:styleId="StileTabelleAllineatoasinistra1411">
    <w:name w:val="Stile Tabelle + Allineato a sinistra1411"/>
    <w:basedOn w:val="Tabelle"/>
    <w:rsid w:val="00592F24"/>
    <w:rPr>
      <w:rFonts w:eastAsia="Times New Roman"/>
      <w:szCs w:val="20"/>
    </w:rPr>
  </w:style>
  <w:style w:type="paragraph" w:customStyle="1" w:styleId="tit31411">
    <w:name w:val="tit31411"/>
    <w:basedOn w:val="Standard"/>
    <w:rsid w:val="00592F24"/>
    <w:pPr>
      <w:spacing w:before="480"/>
    </w:pPr>
    <w:rPr>
      <w:rFonts w:ascii="Arial" w:hAnsi="Arial" w:cs="Arial"/>
      <w:b/>
      <w:bCs/>
      <w:color w:val="006699"/>
      <w:sz w:val="20"/>
      <w:szCs w:val="20"/>
    </w:rPr>
  </w:style>
  <w:style w:type="paragraph" w:customStyle="1" w:styleId="corpo1411">
    <w:name w:val="corpo1411"/>
    <w:basedOn w:val="Standard"/>
    <w:rsid w:val="00592F24"/>
    <w:pPr>
      <w:spacing w:before="120" w:after="120"/>
      <w:ind w:right="100"/>
      <w:jc w:val="both"/>
    </w:pPr>
    <w:rPr>
      <w:rFonts w:ascii="Arial" w:hAnsi="Arial" w:cs="Arial"/>
      <w:color w:val="000000"/>
      <w:sz w:val="18"/>
      <w:szCs w:val="18"/>
    </w:rPr>
  </w:style>
  <w:style w:type="paragraph" w:customStyle="1" w:styleId="tit21411">
    <w:name w:val="tit21411"/>
    <w:basedOn w:val="Standard"/>
    <w:rsid w:val="00592F24"/>
    <w:pPr>
      <w:spacing w:before="400" w:after="60"/>
    </w:pPr>
    <w:rPr>
      <w:rFonts w:ascii="Arial" w:hAnsi="Arial" w:cs="Arial"/>
      <w:b/>
      <w:bCs/>
      <w:color w:val="006699"/>
      <w:sz w:val="22"/>
      <w:szCs w:val="22"/>
    </w:rPr>
  </w:style>
  <w:style w:type="paragraph" w:customStyle="1" w:styleId="corpotab14110">
    <w:name w:val="corpotab1411"/>
    <w:basedOn w:val="Standard"/>
    <w:rsid w:val="00592F24"/>
    <w:pPr>
      <w:spacing w:before="20" w:after="20"/>
      <w:ind w:left="40" w:right="40"/>
    </w:pPr>
    <w:rPr>
      <w:rFonts w:ascii="Arial" w:hAnsi="Arial" w:cs="Arial"/>
      <w:color w:val="000000"/>
      <w:sz w:val="18"/>
      <w:szCs w:val="18"/>
    </w:rPr>
  </w:style>
  <w:style w:type="paragraph" w:customStyle="1" w:styleId="Normale21411">
    <w:name w:val="Normale 21411"/>
    <w:basedOn w:val="Standard"/>
    <w:rsid w:val="00592F24"/>
    <w:pPr>
      <w:spacing w:before="120"/>
      <w:ind w:left="567" w:right="567"/>
    </w:pPr>
    <w:rPr>
      <w:sz w:val="22"/>
      <w:szCs w:val="20"/>
    </w:rPr>
  </w:style>
  <w:style w:type="paragraph" w:customStyle="1" w:styleId="tit41411">
    <w:name w:val="tit41411"/>
    <w:basedOn w:val="Standard"/>
    <w:rsid w:val="00592F24"/>
    <w:pPr>
      <w:spacing w:before="120"/>
    </w:pPr>
    <w:rPr>
      <w:rFonts w:ascii="Arial" w:hAnsi="Arial" w:cs="Arial"/>
      <w:b/>
      <w:bCs/>
      <w:i/>
      <w:iCs/>
      <w:color w:val="006699"/>
      <w:sz w:val="18"/>
      <w:szCs w:val="18"/>
    </w:rPr>
  </w:style>
  <w:style w:type="paragraph" w:customStyle="1" w:styleId="CorpoCarattereCarattere1411">
    <w:name w:val="Corpo Carattere Carattere1411"/>
    <w:basedOn w:val="Standard"/>
    <w:rsid w:val="00592F24"/>
    <w:pPr>
      <w:spacing w:before="120" w:after="120"/>
      <w:ind w:left="284"/>
      <w:jc w:val="both"/>
    </w:pPr>
    <w:rPr>
      <w:spacing w:val="-2"/>
    </w:rPr>
  </w:style>
  <w:style w:type="paragraph" w:customStyle="1" w:styleId="rgsufficio11411">
    <w:name w:val="rgs_ufficio11411"/>
    <w:basedOn w:val="Standard"/>
    <w:rsid w:val="00592F24"/>
    <w:pPr>
      <w:jc w:val="center"/>
    </w:pPr>
    <w:rPr>
      <w:smallCaps/>
      <w:sz w:val="16"/>
      <w:szCs w:val="20"/>
    </w:rPr>
  </w:style>
  <w:style w:type="paragraph" w:customStyle="1" w:styleId="rgsoggetto1411">
    <w:name w:val="rgs_oggetto1411"/>
    <w:basedOn w:val="Standard"/>
    <w:rsid w:val="00592F24"/>
    <w:pPr>
      <w:ind w:left="1000" w:hanging="1000"/>
    </w:pPr>
    <w:rPr>
      <w:sz w:val="20"/>
      <w:szCs w:val="20"/>
    </w:rPr>
  </w:style>
  <w:style w:type="paragraph" w:customStyle="1" w:styleId="StileGlossarioDefCorsivo1411">
    <w:name w:val="Stile GlossarioDef + Corsivo1411"/>
    <w:basedOn w:val="GlossarioDef"/>
    <w:rsid w:val="00592F24"/>
    <w:rPr>
      <w:i/>
      <w:iCs/>
      <w:spacing w:val="-2"/>
    </w:rPr>
  </w:style>
  <w:style w:type="paragraph" w:customStyle="1" w:styleId="corpocarattere1411">
    <w:name w:val="corpocarattere1411"/>
    <w:basedOn w:val="Standard"/>
    <w:rsid w:val="00592F24"/>
    <w:pPr>
      <w:spacing w:before="280" w:after="280"/>
    </w:pPr>
    <w:rPr>
      <w:rFonts w:ascii="Arial Unicode MS" w:eastAsia="Arial Unicode MS" w:hAnsi="Arial Unicode MS" w:cs="Arial Unicode MS"/>
    </w:rPr>
  </w:style>
  <w:style w:type="paragraph" w:customStyle="1" w:styleId="0proposta1411">
    <w:name w:val="0_proposta1411"/>
    <w:basedOn w:val="Standard"/>
    <w:rsid w:val="00592F24"/>
    <w:pPr>
      <w:spacing w:after="120"/>
      <w:jc w:val="both"/>
    </w:pPr>
  </w:style>
  <w:style w:type="paragraph" w:customStyle="1" w:styleId="rgscorpodeltesto1411">
    <w:name w:val="rgs_corpodeltesto1411"/>
    <w:basedOn w:val="Standard"/>
    <w:rsid w:val="00592F24"/>
    <w:pPr>
      <w:spacing w:after="120" w:line="360" w:lineRule="auto"/>
      <w:ind w:firstLine="799"/>
      <w:jc w:val="both"/>
    </w:pPr>
    <w:rPr>
      <w:szCs w:val="20"/>
    </w:rPr>
  </w:style>
  <w:style w:type="paragraph" w:customStyle="1" w:styleId="CM1141411">
    <w:name w:val="CM1141411"/>
    <w:basedOn w:val="Standard"/>
    <w:next w:val="Standard"/>
    <w:rsid w:val="00592F24"/>
    <w:pPr>
      <w:widowControl w:val="0"/>
      <w:autoSpaceDE w:val="0"/>
      <w:spacing w:after="105"/>
      <w:ind w:right="508"/>
    </w:pPr>
  </w:style>
  <w:style w:type="paragraph" w:customStyle="1" w:styleId="testo11411">
    <w:name w:val="testo11411"/>
    <w:basedOn w:val="Standard"/>
    <w:rsid w:val="00592F24"/>
    <w:pPr>
      <w:widowControl w:val="0"/>
      <w:ind w:left="426" w:right="-1"/>
      <w:jc w:val="both"/>
    </w:pPr>
    <w:rPr>
      <w:sz w:val="22"/>
      <w:szCs w:val="20"/>
    </w:rPr>
  </w:style>
  <w:style w:type="paragraph" w:customStyle="1" w:styleId="ElnotaCarattere2411">
    <w:name w:val="El_nota Carattere2411"/>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2411">
    <w:name w:val="Corpo Carattere Carattere Carattere2411"/>
    <w:basedOn w:val="Standard"/>
    <w:rsid w:val="00592F24"/>
    <w:pPr>
      <w:spacing w:before="120" w:after="120"/>
      <w:ind w:left="284"/>
      <w:jc w:val="both"/>
    </w:pPr>
    <w:rPr>
      <w:spacing w:val="-2"/>
    </w:rPr>
  </w:style>
  <w:style w:type="paragraph" w:customStyle="1" w:styleId="Elpunto3411">
    <w:name w:val="El_punto3411"/>
    <w:basedOn w:val="Puntoelenco"/>
    <w:rsid w:val="00592F24"/>
    <w:pPr>
      <w:spacing w:before="60" w:after="60"/>
      <w:ind w:left="0" w:firstLine="0"/>
    </w:pPr>
  </w:style>
  <w:style w:type="paragraph" w:customStyle="1" w:styleId="Dida2411">
    <w:name w:val="Dida2411"/>
    <w:basedOn w:val="WW-Didascalia"/>
    <w:rsid w:val="00592F24"/>
  </w:style>
  <w:style w:type="paragraph" w:customStyle="1" w:styleId="Ellettera22411">
    <w:name w:val="El_lettera22411"/>
    <w:basedOn w:val="Ellettera"/>
    <w:rsid w:val="00592F24"/>
  </w:style>
  <w:style w:type="paragraph" w:customStyle="1" w:styleId="EltracciatoCarattereCarattere2411">
    <w:name w:val="El_tracciato Carattere Carattere2411"/>
    <w:basedOn w:val="ElnotaCarattere"/>
    <w:rsid w:val="00592F24"/>
    <w:pPr>
      <w:ind w:left="0" w:firstLine="0"/>
    </w:pPr>
  </w:style>
  <w:style w:type="paragraph" w:customStyle="1" w:styleId="Evidenziatore2411">
    <w:name w:val="Evidenziatore2411"/>
    <w:basedOn w:val="Standard"/>
    <w:rsid w:val="00592F24"/>
    <w:pPr>
      <w:spacing w:before="120" w:after="140"/>
      <w:jc w:val="both"/>
    </w:pPr>
    <w:rPr>
      <w:rFonts w:cs="Arial"/>
      <w:b/>
      <w:spacing w:val="-2"/>
    </w:rPr>
  </w:style>
  <w:style w:type="paragraph" w:customStyle="1" w:styleId="Figura2411">
    <w:name w:val="Figura2411"/>
    <w:basedOn w:val="Standard"/>
    <w:rsid w:val="00592F24"/>
    <w:pPr>
      <w:keepNext/>
      <w:spacing w:before="240" w:after="120"/>
      <w:jc w:val="center"/>
    </w:pPr>
  </w:style>
  <w:style w:type="paragraph" w:customStyle="1" w:styleId="Tabelle2411">
    <w:name w:val="Tabelle2411"/>
    <w:basedOn w:val="Standard"/>
    <w:rsid w:val="00592F24"/>
    <w:pPr>
      <w:spacing w:before="120" w:after="360"/>
    </w:pPr>
    <w:rPr>
      <w:rFonts w:eastAsia="Arial Unicode MS"/>
    </w:rPr>
  </w:style>
  <w:style w:type="paragraph" w:customStyle="1" w:styleId="Corpolettera2411">
    <w:name w:val="Corpo_lettera2411"/>
    <w:basedOn w:val="Standard"/>
    <w:rsid w:val="00592F24"/>
    <w:pPr>
      <w:spacing w:before="120" w:after="120"/>
      <w:ind w:firstLine="340"/>
      <w:jc w:val="both"/>
    </w:pPr>
    <w:rPr>
      <w:rFonts w:cs="Arial"/>
      <w:spacing w:val="-2"/>
    </w:rPr>
  </w:style>
  <w:style w:type="paragraph" w:customStyle="1" w:styleId="Elnotalettera2411">
    <w:name w:val="El_notalettera2411"/>
    <w:basedOn w:val="Elnota"/>
    <w:rsid w:val="00592F24"/>
    <w:pPr>
      <w:ind w:left="616" w:hanging="360"/>
    </w:pPr>
  </w:style>
  <w:style w:type="paragraph" w:customStyle="1" w:styleId="Elnota2411">
    <w:name w:val="El_nota2411"/>
    <w:basedOn w:val="Nota"/>
    <w:rsid w:val="00592F24"/>
    <w:pPr>
      <w:ind w:left="567" w:hanging="283"/>
    </w:pPr>
  </w:style>
  <w:style w:type="paragraph" w:customStyle="1" w:styleId="EltracciatoCarattere2411">
    <w:name w:val="El_tracciato Carattere2411"/>
    <w:basedOn w:val="Elnota"/>
    <w:rsid w:val="00592F24"/>
  </w:style>
  <w:style w:type="paragraph" w:customStyle="1" w:styleId="El-2411">
    <w:name w:val="El-2411"/>
    <w:basedOn w:val="Elpunto"/>
    <w:rsid w:val="00592F24"/>
    <w:pPr>
      <w:ind w:left="0" w:firstLine="0"/>
    </w:pPr>
  </w:style>
  <w:style w:type="paragraph" w:customStyle="1" w:styleId="Elpunto22411">
    <w:name w:val="El_punto22411"/>
    <w:basedOn w:val="Elpunto"/>
    <w:rsid w:val="00592F24"/>
    <w:pPr>
      <w:ind w:left="1440" w:hanging="360"/>
    </w:pPr>
  </w:style>
  <w:style w:type="paragraph" w:customStyle="1" w:styleId="Corpo2411">
    <w:name w:val="Corpo2411"/>
    <w:basedOn w:val="Standard"/>
    <w:rsid w:val="00592F24"/>
    <w:pPr>
      <w:spacing w:before="120" w:after="120"/>
      <w:jc w:val="both"/>
    </w:pPr>
    <w:rPr>
      <w:rFonts w:cs="Arial"/>
      <w:spacing w:val="-2"/>
    </w:rPr>
  </w:style>
  <w:style w:type="paragraph" w:customStyle="1" w:styleId="StileTabelleAllineatoasinistra2411">
    <w:name w:val="Stile Tabelle + Allineato a sinistra2411"/>
    <w:basedOn w:val="Tabelle"/>
    <w:rsid w:val="00592F24"/>
    <w:rPr>
      <w:rFonts w:eastAsia="Times New Roman"/>
      <w:szCs w:val="20"/>
    </w:rPr>
  </w:style>
  <w:style w:type="paragraph" w:customStyle="1" w:styleId="tit32411">
    <w:name w:val="tit32411"/>
    <w:basedOn w:val="Standard"/>
    <w:rsid w:val="00592F24"/>
    <w:pPr>
      <w:spacing w:before="480"/>
    </w:pPr>
    <w:rPr>
      <w:rFonts w:ascii="Arial" w:hAnsi="Arial" w:cs="Arial"/>
      <w:b/>
      <w:bCs/>
      <w:color w:val="006699"/>
      <w:sz w:val="20"/>
      <w:szCs w:val="20"/>
    </w:rPr>
  </w:style>
  <w:style w:type="paragraph" w:customStyle="1" w:styleId="corpo24110">
    <w:name w:val="corpo2411"/>
    <w:basedOn w:val="Standard"/>
    <w:rsid w:val="00592F24"/>
    <w:pPr>
      <w:spacing w:before="120" w:after="120"/>
      <w:ind w:right="100"/>
      <w:jc w:val="both"/>
    </w:pPr>
    <w:rPr>
      <w:rFonts w:ascii="Arial" w:hAnsi="Arial" w:cs="Arial"/>
      <w:color w:val="000000"/>
      <w:sz w:val="18"/>
      <w:szCs w:val="18"/>
    </w:rPr>
  </w:style>
  <w:style w:type="paragraph" w:customStyle="1" w:styleId="tit22411">
    <w:name w:val="tit22411"/>
    <w:basedOn w:val="Standard"/>
    <w:rsid w:val="00592F24"/>
    <w:pPr>
      <w:spacing w:before="400" w:after="60"/>
    </w:pPr>
    <w:rPr>
      <w:rFonts w:ascii="Arial" w:hAnsi="Arial" w:cs="Arial"/>
      <w:b/>
      <w:bCs/>
      <w:color w:val="006699"/>
      <w:sz w:val="22"/>
      <w:szCs w:val="22"/>
    </w:rPr>
  </w:style>
  <w:style w:type="paragraph" w:customStyle="1" w:styleId="corpotab24110">
    <w:name w:val="corpotab2411"/>
    <w:basedOn w:val="Standard"/>
    <w:rsid w:val="00592F24"/>
    <w:pPr>
      <w:spacing w:before="20" w:after="20"/>
      <w:ind w:left="40" w:right="40"/>
    </w:pPr>
    <w:rPr>
      <w:rFonts w:ascii="Arial" w:hAnsi="Arial" w:cs="Arial"/>
      <w:color w:val="000000"/>
      <w:sz w:val="18"/>
      <w:szCs w:val="18"/>
    </w:rPr>
  </w:style>
  <w:style w:type="paragraph" w:customStyle="1" w:styleId="Normale22411">
    <w:name w:val="Normale 22411"/>
    <w:basedOn w:val="Standard"/>
    <w:rsid w:val="00592F24"/>
    <w:pPr>
      <w:spacing w:before="120"/>
      <w:ind w:left="567" w:right="567"/>
    </w:pPr>
    <w:rPr>
      <w:sz w:val="22"/>
      <w:szCs w:val="20"/>
    </w:rPr>
  </w:style>
  <w:style w:type="paragraph" w:customStyle="1" w:styleId="tit42411">
    <w:name w:val="tit42411"/>
    <w:basedOn w:val="Standard"/>
    <w:rsid w:val="00592F24"/>
    <w:pPr>
      <w:spacing w:before="120"/>
    </w:pPr>
    <w:rPr>
      <w:rFonts w:ascii="Arial" w:hAnsi="Arial" w:cs="Arial"/>
      <w:b/>
      <w:bCs/>
      <w:i/>
      <w:iCs/>
      <w:color w:val="006699"/>
      <w:sz w:val="18"/>
      <w:szCs w:val="18"/>
    </w:rPr>
  </w:style>
  <w:style w:type="paragraph" w:customStyle="1" w:styleId="CorpoCarattereCarattere2411">
    <w:name w:val="Corpo Carattere Carattere2411"/>
    <w:basedOn w:val="Standard"/>
    <w:rsid w:val="00592F24"/>
    <w:pPr>
      <w:spacing w:before="120" w:after="120"/>
      <w:ind w:left="284"/>
      <w:jc w:val="both"/>
    </w:pPr>
    <w:rPr>
      <w:spacing w:val="-2"/>
    </w:rPr>
  </w:style>
  <w:style w:type="paragraph" w:customStyle="1" w:styleId="rgsufficio12411">
    <w:name w:val="rgs_ufficio12411"/>
    <w:basedOn w:val="Standard"/>
    <w:rsid w:val="00592F24"/>
    <w:pPr>
      <w:jc w:val="center"/>
    </w:pPr>
    <w:rPr>
      <w:smallCaps/>
      <w:sz w:val="16"/>
      <w:szCs w:val="20"/>
    </w:rPr>
  </w:style>
  <w:style w:type="paragraph" w:customStyle="1" w:styleId="rgsoggetto2411">
    <w:name w:val="rgs_oggetto2411"/>
    <w:basedOn w:val="Standard"/>
    <w:rsid w:val="00592F24"/>
    <w:pPr>
      <w:ind w:left="1000" w:hanging="1000"/>
    </w:pPr>
    <w:rPr>
      <w:sz w:val="20"/>
      <w:szCs w:val="20"/>
    </w:rPr>
  </w:style>
  <w:style w:type="paragraph" w:customStyle="1" w:styleId="StileGlossarioDefCorsivo2411">
    <w:name w:val="Stile GlossarioDef + Corsivo2411"/>
    <w:basedOn w:val="GlossarioDef"/>
    <w:rsid w:val="00592F24"/>
    <w:rPr>
      <w:i/>
      <w:iCs/>
      <w:spacing w:val="-2"/>
    </w:rPr>
  </w:style>
  <w:style w:type="paragraph" w:customStyle="1" w:styleId="corpocarattere2411">
    <w:name w:val="corpocarattere2411"/>
    <w:basedOn w:val="Standard"/>
    <w:rsid w:val="00592F24"/>
    <w:pPr>
      <w:spacing w:before="280" w:after="280"/>
    </w:pPr>
    <w:rPr>
      <w:rFonts w:ascii="Arial Unicode MS" w:eastAsia="Arial Unicode MS" w:hAnsi="Arial Unicode MS" w:cs="Arial Unicode MS"/>
    </w:rPr>
  </w:style>
  <w:style w:type="paragraph" w:customStyle="1" w:styleId="0proposta2411">
    <w:name w:val="0_proposta2411"/>
    <w:basedOn w:val="Standard"/>
    <w:rsid w:val="00592F24"/>
    <w:pPr>
      <w:spacing w:after="120"/>
      <w:jc w:val="both"/>
    </w:pPr>
  </w:style>
  <w:style w:type="paragraph" w:customStyle="1" w:styleId="rgscorpodeltesto2411">
    <w:name w:val="rgs_corpodeltesto2411"/>
    <w:basedOn w:val="Standard"/>
    <w:rsid w:val="00592F24"/>
    <w:pPr>
      <w:spacing w:after="120" w:line="360" w:lineRule="auto"/>
      <w:ind w:firstLine="799"/>
      <w:jc w:val="both"/>
    </w:pPr>
    <w:rPr>
      <w:szCs w:val="20"/>
    </w:rPr>
  </w:style>
  <w:style w:type="paragraph" w:customStyle="1" w:styleId="CM1142411">
    <w:name w:val="CM1142411"/>
    <w:basedOn w:val="Standard"/>
    <w:next w:val="Standard"/>
    <w:rsid w:val="00592F24"/>
    <w:pPr>
      <w:widowControl w:val="0"/>
      <w:autoSpaceDE w:val="0"/>
      <w:spacing w:after="105"/>
      <w:ind w:right="508"/>
    </w:pPr>
  </w:style>
  <w:style w:type="paragraph" w:customStyle="1" w:styleId="testo12411">
    <w:name w:val="testo12411"/>
    <w:basedOn w:val="Standard"/>
    <w:rsid w:val="00592F24"/>
    <w:pPr>
      <w:widowControl w:val="0"/>
      <w:ind w:left="426" w:right="-1"/>
      <w:jc w:val="both"/>
    </w:pPr>
    <w:rPr>
      <w:sz w:val="22"/>
      <w:szCs w:val="20"/>
    </w:rPr>
  </w:style>
  <w:style w:type="paragraph" w:customStyle="1" w:styleId="Corpo11711">
    <w:name w:val="Corpo11711"/>
    <w:basedOn w:val="Standard"/>
    <w:rsid w:val="00592F24"/>
    <w:pPr>
      <w:spacing w:before="120" w:after="120"/>
      <w:jc w:val="both"/>
    </w:pPr>
    <w:rPr>
      <w:rFonts w:cs="Arial"/>
      <w:spacing w:val="-2"/>
    </w:rPr>
  </w:style>
  <w:style w:type="paragraph" w:customStyle="1" w:styleId="Corpo111411">
    <w:name w:val="Corpo111411"/>
    <w:basedOn w:val="Standard"/>
    <w:rsid w:val="00592F24"/>
    <w:pPr>
      <w:spacing w:before="120" w:after="120"/>
      <w:jc w:val="both"/>
    </w:pPr>
    <w:rPr>
      <w:rFonts w:cs="Arial"/>
      <w:spacing w:val="-2"/>
    </w:rPr>
  </w:style>
  <w:style w:type="paragraph" w:customStyle="1" w:styleId="Elpunto4411">
    <w:name w:val="El_punto4411"/>
    <w:basedOn w:val="Puntoelenco"/>
    <w:rsid w:val="00592F24"/>
    <w:pPr>
      <w:spacing w:before="60" w:after="60"/>
    </w:pPr>
  </w:style>
  <w:style w:type="paragraph" w:customStyle="1" w:styleId="Figura3411">
    <w:name w:val="Figura3411"/>
    <w:basedOn w:val="Standard"/>
    <w:rsid w:val="00592F24"/>
    <w:pPr>
      <w:keepNext/>
      <w:spacing w:before="240" w:after="120"/>
      <w:jc w:val="center"/>
    </w:pPr>
  </w:style>
  <w:style w:type="paragraph" w:customStyle="1" w:styleId="Elnota3411">
    <w:name w:val="El_nota3411"/>
    <w:basedOn w:val="Standard"/>
    <w:rsid w:val="00592F24"/>
    <w:pPr>
      <w:spacing w:before="80" w:after="80"/>
      <w:ind w:left="284" w:hanging="284"/>
    </w:pPr>
    <w:rPr>
      <w:rFonts w:ascii="Arial" w:hAnsi="Arial" w:cs="Arial"/>
      <w:bCs/>
      <w:sz w:val="18"/>
      <w:szCs w:val="3276"/>
    </w:rPr>
  </w:style>
  <w:style w:type="paragraph" w:customStyle="1" w:styleId="Elpunto23411">
    <w:name w:val="El_punto23411"/>
    <w:basedOn w:val="Elpunto"/>
    <w:rsid w:val="00592F24"/>
    <w:pPr>
      <w:ind w:left="567" w:hanging="283"/>
    </w:pPr>
  </w:style>
  <w:style w:type="paragraph" w:customStyle="1" w:styleId="Corpo3411">
    <w:name w:val="Corpo3411"/>
    <w:basedOn w:val="Standard"/>
    <w:rsid w:val="00592F24"/>
    <w:pPr>
      <w:spacing w:before="120" w:after="120"/>
      <w:jc w:val="both"/>
    </w:pPr>
    <w:rPr>
      <w:rFonts w:cs="Arial"/>
      <w:spacing w:val="-2"/>
    </w:rPr>
  </w:style>
  <w:style w:type="paragraph" w:customStyle="1" w:styleId="Elnotalettera3411">
    <w:name w:val="El_notalettera3411"/>
    <w:basedOn w:val="Elnota"/>
    <w:rsid w:val="00592F24"/>
    <w:pPr>
      <w:ind w:left="616" w:hanging="360"/>
    </w:pPr>
  </w:style>
  <w:style w:type="paragraph" w:customStyle="1" w:styleId="EltracciatoCarattere3411">
    <w:name w:val="El_tracciato Carattere3411"/>
    <w:basedOn w:val="Elnota"/>
    <w:rsid w:val="00592F24"/>
  </w:style>
  <w:style w:type="paragraph" w:customStyle="1" w:styleId="El-3411">
    <w:name w:val="El-3411"/>
    <w:basedOn w:val="Elpunto"/>
    <w:rsid w:val="00592F24"/>
  </w:style>
  <w:style w:type="paragraph" w:customStyle="1" w:styleId="Corpo112411">
    <w:name w:val="Corpo112411"/>
    <w:basedOn w:val="Standard"/>
    <w:rsid w:val="00592F24"/>
    <w:pPr>
      <w:spacing w:before="120" w:after="120"/>
      <w:jc w:val="both"/>
    </w:pPr>
    <w:rPr>
      <w:rFonts w:cs="Arial"/>
      <w:spacing w:val="-2"/>
    </w:rPr>
  </w:style>
  <w:style w:type="paragraph" w:customStyle="1" w:styleId="Corpo4411">
    <w:name w:val="Corpo4411"/>
    <w:basedOn w:val="Standard"/>
    <w:rsid w:val="00592F24"/>
    <w:pPr>
      <w:spacing w:before="120" w:after="120"/>
      <w:jc w:val="both"/>
    </w:pPr>
    <w:rPr>
      <w:rFonts w:cs="Arial"/>
      <w:spacing w:val="-2"/>
    </w:rPr>
  </w:style>
  <w:style w:type="paragraph" w:customStyle="1" w:styleId="Elpunto24411">
    <w:name w:val="El_punto24411"/>
    <w:basedOn w:val="Elpunto"/>
    <w:rsid w:val="00592F24"/>
    <w:pPr>
      <w:ind w:left="0" w:firstLine="0"/>
    </w:pPr>
  </w:style>
  <w:style w:type="paragraph" w:customStyle="1" w:styleId="Elpunto5411">
    <w:name w:val="El_punto5411"/>
    <w:basedOn w:val="Puntoelenco"/>
    <w:rsid w:val="00592F24"/>
    <w:pPr>
      <w:spacing w:before="60" w:after="60"/>
    </w:pPr>
  </w:style>
  <w:style w:type="paragraph" w:customStyle="1" w:styleId="Elnota4411">
    <w:name w:val="El_nota4411"/>
    <w:basedOn w:val="Nota"/>
    <w:rsid w:val="00592F24"/>
    <w:pPr>
      <w:ind w:left="567" w:hanging="283"/>
    </w:pPr>
  </w:style>
  <w:style w:type="paragraph" w:customStyle="1" w:styleId="El-4411">
    <w:name w:val="El-4411"/>
    <w:basedOn w:val="Elpunto"/>
    <w:rsid w:val="00592F24"/>
  </w:style>
  <w:style w:type="paragraph" w:customStyle="1" w:styleId="Evidenziatore3411">
    <w:name w:val="Evidenziatore3411"/>
    <w:basedOn w:val="Standard"/>
    <w:rsid w:val="00592F24"/>
    <w:pPr>
      <w:spacing w:before="120" w:after="140"/>
      <w:jc w:val="both"/>
    </w:pPr>
    <w:rPr>
      <w:rFonts w:cs="Arial"/>
      <w:b/>
      <w:spacing w:val="-2"/>
    </w:rPr>
  </w:style>
  <w:style w:type="paragraph" w:customStyle="1" w:styleId="Elnota5411">
    <w:name w:val="El_nota5411"/>
    <w:basedOn w:val="Standard"/>
    <w:rsid w:val="00592F24"/>
    <w:pPr>
      <w:spacing w:before="80" w:after="80"/>
      <w:ind w:left="567" w:hanging="283"/>
    </w:pPr>
    <w:rPr>
      <w:rFonts w:ascii="Arial" w:hAnsi="Arial" w:cs="Arial"/>
      <w:bCs/>
      <w:sz w:val="18"/>
      <w:szCs w:val="3276"/>
    </w:rPr>
  </w:style>
  <w:style w:type="paragraph" w:customStyle="1" w:styleId="ElnotaCarattere3411">
    <w:name w:val="El_nota Carattere3411"/>
    <w:basedOn w:val="Standard"/>
    <w:rsid w:val="00592F24"/>
    <w:pPr>
      <w:spacing w:before="80" w:after="80"/>
      <w:ind w:left="567" w:hanging="284"/>
      <w:jc w:val="both"/>
    </w:pPr>
    <w:rPr>
      <w:rFonts w:ascii="Arial" w:hAnsi="Arial" w:cs="Arial"/>
      <w:bCs/>
      <w:spacing w:val="-2"/>
      <w:sz w:val="18"/>
      <w:szCs w:val="3276"/>
    </w:rPr>
  </w:style>
  <w:style w:type="paragraph" w:customStyle="1" w:styleId="CorpoCarattereCarattereCarattere3411">
    <w:name w:val="Corpo Carattere Carattere Carattere3411"/>
    <w:basedOn w:val="Standard"/>
    <w:rsid w:val="00592F24"/>
    <w:pPr>
      <w:spacing w:before="120" w:after="120"/>
      <w:ind w:left="284"/>
      <w:jc w:val="both"/>
    </w:pPr>
    <w:rPr>
      <w:spacing w:val="-2"/>
    </w:rPr>
  </w:style>
  <w:style w:type="paragraph" w:customStyle="1" w:styleId="Elpunto6411">
    <w:name w:val="El_punto6411"/>
    <w:basedOn w:val="Puntoelenco"/>
    <w:rsid w:val="00592F24"/>
    <w:pPr>
      <w:spacing w:before="60" w:after="60"/>
      <w:ind w:left="0" w:firstLine="0"/>
    </w:pPr>
  </w:style>
  <w:style w:type="paragraph" w:customStyle="1" w:styleId="Dida3411">
    <w:name w:val="Dida3411"/>
    <w:basedOn w:val="WW-Didascalia"/>
    <w:rsid w:val="00592F24"/>
  </w:style>
  <w:style w:type="paragraph" w:customStyle="1" w:styleId="Ellettera23411">
    <w:name w:val="El_lettera23411"/>
    <w:basedOn w:val="Ellettera"/>
    <w:rsid w:val="00592F24"/>
  </w:style>
  <w:style w:type="paragraph" w:customStyle="1" w:styleId="EltracciatoCarattereCarattere3411">
    <w:name w:val="El_tracciato Carattere Carattere3411"/>
    <w:basedOn w:val="ElnotaCarattere"/>
    <w:rsid w:val="00592F24"/>
    <w:pPr>
      <w:ind w:left="0" w:firstLine="0"/>
    </w:pPr>
  </w:style>
  <w:style w:type="paragraph" w:customStyle="1" w:styleId="Evidenziatore4411">
    <w:name w:val="Evidenziatore4411"/>
    <w:basedOn w:val="Standard"/>
    <w:rsid w:val="00592F24"/>
    <w:pPr>
      <w:spacing w:before="120" w:after="140"/>
      <w:jc w:val="both"/>
    </w:pPr>
    <w:rPr>
      <w:rFonts w:cs="Arial"/>
      <w:b/>
      <w:spacing w:val="-2"/>
    </w:rPr>
  </w:style>
  <w:style w:type="paragraph" w:customStyle="1" w:styleId="Figura4411">
    <w:name w:val="Figura4411"/>
    <w:basedOn w:val="Standard"/>
    <w:rsid w:val="00592F24"/>
    <w:pPr>
      <w:keepNext/>
      <w:spacing w:before="240" w:after="120"/>
      <w:jc w:val="center"/>
    </w:pPr>
  </w:style>
  <w:style w:type="paragraph" w:customStyle="1" w:styleId="Tabelle3411">
    <w:name w:val="Tabelle3411"/>
    <w:basedOn w:val="Standard"/>
    <w:rsid w:val="00592F24"/>
    <w:pPr>
      <w:spacing w:before="120" w:after="360"/>
    </w:pPr>
    <w:rPr>
      <w:rFonts w:eastAsia="Arial Unicode MS"/>
    </w:rPr>
  </w:style>
  <w:style w:type="paragraph" w:customStyle="1" w:styleId="Corpolettera3411">
    <w:name w:val="Corpo_lettera3411"/>
    <w:basedOn w:val="Standard"/>
    <w:rsid w:val="00592F24"/>
    <w:pPr>
      <w:spacing w:before="120" w:after="120"/>
      <w:ind w:firstLine="340"/>
      <w:jc w:val="both"/>
    </w:pPr>
    <w:rPr>
      <w:rFonts w:cs="Arial"/>
      <w:spacing w:val="-2"/>
    </w:rPr>
  </w:style>
  <w:style w:type="paragraph" w:customStyle="1" w:styleId="Elnotalettera4411">
    <w:name w:val="El_notalettera4411"/>
    <w:basedOn w:val="Elnota"/>
    <w:rsid w:val="00592F24"/>
    <w:pPr>
      <w:ind w:left="616" w:hanging="360"/>
    </w:pPr>
  </w:style>
  <w:style w:type="paragraph" w:customStyle="1" w:styleId="Elnota6411">
    <w:name w:val="El_nota6411"/>
    <w:basedOn w:val="Nota"/>
    <w:rsid w:val="00592F24"/>
    <w:pPr>
      <w:ind w:left="567" w:hanging="283"/>
    </w:pPr>
  </w:style>
  <w:style w:type="paragraph" w:customStyle="1" w:styleId="EltracciatoCarattere4411">
    <w:name w:val="El_tracciato Carattere4411"/>
    <w:basedOn w:val="Elnota"/>
    <w:rsid w:val="00592F24"/>
  </w:style>
  <w:style w:type="paragraph" w:customStyle="1" w:styleId="El-5411">
    <w:name w:val="El-5411"/>
    <w:basedOn w:val="Elpunto"/>
    <w:rsid w:val="00592F24"/>
    <w:pPr>
      <w:ind w:left="0" w:firstLine="0"/>
    </w:pPr>
  </w:style>
  <w:style w:type="paragraph" w:customStyle="1" w:styleId="Elpunto25411">
    <w:name w:val="El_punto25411"/>
    <w:basedOn w:val="Elpunto"/>
    <w:rsid w:val="00592F24"/>
    <w:pPr>
      <w:ind w:left="1440" w:hanging="360"/>
    </w:pPr>
  </w:style>
  <w:style w:type="paragraph" w:customStyle="1" w:styleId="Corpo5411">
    <w:name w:val="Corpo5411"/>
    <w:basedOn w:val="Standard"/>
    <w:rsid w:val="00592F24"/>
    <w:pPr>
      <w:spacing w:before="120" w:after="120"/>
      <w:jc w:val="both"/>
    </w:pPr>
    <w:rPr>
      <w:rFonts w:cs="Arial"/>
      <w:spacing w:val="-2"/>
    </w:rPr>
  </w:style>
  <w:style w:type="paragraph" w:customStyle="1" w:styleId="StileTabelleAllineatoasinistra3411">
    <w:name w:val="Stile Tabelle + Allineato a sinistra3411"/>
    <w:basedOn w:val="Tabelle"/>
    <w:rsid w:val="00592F24"/>
    <w:rPr>
      <w:rFonts w:eastAsia="Times New Roman"/>
      <w:szCs w:val="20"/>
    </w:rPr>
  </w:style>
  <w:style w:type="paragraph" w:customStyle="1" w:styleId="tit33411">
    <w:name w:val="tit33411"/>
    <w:basedOn w:val="Standard"/>
    <w:rsid w:val="00592F24"/>
    <w:pPr>
      <w:spacing w:before="480"/>
    </w:pPr>
    <w:rPr>
      <w:rFonts w:ascii="Arial" w:hAnsi="Arial" w:cs="Arial"/>
      <w:b/>
      <w:bCs/>
      <w:color w:val="006699"/>
      <w:sz w:val="20"/>
      <w:szCs w:val="20"/>
    </w:rPr>
  </w:style>
  <w:style w:type="paragraph" w:customStyle="1" w:styleId="corpo34110">
    <w:name w:val="corpo3411"/>
    <w:basedOn w:val="Standard"/>
    <w:rsid w:val="00592F24"/>
    <w:pPr>
      <w:spacing w:before="120" w:after="120"/>
      <w:ind w:right="100"/>
      <w:jc w:val="both"/>
    </w:pPr>
    <w:rPr>
      <w:rFonts w:ascii="Arial" w:hAnsi="Arial" w:cs="Arial"/>
      <w:color w:val="000000"/>
      <w:sz w:val="18"/>
      <w:szCs w:val="18"/>
    </w:rPr>
  </w:style>
  <w:style w:type="paragraph" w:customStyle="1" w:styleId="tit23411">
    <w:name w:val="tit23411"/>
    <w:basedOn w:val="Standard"/>
    <w:rsid w:val="00592F24"/>
    <w:pPr>
      <w:spacing w:before="400" w:after="60"/>
    </w:pPr>
    <w:rPr>
      <w:rFonts w:ascii="Arial" w:hAnsi="Arial" w:cs="Arial"/>
      <w:b/>
      <w:bCs/>
      <w:color w:val="006699"/>
      <w:sz w:val="22"/>
      <w:szCs w:val="22"/>
    </w:rPr>
  </w:style>
  <w:style w:type="paragraph" w:customStyle="1" w:styleId="corpotab34110">
    <w:name w:val="corpotab3411"/>
    <w:basedOn w:val="Standard"/>
    <w:rsid w:val="00592F24"/>
    <w:pPr>
      <w:spacing w:before="20" w:after="20"/>
      <w:ind w:left="40" w:right="40"/>
    </w:pPr>
    <w:rPr>
      <w:rFonts w:ascii="Arial" w:hAnsi="Arial" w:cs="Arial"/>
      <w:color w:val="000000"/>
      <w:sz w:val="18"/>
      <w:szCs w:val="18"/>
    </w:rPr>
  </w:style>
  <w:style w:type="paragraph" w:customStyle="1" w:styleId="Normale23411">
    <w:name w:val="Normale 23411"/>
    <w:basedOn w:val="Standard"/>
    <w:rsid w:val="00592F24"/>
    <w:pPr>
      <w:spacing w:before="120"/>
      <w:ind w:left="567" w:right="567"/>
    </w:pPr>
    <w:rPr>
      <w:sz w:val="22"/>
      <w:szCs w:val="20"/>
    </w:rPr>
  </w:style>
  <w:style w:type="paragraph" w:customStyle="1" w:styleId="tit43411">
    <w:name w:val="tit43411"/>
    <w:basedOn w:val="Standard"/>
    <w:rsid w:val="00592F24"/>
    <w:pPr>
      <w:spacing w:before="120"/>
    </w:pPr>
    <w:rPr>
      <w:rFonts w:ascii="Arial" w:hAnsi="Arial" w:cs="Arial"/>
      <w:b/>
      <w:bCs/>
      <w:i/>
      <w:iCs/>
      <w:color w:val="006699"/>
      <w:sz w:val="18"/>
      <w:szCs w:val="18"/>
    </w:rPr>
  </w:style>
  <w:style w:type="paragraph" w:customStyle="1" w:styleId="CorpoCarattereCarattere3411">
    <w:name w:val="Corpo Carattere Carattere3411"/>
    <w:basedOn w:val="Standard"/>
    <w:rsid w:val="00592F24"/>
    <w:pPr>
      <w:spacing w:before="120" w:after="120"/>
      <w:ind w:left="284"/>
      <w:jc w:val="both"/>
    </w:pPr>
    <w:rPr>
      <w:spacing w:val="-2"/>
    </w:rPr>
  </w:style>
  <w:style w:type="paragraph" w:customStyle="1" w:styleId="rgsufficio13411">
    <w:name w:val="rgs_ufficio13411"/>
    <w:basedOn w:val="Standard"/>
    <w:rsid w:val="00592F24"/>
    <w:pPr>
      <w:jc w:val="center"/>
    </w:pPr>
    <w:rPr>
      <w:smallCaps/>
      <w:sz w:val="16"/>
      <w:szCs w:val="20"/>
    </w:rPr>
  </w:style>
  <w:style w:type="paragraph" w:customStyle="1" w:styleId="rgsoggetto3411">
    <w:name w:val="rgs_oggetto3411"/>
    <w:basedOn w:val="Standard"/>
    <w:rsid w:val="00592F24"/>
    <w:pPr>
      <w:ind w:left="1000" w:hanging="1000"/>
    </w:pPr>
    <w:rPr>
      <w:sz w:val="20"/>
      <w:szCs w:val="20"/>
    </w:rPr>
  </w:style>
  <w:style w:type="paragraph" w:customStyle="1" w:styleId="StileGlossarioDefCorsivo3411">
    <w:name w:val="Stile GlossarioDef + Corsivo3411"/>
    <w:basedOn w:val="GlossarioDef"/>
    <w:rsid w:val="00592F24"/>
    <w:rPr>
      <w:i/>
      <w:iCs/>
      <w:spacing w:val="-2"/>
    </w:rPr>
  </w:style>
  <w:style w:type="paragraph" w:customStyle="1" w:styleId="corpocarattere3411">
    <w:name w:val="corpocarattere3411"/>
    <w:basedOn w:val="Standard"/>
    <w:rsid w:val="00592F24"/>
    <w:pPr>
      <w:spacing w:before="280" w:after="280"/>
    </w:pPr>
    <w:rPr>
      <w:rFonts w:ascii="Arial Unicode MS" w:eastAsia="Arial Unicode MS" w:hAnsi="Arial Unicode MS" w:cs="Arial Unicode MS"/>
    </w:rPr>
  </w:style>
  <w:style w:type="paragraph" w:customStyle="1" w:styleId="0proposta3411">
    <w:name w:val="0_proposta3411"/>
    <w:basedOn w:val="Standard"/>
    <w:rsid w:val="00592F24"/>
    <w:pPr>
      <w:spacing w:after="120"/>
      <w:jc w:val="both"/>
    </w:pPr>
  </w:style>
  <w:style w:type="paragraph" w:customStyle="1" w:styleId="rgscorpodeltesto3411">
    <w:name w:val="rgs_corpodeltesto3411"/>
    <w:basedOn w:val="Standard"/>
    <w:rsid w:val="00592F24"/>
    <w:pPr>
      <w:spacing w:after="120" w:line="360" w:lineRule="auto"/>
      <w:ind w:firstLine="799"/>
      <w:jc w:val="both"/>
    </w:pPr>
    <w:rPr>
      <w:szCs w:val="20"/>
    </w:rPr>
  </w:style>
  <w:style w:type="paragraph" w:customStyle="1" w:styleId="CM1143411">
    <w:name w:val="CM1143411"/>
    <w:basedOn w:val="Standard"/>
    <w:next w:val="Standard"/>
    <w:rsid w:val="00592F24"/>
    <w:pPr>
      <w:widowControl w:val="0"/>
      <w:autoSpaceDE w:val="0"/>
      <w:spacing w:after="105"/>
      <w:ind w:right="508"/>
    </w:pPr>
  </w:style>
  <w:style w:type="paragraph" w:customStyle="1" w:styleId="testo13411">
    <w:name w:val="testo13411"/>
    <w:basedOn w:val="Standard"/>
    <w:rsid w:val="00592F24"/>
    <w:pPr>
      <w:widowControl w:val="0"/>
      <w:ind w:left="426" w:right="-1"/>
      <w:jc w:val="both"/>
    </w:pPr>
    <w:rPr>
      <w:sz w:val="22"/>
      <w:szCs w:val="20"/>
    </w:rPr>
  </w:style>
  <w:style w:type="paragraph" w:customStyle="1" w:styleId="Corpo12411">
    <w:name w:val="Corpo12411"/>
    <w:basedOn w:val="Standard"/>
    <w:rsid w:val="00592F24"/>
    <w:pPr>
      <w:spacing w:before="120" w:after="120"/>
      <w:jc w:val="both"/>
    </w:pPr>
    <w:rPr>
      <w:rFonts w:cs="Arial"/>
      <w:spacing w:val="-2"/>
    </w:rPr>
  </w:style>
  <w:style w:type="paragraph" w:customStyle="1" w:styleId="Corpo113411">
    <w:name w:val="Corpo113411"/>
    <w:basedOn w:val="Standard"/>
    <w:rsid w:val="00592F24"/>
    <w:pPr>
      <w:spacing w:before="120" w:after="120"/>
      <w:jc w:val="both"/>
    </w:pPr>
    <w:rPr>
      <w:rFonts w:cs="Arial"/>
      <w:spacing w:val="-2"/>
    </w:rPr>
  </w:style>
  <w:style w:type="paragraph" w:customStyle="1" w:styleId="Corpotesto411">
    <w:name w:val="Corpo testo411"/>
    <w:basedOn w:val="Standard"/>
    <w:rsid w:val="00592F24"/>
    <w:pPr>
      <w:spacing w:before="240"/>
      <w:ind w:left="907"/>
    </w:pPr>
    <w:rPr>
      <w:lang w:val="en-US"/>
    </w:rPr>
  </w:style>
  <w:style w:type="paragraph" w:customStyle="1" w:styleId="ElnotaCarattere10">
    <w:name w:val="El_nota Carattere10"/>
    <w:basedOn w:val="Standard"/>
    <w:rsid w:val="00592F24"/>
    <w:pPr>
      <w:spacing w:before="80" w:after="80"/>
      <w:ind w:left="284" w:hanging="284"/>
      <w:jc w:val="both"/>
    </w:pPr>
    <w:rPr>
      <w:rFonts w:ascii="Arial" w:hAnsi="Arial" w:cs="Arial"/>
      <w:bCs/>
      <w:spacing w:val="-2"/>
      <w:sz w:val="18"/>
      <w:szCs w:val="3276"/>
    </w:rPr>
  </w:style>
  <w:style w:type="paragraph" w:customStyle="1" w:styleId="Nota17">
    <w:name w:val="Nota17"/>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10">
    <w:name w:val="Corpo Carattere Carattere Carattere10"/>
    <w:basedOn w:val="Standard"/>
    <w:rsid w:val="00592F24"/>
    <w:pPr>
      <w:spacing w:before="120" w:after="120"/>
      <w:ind w:left="284"/>
      <w:jc w:val="both"/>
    </w:pPr>
    <w:rPr>
      <w:spacing w:val="-2"/>
    </w:rPr>
  </w:style>
  <w:style w:type="paragraph" w:customStyle="1" w:styleId="Elpunto19">
    <w:name w:val="El_punto19"/>
    <w:basedOn w:val="Puntoelenco"/>
    <w:rsid w:val="00592F24"/>
    <w:pPr>
      <w:spacing w:before="60" w:after="60"/>
    </w:pPr>
  </w:style>
  <w:style w:type="paragraph" w:customStyle="1" w:styleId="Copertina19">
    <w:name w:val="Copertina19"/>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Corpo80">
    <w:name w:val="Corpo8"/>
    <w:basedOn w:val="Standard"/>
    <w:rsid w:val="00592F24"/>
    <w:pPr>
      <w:spacing w:before="120" w:after="120"/>
      <w:jc w:val="both"/>
    </w:pPr>
    <w:rPr>
      <w:rFonts w:cs="Arial"/>
      <w:spacing w:val="-2"/>
    </w:rPr>
  </w:style>
  <w:style w:type="paragraph" w:customStyle="1" w:styleId="Spazio10">
    <w:name w:val="Spazio10"/>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00">
    <w:name w:val="Corpo_tab10"/>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0">
    <w:name w:val="Destinatari10"/>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10">
    <w:name w:val="Dida10"/>
    <w:basedOn w:val="WW-Didascalia"/>
    <w:rsid w:val="00592F24"/>
  </w:style>
  <w:style w:type="paragraph" w:customStyle="1" w:styleId="Ellettera17">
    <w:name w:val="El_lettera17"/>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10">
    <w:name w:val="El_lettera210"/>
    <w:basedOn w:val="Ellettera"/>
    <w:rsid w:val="00592F24"/>
  </w:style>
  <w:style w:type="paragraph" w:customStyle="1" w:styleId="EltracciatoCarattereCarattere10">
    <w:name w:val="El_tracciato Carattere Carattere10"/>
    <w:basedOn w:val="ElnotaCarattere"/>
    <w:rsid w:val="00592F24"/>
    <w:pPr>
      <w:ind w:left="0"/>
    </w:pPr>
  </w:style>
  <w:style w:type="paragraph" w:customStyle="1" w:styleId="Evidenziatore17">
    <w:name w:val="Evidenziatore17"/>
    <w:basedOn w:val="Standard"/>
    <w:rsid w:val="00592F24"/>
    <w:pPr>
      <w:spacing w:before="120" w:after="140"/>
      <w:jc w:val="both"/>
    </w:pPr>
    <w:rPr>
      <w:rFonts w:cs="Arial"/>
      <w:b/>
      <w:spacing w:val="-2"/>
    </w:rPr>
  </w:style>
  <w:style w:type="paragraph" w:customStyle="1" w:styleId="Figura17">
    <w:name w:val="Figura17"/>
    <w:basedOn w:val="Standard"/>
    <w:rsid w:val="00592F24"/>
    <w:pPr>
      <w:keepNext/>
      <w:spacing w:before="240" w:after="120"/>
      <w:jc w:val="center"/>
    </w:pPr>
  </w:style>
  <w:style w:type="paragraph" w:customStyle="1" w:styleId="Oggetto10">
    <w:name w:val="Oggetto10"/>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10">
    <w:name w:val="Tabelle10"/>
    <w:basedOn w:val="Standard"/>
    <w:rsid w:val="00592F24"/>
    <w:pPr>
      <w:spacing w:before="120" w:after="360"/>
    </w:pPr>
    <w:rPr>
      <w:rFonts w:eastAsia="Arial Unicode MS"/>
    </w:rPr>
  </w:style>
  <w:style w:type="paragraph" w:customStyle="1" w:styleId="Tittab18">
    <w:name w:val="Tit_tab18"/>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10">
    <w:name w:val="Corpo_lettera10"/>
    <w:basedOn w:val="Standard"/>
    <w:rsid w:val="00592F24"/>
    <w:pPr>
      <w:spacing w:before="120" w:after="120"/>
      <w:ind w:firstLine="340"/>
      <w:jc w:val="both"/>
    </w:pPr>
    <w:rPr>
      <w:rFonts w:cs="Arial"/>
      <w:spacing w:val="-2"/>
    </w:rPr>
  </w:style>
  <w:style w:type="paragraph" w:customStyle="1" w:styleId="GlossarioDef17">
    <w:name w:val="GlossarioDef17"/>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17">
    <w:name w:val="El_notalettera17"/>
    <w:basedOn w:val="Elnota"/>
    <w:rsid w:val="00592F24"/>
    <w:pPr>
      <w:ind w:left="616" w:hanging="360"/>
    </w:pPr>
  </w:style>
  <w:style w:type="paragraph" w:customStyle="1" w:styleId="Elnota19">
    <w:name w:val="El_nota19"/>
    <w:basedOn w:val="Nota"/>
    <w:rsid w:val="00592F24"/>
    <w:pPr>
      <w:ind w:left="284" w:hanging="284"/>
    </w:pPr>
  </w:style>
  <w:style w:type="paragraph" w:customStyle="1" w:styleId="Elnumero210">
    <w:name w:val="El_numero210"/>
    <w:basedOn w:val="Standard"/>
    <w:rsid w:val="00592F24"/>
    <w:pPr>
      <w:spacing w:before="40" w:after="40"/>
      <w:ind w:left="851"/>
    </w:pPr>
    <w:rPr>
      <w:rFonts w:cs="Arial"/>
      <w:szCs w:val="20"/>
    </w:rPr>
  </w:style>
  <w:style w:type="paragraph" w:customStyle="1" w:styleId="EltracciatoCarattere17">
    <w:name w:val="El_tracciato Carattere17"/>
    <w:basedOn w:val="Elnota"/>
    <w:rsid w:val="00592F24"/>
  </w:style>
  <w:style w:type="paragraph" w:customStyle="1" w:styleId="El-18">
    <w:name w:val="El-18"/>
    <w:basedOn w:val="Elpunto"/>
    <w:rsid w:val="00592F24"/>
    <w:pPr>
      <w:ind w:firstLine="0"/>
    </w:pPr>
  </w:style>
  <w:style w:type="paragraph" w:customStyle="1" w:styleId="Elpunto218">
    <w:name w:val="El_punto218"/>
    <w:basedOn w:val="Elpunto"/>
    <w:rsid w:val="00592F24"/>
    <w:pPr>
      <w:ind w:left="567" w:hanging="283"/>
    </w:pPr>
  </w:style>
  <w:style w:type="paragraph" w:customStyle="1" w:styleId="Parola10">
    <w:name w:val="Parola10"/>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7">
    <w:name w:val="Esempio17"/>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10">
    <w:name w:val="Stile Tabelle + Allineato a sinistra10"/>
    <w:basedOn w:val="Tabelle"/>
    <w:rsid w:val="00592F24"/>
    <w:rPr>
      <w:rFonts w:eastAsia="Times New Roman"/>
      <w:szCs w:val="20"/>
    </w:rPr>
  </w:style>
  <w:style w:type="paragraph" w:customStyle="1" w:styleId="tit310">
    <w:name w:val="tit310"/>
    <w:basedOn w:val="Standard"/>
    <w:rsid w:val="00592F24"/>
    <w:pPr>
      <w:spacing w:before="480"/>
    </w:pPr>
    <w:rPr>
      <w:rFonts w:ascii="Arial" w:hAnsi="Arial" w:cs="Arial"/>
      <w:b/>
      <w:bCs/>
      <w:color w:val="006699"/>
      <w:sz w:val="20"/>
      <w:szCs w:val="20"/>
    </w:rPr>
  </w:style>
  <w:style w:type="paragraph" w:customStyle="1" w:styleId="corpo100">
    <w:name w:val="corpo10"/>
    <w:basedOn w:val="Standard"/>
    <w:rsid w:val="00592F24"/>
    <w:pPr>
      <w:spacing w:before="120" w:after="120"/>
      <w:ind w:right="100"/>
      <w:jc w:val="both"/>
    </w:pPr>
    <w:rPr>
      <w:rFonts w:ascii="Arial" w:hAnsi="Arial" w:cs="Arial"/>
      <w:color w:val="000000"/>
      <w:sz w:val="18"/>
      <w:szCs w:val="18"/>
    </w:rPr>
  </w:style>
  <w:style w:type="paragraph" w:customStyle="1" w:styleId="tit210">
    <w:name w:val="tit210"/>
    <w:basedOn w:val="Standard"/>
    <w:rsid w:val="00592F24"/>
    <w:pPr>
      <w:spacing w:before="400" w:after="60"/>
    </w:pPr>
    <w:rPr>
      <w:rFonts w:ascii="Arial" w:hAnsi="Arial" w:cs="Arial"/>
      <w:b/>
      <w:bCs/>
      <w:color w:val="006699"/>
      <w:sz w:val="22"/>
      <w:szCs w:val="22"/>
    </w:rPr>
  </w:style>
  <w:style w:type="paragraph" w:customStyle="1" w:styleId="corpotab101">
    <w:name w:val="corpotab10"/>
    <w:basedOn w:val="Standard"/>
    <w:rsid w:val="00592F24"/>
    <w:pPr>
      <w:spacing w:before="20" w:after="20"/>
      <w:ind w:left="40" w:right="40"/>
    </w:pPr>
    <w:rPr>
      <w:rFonts w:ascii="Arial" w:hAnsi="Arial" w:cs="Arial"/>
      <w:color w:val="000000"/>
      <w:sz w:val="18"/>
      <w:szCs w:val="18"/>
    </w:rPr>
  </w:style>
  <w:style w:type="paragraph" w:customStyle="1" w:styleId="Normale210">
    <w:name w:val="Normale 210"/>
    <w:basedOn w:val="Standard"/>
    <w:rsid w:val="00592F24"/>
    <w:pPr>
      <w:spacing w:before="120"/>
      <w:ind w:left="567" w:right="567"/>
    </w:pPr>
    <w:rPr>
      <w:sz w:val="22"/>
      <w:szCs w:val="20"/>
    </w:rPr>
  </w:style>
  <w:style w:type="paragraph" w:customStyle="1" w:styleId="tit410">
    <w:name w:val="tit410"/>
    <w:basedOn w:val="Standard"/>
    <w:rsid w:val="00592F24"/>
    <w:pPr>
      <w:spacing w:before="120"/>
    </w:pPr>
    <w:rPr>
      <w:rFonts w:ascii="Arial" w:hAnsi="Arial" w:cs="Arial"/>
      <w:b/>
      <w:bCs/>
      <w:i/>
      <w:iCs/>
      <w:color w:val="006699"/>
      <w:sz w:val="18"/>
      <w:szCs w:val="18"/>
    </w:rPr>
  </w:style>
  <w:style w:type="paragraph" w:customStyle="1" w:styleId="CorpoCarattereCarattere10">
    <w:name w:val="Corpo Carattere Carattere10"/>
    <w:basedOn w:val="Standard"/>
    <w:rsid w:val="00592F24"/>
    <w:pPr>
      <w:spacing w:before="120" w:after="120"/>
      <w:ind w:left="284"/>
      <w:jc w:val="both"/>
    </w:pPr>
    <w:rPr>
      <w:spacing w:val="-2"/>
    </w:rPr>
  </w:style>
  <w:style w:type="paragraph" w:customStyle="1" w:styleId="rgsufficio110">
    <w:name w:val="rgs_ufficio110"/>
    <w:basedOn w:val="Standard"/>
    <w:rsid w:val="00592F24"/>
    <w:pPr>
      <w:jc w:val="center"/>
    </w:pPr>
    <w:rPr>
      <w:smallCaps/>
      <w:sz w:val="16"/>
      <w:szCs w:val="20"/>
    </w:rPr>
  </w:style>
  <w:style w:type="paragraph" w:customStyle="1" w:styleId="rgsoggetto9">
    <w:name w:val="rgs_oggetto9"/>
    <w:basedOn w:val="Standard"/>
    <w:rsid w:val="00592F24"/>
    <w:pPr>
      <w:ind w:left="1000" w:hanging="1000"/>
    </w:pPr>
    <w:rPr>
      <w:sz w:val="20"/>
      <w:szCs w:val="20"/>
    </w:rPr>
  </w:style>
  <w:style w:type="paragraph" w:customStyle="1" w:styleId="StileGlossarioDefCorsivo10">
    <w:name w:val="Stile GlossarioDef + Corsivo10"/>
    <w:basedOn w:val="GlossarioDef"/>
    <w:rsid w:val="00592F24"/>
    <w:rPr>
      <w:i/>
      <w:iCs/>
      <w:spacing w:val="-2"/>
    </w:rPr>
  </w:style>
  <w:style w:type="paragraph" w:customStyle="1" w:styleId="corpocarattere100">
    <w:name w:val="corpocarattere10"/>
    <w:basedOn w:val="Standard"/>
    <w:rsid w:val="00592F24"/>
    <w:pPr>
      <w:spacing w:before="280" w:after="280"/>
    </w:pPr>
    <w:rPr>
      <w:rFonts w:ascii="Arial Unicode MS" w:eastAsia="Arial Unicode MS" w:hAnsi="Arial Unicode MS" w:cs="Arial Unicode MS"/>
    </w:rPr>
  </w:style>
  <w:style w:type="paragraph" w:customStyle="1" w:styleId="0proposta10">
    <w:name w:val="0_proposta10"/>
    <w:basedOn w:val="Standard"/>
    <w:rsid w:val="00592F24"/>
    <w:pPr>
      <w:spacing w:after="120"/>
      <w:jc w:val="both"/>
    </w:pPr>
  </w:style>
  <w:style w:type="paragraph" w:customStyle="1" w:styleId="rgscorpodeltesto10">
    <w:name w:val="rgs_corpodeltesto10"/>
    <w:basedOn w:val="Standard"/>
    <w:rsid w:val="00592F24"/>
    <w:pPr>
      <w:spacing w:after="120" w:line="360" w:lineRule="auto"/>
      <w:ind w:firstLine="799"/>
      <w:jc w:val="both"/>
    </w:pPr>
    <w:rPr>
      <w:szCs w:val="20"/>
    </w:rPr>
  </w:style>
  <w:style w:type="paragraph" w:customStyle="1" w:styleId="StileEvidenziatoreNonGrassetto7">
    <w:name w:val="Stile Evidenziatore + Non Grassetto7"/>
    <w:basedOn w:val="Evidenziatore"/>
    <w:rsid w:val="00592F24"/>
  </w:style>
  <w:style w:type="paragraph" w:customStyle="1" w:styleId="CM11410">
    <w:name w:val="CM11410"/>
    <w:basedOn w:val="Standard"/>
    <w:next w:val="Standard"/>
    <w:rsid w:val="00592F24"/>
    <w:pPr>
      <w:widowControl w:val="0"/>
      <w:autoSpaceDE w:val="0"/>
      <w:spacing w:after="105"/>
      <w:ind w:right="508"/>
    </w:pPr>
  </w:style>
  <w:style w:type="paragraph" w:customStyle="1" w:styleId="Default10">
    <w:name w:val="Default10"/>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10">
    <w:name w:val="testo110"/>
    <w:basedOn w:val="Standard"/>
    <w:rsid w:val="00592F24"/>
    <w:pPr>
      <w:widowControl w:val="0"/>
      <w:ind w:left="426" w:right="-1"/>
      <w:jc w:val="both"/>
    </w:pPr>
    <w:rPr>
      <w:sz w:val="22"/>
      <w:szCs w:val="20"/>
    </w:rPr>
  </w:style>
  <w:style w:type="paragraph" w:customStyle="1" w:styleId="ElnotaCarattere17">
    <w:name w:val="El_nota Carattere17"/>
    <w:basedOn w:val="Standard"/>
    <w:rsid w:val="00592F24"/>
    <w:pPr>
      <w:spacing w:before="80" w:after="80"/>
      <w:ind w:left="567" w:hanging="284"/>
      <w:jc w:val="both"/>
    </w:pPr>
    <w:rPr>
      <w:rFonts w:ascii="Arial" w:hAnsi="Arial" w:cs="Arial"/>
      <w:bCs/>
      <w:spacing w:val="-2"/>
      <w:sz w:val="18"/>
      <w:szCs w:val="3276"/>
    </w:rPr>
  </w:style>
  <w:style w:type="paragraph" w:customStyle="1" w:styleId="Nota18">
    <w:name w:val="Nota18"/>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17">
    <w:name w:val="Corpo Carattere Carattere Carattere17"/>
    <w:basedOn w:val="Standard"/>
    <w:rsid w:val="00592F24"/>
    <w:pPr>
      <w:spacing w:before="120" w:after="120"/>
      <w:ind w:left="284"/>
      <w:jc w:val="both"/>
    </w:pPr>
    <w:rPr>
      <w:spacing w:val="-2"/>
    </w:rPr>
  </w:style>
  <w:style w:type="paragraph" w:customStyle="1" w:styleId="Elpunto110">
    <w:name w:val="El_punto110"/>
    <w:basedOn w:val="Puntoelenco"/>
    <w:rsid w:val="00592F24"/>
    <w:pPr>
      <w:spacing w:before="60" w:after="60"/>
      <w:ind w:left="0" w:firstLine="0"/>
    </w:pPr>
  </w:style>
  <w:style w:type="paragraph" w:customStyle="1" w:styleId="Copertina110">
    <w:name w:val="Copertina110"/>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17">
    <w:name w:val="Spazio17"/>
    <w:rsid w:val="00592F24"/>
    <w:pPr>
      <w:suppressAutoHyphens/>
      <w:autoSpaceDN w:val="0"/>
      <w:textAlignment w:val="baseline"/>
    </w:pPr>
    <w:rPr>
      <w:rFonts w:ascii="Arial" w:eastAsia="Arial" w:hAnsi="Arial" w:cs="Arial"/>
      <w:kern w:val="3"/>
      <w:sz w:val="24"/>
      <w:szCs w:val="24"/>
      <w:lang w:eastAsia="zh-CN"/>
    </w:rPr>
  </w:style>
  <w:style w:type="paragraph" w:customStyle="1" w:styleId="Corpotab17">
    <w:name w:val="Corpo_tab17"/>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17">
    <w:name w:val="Destinatari17"/>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17">
    <w:name w:val="Dida17"/>
    <w:basedOn w:val="WW-Didascalia"/>
    <w:rsid w:val="00592F24"/>
  </w:style>
  <w:style w:type="paragraph" w:customStyle="1" w:styleId="Ellettera18">
    <w:name w:val="El_lettera18"/>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17">
    <w:name w:val="El_lettera217"/>
    <w:basedOn w:val="Ellettera"/>
    <w:rsid w:val="00592F24"/>
  </w:style>
  <w:style w:type="paragraph" w:customStyle="1" w:styleId="EltracciatoCarattereCarattere17">
    <w:name w:val="El_tracciato Carattere Carattere17"/>
    <w:basedOn w:val="ElnotaCarattere"/>
    <w:rsid w:val="00592F24"/>
    <w:pPr>
      <w:ind w:left="0" w:firstLine="0"/>
    </w:pPr>
  </w:style>
  <w:style w:type="paragraph" w:customStyle="1" w:styleId="Evidenziatore18">
    <w:name w:val="Evidenziatore18"/>
    <w:basedOn w:val="Standard"/>
    <w:rsid w:val="00592F24"/>
    <w:pPr>
      <w:spacing w:before="120" w:after="140"/>
      <w:jc w:val="both"/>
    </w:pPr>
    <w:rPr>
      <w:rFonts w:cs="Arial"/>
      <w:b/>
      <w:spacing w:val="-2"/>
    </w:rPr>
  </w:style>
  <w:style w:type="paragraph" w:customStyle="1" w:styleId="Figura18">
    <w:name w:val="Figura18"/>
    <w:basedOn w:val="Standard"/>
    <w:rsid w:val="00592F24"/>
    <w:pPr>
      <w:keepNext/>
      <w:spacing w:before="240" w:after="120"/>
      <w:jc w:val="center"/>
    </w:pPr>
  </w:style>
  <w:style w:type="paragraph" w:customStyle="1" w:styleId="Oggetto17">
    <w:name w:val="Oggetto17"/>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17">
    <w:name w:val="Tabelle17"/>
    <w:basedOn w:val="Standard"/>
    <w:rsid w:val="00592F24"/>
    <w:pPr>
      <w:spacing w:before="120" w:after="360"/>
    </w:pPr>
    <w:rPr>
      <w:rFonts w:eastAsia="Arial Unicode MS"/>
    </w:rPr>
  </w:style>
  <w:style w:type="paragraph" w:customStyle="1" w:styleId="Tittab19">
    <w:name w:val="Tit_tab19"/>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17">
    <w:name w:val="Corpo_lettera17"/>
    <w:basedOn w:val="Standard"/>
    <w:rsid w:val="00592F24"/>
    <w:pPr>
      <w:spacing w:before="120" w:after="120"/>
      <w:ind w:firstLine="340"/>
      <w:jc w:val="both"/>
    </w:pPr>
    <w:rPr>
      <w:rFonts w:cs="Arial"/>
      <w:spacing w:val="-2"/>
    </w:rPr>
  </w:style>
  <w:style w:type="paragraph" w:customStyle="1" w:styleId="GlossarioDef18">
    <w:name w:val="GlossarioDef18"/>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18">
    <w:name w:val="El_notalettera18"/>
    <w:basedOn w:val="Elnota"/>
    <w:rsid w:val="00592F24"/>
    <w:pPr>
      <w:ind w:left="616" w:hanging="360"/>
    </w:pPr>
  </w:style>
  <w:style w:type="paragraph" w:customStyle="1" w:styleId="Elnota110">
    <w:name w:val="El_nota110"/>
    <w:basedOn w:val="Nota"/>
    <w:rsid w:val="00592F24"/>
    <w:pPr>
      <w:ind w:left="567" w:hanging="283"/>
    </w:pPr>
  </w:style>
  <w:style w:type="paragraph" w:customStyle="1" w:styleId="Elnumero217">
    <w:name w:val="El_numero217"/>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18">
    <w:name w:val="El_tracciato Carattere18"/>
    <w:basedOn w:val="Elnota"/>
    <w:rsid w:val="00592F24"/>
  </w:style>
  <w:style w:type="paragraph" w:customStyle="1" w:styleId="El-19">
    <w:name w:val="El-19"/>
    <w:basedOn w:val="Elpunto"/>
    <w:rsid w:val="00592F24"/>
    <w:pPr>
      <w:ind w:left="0" w:firstLine="0"/>
    </w:pPr>
  </w:style>
  <w:style w:type="paragraph" w:customStyle="1" w:styleId="Elpunto219">
    <w:name w:val="El_punto219"/>
    <w:basedOn w:val="Elpunto"/>
    <w:rsid w:val="00592F24"/>
    <w:pPr>
      <w:ind w:left="720" w:hanging="360"/>
    </w:pPr>
  </w:style>
  <w:style w:type="paragraph" w:customStyle="1" w:styleId="Corpo19">
    <w:name w:val="Corpo19"/>
    <w:basedOn w:val="Standard"/>
    <w:rsid w:val="00592F24"/>
    <w:pPr>
      <w:spacing w:before="120" w:after="120"/>
      <w:jc w:val="both"/>
    </w:pPr>
    <w:rPr>
      <w:rFonts w:cs="Arial"/>
      <w:spacing w:val="-2"/>
    </w:rPr>
  </w:style>
  <w:style w:type="paragraph" w:customStyle="1" w:styleId="Parola17">
    <w:name w:val="Parola17"/>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18">
    <w:name w:val="Esempio18"/>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17">
    <w:name w:val="Stile Tabelle + Allineato a sinistra17"/>
    <w:basedOn w:val="Tabelle"/>
    <w:rsid w:val="00592F24"/>
    <w:rPr>
      <w:rFonts w:eastAsia="Times New Roman"/>
      <w:szCs w:val="20"/>
    </w:rPr>
  </w:style>
  <w:style w:type="paragraph" w:customStyle="1" w:styleId="tit317">
    <w:name w:val="tit317"/>
    <w:basedOn w:val="Standard"/>
    <w:rsid w:val="00592F24"/>
    <w:pPr>
      <w:spacing w:before="480"/>
    </w:pPr>
    <w:rPr>
      <w:rFonts w:ascii="Arial" w:hAnsi="Arial" w:cs="Arial"/>
      <w:b/>
      <w:bCs/>
      <w:color w:val="006699"/>
      <w:sz w:val="20"/>
      <w:szCs w:val="20"/>
    </w:rPr>
  </w:style>
  <w:style w:type="paragraph" w:customStyle="1" w:styleId="corpo170">
    <w:name w:val="corpo17"/>
    <w:basedOn w:val="Standard"/>
    <w:rsid w:val="00592F24"/>
    <w:pPr>
      <w:spacing w:before="120" w:after="120"/>
      <w:ind w:right="100"/>
      <w:jc w:val="both"/>
    </w:pPr>
    <w:rPr>
      <w:rFonts w:ascii="Arial" w:hAnsi="Arial" w:cs="Arial"/>
      <w:color w:val="000000"/>
      <w:sz w:val="18"/>
      <w:szCs w:val="18"/>
    </w:rPr>
  </w:style>
  <w:style w:type="paragraph" w:customStyle="1" w:styleId="tit217">
    <w:name w:val="tit217"/>
    <w:basedOn w:val="Standard"/>
    <w:rsid w:val="00592F24"/>
    <w:pPr>
      <w:spacing w:before="400" w:after="60"/>
    </w:pPr>
    <w:rPr>
      <w:rFonts w:ascii="Arial" w:hAnsi="Arial" w:cs="Arial"/>
      <w:b/>
      <w:bCs/>
      <w:color w:val="006699"/>
      <w:sz w:val="22"/>
      <w:szCs w:val="22"/>
    </w:rPr>
  </w:style>
  <w:style w:type="paragraph" w:customStyle="1" w:styleId="corpotab170">
    <w:name w:val="corpotab17"/>
    <w:basedOn w:val="Standard"/>
    <w:rsid w:val="00592F24"/>
    <w:pPr>
      <w:spacing w:before="20" w:after="20"/>
      <w:ind w:left="40" w:right="40"/>
    </w:pPr>
    <w:rPr>
      <w:rFonts w:ascii="Arial" w:hAnsi="Arial" w:cs="Arial"/>
      <w:color w:val="000000"/>
      <w:sz w:val="18"/>
      <w:szCs w:val="18"/>
    </w:rPr>
  </w:style>
  <w:style w:type="paragraph" w:customStyle="1" w:styleId="Normale217">
    <w:name w:val="Normale 217"/>
    <w:basedOn w:val="Standard"/>
    <w:rsid w:val="00592F24"/>
    <w:pPr>
      <w:spacing w:before="120"/>
      <w:ind w:left="567" w:right="567"/>
    </w:pPr>
    <w:rPr>
      <w:sz w:val="22"/>
      <w:szCs w:val="20"/>
    </w:rPr>
  </w:style>
  <w:style w:type="paragraph" w:customStyle="1" w:styleId="tit417">
    <w:name w:val="tit417"/>
    <w:basedOn w:val="Standard"/>
    <w:rsid w:val="00592F24"/>
    <w:pPr>
      <w:spacing w:before="120"/>
    </w:pPr>
    <w:rPr>
      <w:rFonts w:ascii="Arial" w:hAnsi="Arial" w:cs="Arial"/>
      <w:b/>
      <w:bCs/>
      <w:i/>
      <w:iCs/>
      <w:color w:val="006699"/>
      <w:sz w:val="18"/>
      <w:szCs w:val="18"/>
    </w:rPr>
  </w:style>
  <w:style w:type="paragraph" w:customStyle="1" w:styleId="CorpoCarattereCarattere17">
    <w:name w:val="Corpo Carattere Carattere17"/>
    <w:basedOn w:val="Standard"/>
    <w:rsid w:val="00592F24"/>
    <w:pPr>
      <w:spacing w:before="120" w:after="120"/>
      <w:ind w:left="284"/>
      <w:jc w:val="both"/>
    </w:pPr>
    <w:rPr>
      <w:spacing w:val="-2"/>
    </w:rPr>
  </w:style>
  <w:style w:type="paragraph" w:customStyle="1" w:styleId="rgsufficio117">
    <w:name w:val="rgs_ufficio117"/>
    <w:basedOn w:val="Standard"/>
    <w:rsid w:val="00592F24"/>
    <w:pPr>
      <w:jc w:val="center"/>
    </w:pPr>
    <w:rPr>
      <w:smallCaps/>
      <w:sz w:val="16"/>
      <w:szCs w:val="20"/>
    </w:rPr>
  </w:style>
  <w:style w:type="paragraph" w:customStyle="1" w:styleId="rgsoggetto17">
    <w:name w:val="rgs_oggetto17"/>
    <w:basedOn w:val="Standard"/>
    <w:rsid w:val="00592F24"/>
    <w:pPr>
      <w:ind w:left="1000" w:hanging="1000"/>
    </w:pPr>
    <w:rPr>
      <w:sz w:val="20"/>
      <w:szCs w:val="20"/>
    </w:rPr>
  </w:style>
  <w:style w:type="paragraph" w:customStyle="1" w:styleId="StileGlossarioDefCorsivo17">
    <w:name w:val="Stile GlossarioDef + Corsivo17"/>
    <w:basedOn w:val="GlossarioDef"/>
    <w:rsid w:val="00592F24"/>
    <w:rPr>
      <w:i/>
      <w:iCs/>
      <w:spacing w:val="-2"/>
    </w:rPr>
  </w:style>
  <w:style w:type="paragraph" w:customStyle="1" w:styleId="corpocarattere17">
    <w:name w:val="corpocarattere17"/>
    <w:basedOn w:val="Standard"/>
    <w:rsid w:val="00592F24"/>
    <w:pPr>
      <w:spacing w:before="280" w:after="280"/>
    </w:pPr>
    <w:rPr>
      <w:rFonts w:ascii="Arial Unicode MS" w:eastAsia="Arial Unicode MS" w:hAnsi="Arial Unicode MS" w:cs="Arial Unicode MS"/>
    </w:rPr>
  </w:style>
  <w:style w:type="paragraph" w:customStyle="1" w:styleId="0proposta17">
    <w:name w:val="0_proposta17"/>
    <w:basedOn w:val="Standard"/>
    <w:rsid w:val="00592F24"/>
    <w:pPr>
      <w:spacing w:after="120"/>
      <w:jc w:val="both"/>
    </w:pPr>
  </w:style>
  <w:style w:type="paragraph" w:customStyle="1" w:styleId="rgscorpodeltesto17">
    <w:name w:val="rgs_corpodeltesto17"/>
    <w:basedOn w:val="Standard"/>
    <w:rsid w:val="00592F24"/>
    <w:pPr>
      <w:spacing w:after="120" w:line="360" w:lineRule="auto"/>
      <w:ind w:firstLine="799"/>
      <w:jc w:val="both"/>
    </w:pPr>
    <w:rPr>
      <w:szCs w:val="20"/>
    </w:rPr>
  </w:style>
  <w:style w:type="paragraph" w:customStyle="1" w:styleId="CM11417">
    <w:name w:val="CM11417"/>
    <w:basedOn w:val="Standard"/>
    <w:next w:val="Standard"/>
    <w:rsid w:val="00592F24"/>
    <w:pPr>
      <w:widowControl w:val="0"/>
      <w:autoSpaceDE w:val="0"/>
      <w:spacing w:after="105"/>
      <w:ind w:right="508"/>
    </w:pPr>
  </w:style>
  <w:style w:type="paragraph" w:customStyle="1" w:styleId="Default17">
    <w:name w:val="Default17"/>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17">
    <w:name w:val="testo117"/>
    <w:basedOn w:val="Standard"/>
    <w:rsid w:val="00592F24"/>
    <w:pPr>
      <w:widowControl w:val="0"/>
      <w:ind w:left="426" w:right="-1"/>
      <w:jc w:val="both"/>
    </w:pPr>
    <w:rPr>
      <w:sz w:val="22"/>
      <w:szCs w:val="20"/>
    </w:rPr>
  </w:style>
  <w:style w:type="paragraph" w:customStyle="1" w:styleId="ElnotaCarattere27">
    <w:name w:val="El_nota Carattere27"/>
    <w:basedOn w:val="Standard"/>
    <w:rsid w:val="00592F24"/>
    <w:pPr>
      <w:spacing w:before="80" w:after="80"/>
      <w:ind w:left="567" w:hanging="284"/>
      <w:jc w:val="both"/>
    </w:pPr>
    <w:rPr>
      <w:rFonts w:ascii="Arial" w:hAnsi="Arial" w:cs="Arial"/>
      <w:bCs/>
      <w:spacing w:val="-2"/>
      <w:sz w:val="18"/>
      <w:szCs w:val="3276"/>
    </w:rPr>
  </w:style>
  <w:style w:type="paragraph" w:customStyle="1" w:styleId="Nota27">
    <w:name w:val="Nota27"/>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27">
    <w:name w:val="Corpo Carattere Carattere Carattere27"/>
    <w:basedOn w:val="Standard"/>
    <w:rsid w:val="00592F24"/>
    <w:pPr>
      <w:spacing w:before="120" w:after="120"/>
      <w:ind w:left="284"/>
      <w:jc w:val="both"/>
    </w:pPr>
    <w:rPr>
      <w:spacing w:val="-2"/>
    </w:rPr>
  </w:style>
  <w:style w:type="paragraph" w:customStyle="1" w:styleId="Elpunto37">
    <w:name w:val="El_punto37"/>
    <w:basedOn w:val="Puntoelenco"/>
    <w:rsid w:val="00592F24"/>
    <w:pPr>
      <w:spacing w:before="60" w:after="60"/>
      <w:ind w:left="0" w:firstLine="0"/>
    </w:pPr>
  </w:style>
  <w:style w:type="paragraph" w:customStyle="1" w:styleId="Copertina27">
    <w:name w:val="Copertina27"/>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27">
    <w:name w:val="Spazio27"/>
    <w:rsid w:val="00592F24"/>
    <w:pPr>
      <w:suppressAutoHyphens/>
      <w:autoSpaceDN w:val="0"/>
      <w:textAlignment w:val="baseline"/>
    </w:pPr>
    <w:rPr>
      <w:rFonts w:ascii="Arial" w:eastAsia="Arial" w:hAnsi="Arial" w:cs="Arial"/>
      <w:kern w:val="3"/>
      <w:sz w:val="24"/>
      <w:szCs w:val="24"/>
      <w:lang w:eastAsia="zh-CN"/>
    </w:rPr>
  </w:style>
  <w:style w:type="paragraph" w:customStyle="1" w:styleId="Corpotab27">
    <w:name w:val="Corpo_tab27"/>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27">
    <w:name w:val="Destinatari27"/>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27">
    <w:name w:val="Dida27"/>
    <w:basedOn w:val="WW-Didascalia"/>
    <w:rsid w:val="00592F24"/>
  </w:style>
  <w:style w:type="paragraph" w:customStyle="1" w:styleId="Ellettera37">
    <w:name w:val="El_lettera37"/>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27">
    <w:name w:val="El_lettera227"/>
    <w:basedOn w:val="Ellettera"/>
    <w:rsid w:val="00592F24"/>
  </w:style>
  <w:style w:type="paragraph" w:customStyle="1" w:styleId="EltracciatoCarattereCarattere27">
    <w:name w:val="El_tracciato Carattere Carattere27"/>
    <w:basedOn w:val="ElnotaCarattere"/>
    <w:rsid w:val="00592F24"/>
    <w:pPr>
      <w:ind w:left="0" w:firstLine="0"/>
    </w:pPr>
  </w:style>
  <w:style w:type="paragraph" w:customStyle="1" w:styleId="Evidenziatore27">
    <w:name w:val="Evidenziatore27"/>
    <w:basedOn w:val="Standard"/>
    <w:rsid w:val="00592F24"/>
    <w:pPr>
      <w:spacing w:before="120" w:after="140"/>
      <w:jc w:val="both"/>
    </w:pPr>
    <w:rPr>
      <w:rFonts w:cs="Arial"/>
      <w:b/>
      <w:spacing w:val="-2"/>
    </w:rPr>
  </w:style>
  <w:style w:type="paragraph" w:customStyle="1" w:styleId="Figura27">
    <w:name w:val="Figura27"/>
    <w:basedOn w:val="Standard"/>
    <w:rsid w:val="00592F24"/>
    <w:pPr>
      <w:keepNext/>
      <w:spacing w:before="240" w:after="120"/>
      <w:jc w:val="center"/>
    </w:pPr>
  </w:style>
  <w:style w:type="paragraph" w:customStyle="1" w:styleId="Oggetto27">
    <w:name w:val="Oggetto27"/>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27">
    <w:name w:val="Tabelle27"/>
    <w:basedOn w:val="Standard"/>
    <w:rsid w:val="00592F24"/>
    <w:pPr>
      <w:spacing w:before="120" w:after="360"/>
    </w:pPr>
    <w:rPr>
      <w:rFonts w:eastAsia="Arial Unicode MS"/>
    </w:rPr>
  </w:style>
  <w:style w:type="paragraph" w:customStyle="1" w:styleId="Tittab27">
    <w:name w:val="Tit_tab27"/>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27">
    <w:name w:val="Corpo_lettera27"/>
    <w:basedOn w:val="Standard"/>
    <w:rsid w:val="00592F24"/>
    <w:pPr>
      <w:spacing w:before="120" w:after="120"/>
      <w:ind w:firstLine="340"/>
      <w:jc w:val="both"/>
    </w:pPr>
    <w:rPr>
      <w:rFonts w:cs="Arial"/>
      <w:spacing w:val="-2"/>
    </w:rPr>
  </w:style>
  <w:style w:type="paragraph" w:customStyle="1" w:styleId="GlossarioDef27">
    <w:name w:val="GlossarioDef27"/>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27">
    <w:name w:val="El_notalettera27"/>
    <w:basedOn w:val="Elnota"/>
    <w:rsid w:val="00592F24"/>
    <w:pPr>
      <w:ind w:left="616" w:hanging="360"/>
    </w:pPr>
  </w:style>
  <w:style w:type="paragraph" w:customStyle="1" w:styleId="Elnota27">
    <w:name w:val="El_nota27"/>
    <w:basedOn w:val="Nota"/>
    <w:rsid w:val="00592F24"/>
    <w:pPr>
      <w:ind w:left="567" w:hanging="283"/>
    </w:pPr>
  </w:style>
  <w:style w:type="paragraph" w:customStyle="1" w:styleId="Elnumero227">
    <w:name w:val="El_numero227"/>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27">
    <w:name w:val="El_tracciato Carattere27"/>
    <w:basedOn w:val="Elnota"/>
    <w:rsid w:val="00592F24"/>
  </w:style>
  <w:style w:type="paragraph" w:customStyle="1" w:styleId="El-27">
    <w:name w:val="El-27"/>
    <w:basedOn w:val="Elpunto"/>
    <w:rsid w:val="00592F24"/>
    <w:pPr>
      <w:ind w:left="0" w:firstLine="0"/>
    </w:pPr>
  </w:style>
  <w:style w:type="paragraph" w:customStyle="1" w:styleId="Elpunto227">
    <w:name w:val="El_punto227"/>
    <w:basedOn w:val="Elpunto"/>
    <w:rsid w:val="00592F24"/>
    <w:pPr>
      <w:ind w:left="720" w:hanging="360"/>
    </w:pPr>
  </w:style>
  <w:style w:type="paragraph" w:customStyle="1" w:styleId="Corpo27">
    <w:name w:val="Corpo27"/>
    <w:basedOn w:val="Standard"/>
    <w:rsid w:val="00592F24"/>
    <w:pPr>
      <w:spacing w:before="120" w:after="120"/>
      <w:jc w:val="both"/>
    </w:pPr>
    <w:rPr>
      <w:rFonts w:cs="Arial"/>
      <w:spacing w:val="-2"/>
    </w:rPr>
  </w:style>
  <w:style w:type="paragraph" w:customStyle="1" w:styleId="Parola27">
    <w:name w:val="Parola27"/>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27">
    <w:name w:val="Esempio27"/>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27">
    <w:name w:val="Stile Tabelle + Allineato a sinistra27"/>
    <w:basedOn w:val="Tabelle"/>
    <w:rsid w:val="00592F24"/>
    <w:rPr>
      <w:rFonts w:eastAsia="Times New Roman"/>
      <w:szCs w:val="20"/>
    </w:rPr>
  </w:style>
  <w:style w:type="paragraph" w:customStyle="1" w:styleId="tit327">
    <w:name w:val="tit327"/>
    <w:basedOn w:val="Standard"/>
    <w:rsid w:val="00592F24"/>
    <w:pPr>
      <w:spacing w:before="480"/>
    </w:pPr>
    <w:rPr>
      <w:rFonts w:ascii="Arial" w:hAnsi="Arial" w:cs="Arial"/>
      <w:b/>
      <w:bCs/>
      <w:color w:val="006699"/>
      <w:sz w:val="20"/>
      <w:szCs w:val="20"/>
    </w:rPr>
  </w:style>
  <w:style w:type="paragraph" w:customStyle="1" w:styleId="corpo270">
    <w:name w:val="corpo27"/>
    <w:basedOn w:val="Standard"/>
    <w:rsid w:val="00592F24"/>
    <w:pPr>
      <w:spacing w:before="120" w:after="120"/>
      <w:ind w:right="100"/>
      <w:jc w:val="both"/>
    </w:pPr>
    <w:rPr>
      <w:rFonts w:ascii="Arial" w:hAnsi="Arial" w:cs="Arial"/>
      <w:color w:val="000000"/>
      <w:sz w:val="18"/>
      <w:szCs w:val="18"/>
    </w:rPr>
  </w:style>
  <w:style w:type="paragraph" w:customStyle="1" w:styleId="tit227">
    <w:name w:val="tit227"/>
    <w:basedOn w:val="Standard"/>
    <w:rsid w:val="00592F24"/>
    <w:pPr>
      <w:spacing w:before="400" w:after="60"/>
    </w:pPr>
    <w:rPr>
      <w:rFonts w:ascii="Arial" w:hAnsi="Arial" w:cs="Arial"/>
      <w:b/>
      <w:bCs/>
      <w:color w:val="006699"/>
      <w:sz w:val="22"/>
      <w:szCs w:val="22"/>
    </w:rPr>
  </w:style>
  <w:style w:type="paragraph" w:customStyle="1" w:styleId="corpotab270">
    <w:name w:val="corpotab27"/>
    <w:basedOn w:val="Standard"/>
    <w:rsid w:val="00592F24"/>
    <w:pPr>
      <w:spacing w:before="20" w:after="20"/>
      <w:ind w:left="40" w:right="40"/>
    </w:pPr>
    <w:rPr>
      <w:rFonts w:ascii="Arial" w:hAnsi="Arial" w:cs="Arial"/>
      <w:color w:val="000000"/>
      <w:sz w:val="18"/>
      <w:szCs w:val="18"/>
    </w:rPr>
  </w:style>
  <w:style w:type="paragraph" w:customStyle="1" w:styleId="Normale227">
    <w:name w:val="Normale 227"/>
    <w:basedOn w:val="Standard"/>
    <w:rsid w:val="00592F24"/>
    <w:pPr>
      <w:spacing w:before="120"/>
      <w:ind w:left="567" w:right="567"/>
    </w:pPr>
    <w:rPr>
      <w:sz w:val="22"/>
      <w:szCs w:val="20"/>
    </w:rPr>
  </w:style>
  <w:style w:type="paragraph" w:customStyle="1" w:styleId="tit427">
    <w:name w:val="tit427"/>
    <w:basedOn w:val="Standard"/>
    <w:rsid w:val="00592F24"/>
    <w:pPr>
      <w:spacing w:before="120"/>
    </w:pPr>
    <w:rPr>
      <w:rFonts w:ascii="Arial" w:hAnsi="Arial" w:cs="Arial"/>
      <w:b/>
      <w:bCs/>
      <w:i/>
      <w:iCs/>
      <w:color w:val="006699"/>
      <w:sz w:val="18"/>
      <w:szCs w:val="18"/>
    </w:rPr>
  </w:style>
  <w:style w:type="paragraph" w:customStyle="1" w:styleId="CorpoCarattereCarattere27">
    <w:name w:val="Corpo Carattere Carattere27"/>
    <w:basedOn w:val="Standard"/>
    <w:rsid w:val="00592F24"/>
    <w:pPr>
      <w:spacing w:before="120" w:after="120"/>
      <w:ind w:left="284"/>
      <w:jc w:val="both"/>
    </w:pPr>
    <w:rPr>
      <w:spacing w:val="-2"/>
    </w:rPr>
  </w:style>
  <w:style w:type="paragraph" w:customStyle="1" w:styleId="rgsufficio127">
    <w:name w:val="rgs_ufficio127"/>
    <w:basedOn w:val="Standard"/>
    <w:rsid w:val="00592F24"/>
    <w:pPr>
      <w:jc w:val="center"/>
    </w:pPr>
    <w:rPr>
      <w:smallCaps/>
      <w:sz w:val="16"/>
      <w:szCs w:val="20"/>
    </w:rPr>
  </w:style>
  <w:style w:type="paragraph" w:customStyle="1" w:styleId="rgsoggetto27">
    <w:name w:val="rgs_oggetto27"/>
    <w:basedOn w:val="Standard"/>
    <w:rsid w:val="00592F24"/>
    <w:pPr>
      <w:ind w:left="1000" w:hanging="1000"/>
    </w:pPr>
    <w:rPr>
      <w:sz w:val="20"/>
      <w:szCs w:val="20"/>
    </w:rPr>
  </w:style>
  <w:style w:type="paragraph" w:customStyle="1" w:styleId="StileGlossarioDefCorsivo27">
    <w:name w:val="Stile GlossarioDef + Corsivo27"/>
    <w:basedOn w:val="GlossarioDef"/>
    <w:rsid w:val="00592F24"/>
    <w:rPr>
      <w:i/>
      <w:iCs/>
      <w:spacing w:val="-2"/>
    </w:rPr>
  </w:style>
  <w:style w:type="paragraph" w:customStyle="1" w:styleId="corpocarattere27">
    <w:name w:val="corpocarattere27"/>
    <w:basedOn w:val="Standard"/>
    <w:rsid w:val="00592F24"/>
    <w:pPr>
      <w:spacing w:before="280" w:after="280"/>
    </w:pPr>
    <w:rPr>
      <w:rFonts w:ascii="Arial Unicode MS" w:eastAsia="Arial Unicode MS" w:hAnsi="Arial Unicode MS" w:cs="Arial Unicode MS"/>
    </w:rPr>
  </w:style>
  <w:style w:type="paragraph" w:customStyle="1" w:styleId="0proposta27">
    <w:name w:val="0_proposta27"/>
    <w:basedOn w:val="Standard"/>
    <w:rsid w:val="00592F24"/>
    <w:pPr>
      <w:spacing w:after="120"/>
      <w:jc w:val="both"/>
    </w:pPr>
  </w:style>
  <w:style w:type="paragraph" w:customStyle="1" w:styleId="rgscorpodeltesto27">
    <w:name w:val="rgs_corpodeltesto27"/>
    <w:basedOn w:val="Standard"/>
    <w:rsid w:val="00592F24"/>
    <w:pPr>
      <w:spacing w:after="120" w:line="360" w:lineRule="auto"/>
      <w:ind w:firstLine="799"/>
      <w:jc w:val="both"/>
    </w:pPr>
    <w:rPr>
      <w:szCs w:val="20"/>
    </w:rPr>
  </w:style>
  <w:style w:type="paragraph" w:customStyle="1" w:styleId="CM11427">
    <w:name w:val="CM11427"/>
    <w:basedOn w:val="Standard"/>
    <w:next w:val="Standard"/>
    <w:rsid w:val="00592F24"/>
    <w:pPr>
      <w:widowControl w:val="0"/>
      <w:autoSpaceDE w:val="0"/>
      <w:spacing w:after="105"/>
      <w:ind w:right="508"/>
    </w:pPr>
  </w:style>
  <w:style w:type="paragraph" w:customStyle="1" w:styleId="Default27">
    <w:name w:val="Default27"/>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27">
    <w:name w:val="testo127"/>
    <w:basedOn w:val="Standard"/>
    <w:rsid w:val="00592F24"/>
    <w:pPr>
      <w:widowControl w:val="0"/>
      <w:ind w:left="426" w:right="-1"/>
      <w:jc w:val="both"/>
    </w:pPr>
    <w:rPr>
      <w:sz w:val="22"/>
      <w:szCs w:val="20"/>
    </w:rPr>
  </w:style>
  <w:style w:type="paragraph" w:customStyle="1" w:styleId="Corpo11100">
    <w:name w:val="Corpo1110"/>
    <w:basedOn w:val="Standard"/>
    <w:rsid w:val="00592F24"/>
    <w:pPr>
      <w:spacing w:before="120" w:after="120"/>
      <w:jc w:val="both"/>
    </w:pPr>
    <w:rPr>
      <w:rFonts w:cs="Arial"/>
      <w:spacing w:val="-2"/>
    </w:rPr>
  </w:style>
  <w:style w:type="paragraph" w:customStyle="1" w:styleId="Corpo1117">
    <w:name w:val="Corpo1117"/>
    <w:basedOn w:val="Standard"/>
    <w:rsid w:val="00592F24"/>
    <w:pPr>
      <w:spacing w:before="120" w:after="120"/>
      <w:jc w:val="both"/>
    </w:pPr>
    <w:rPr>
      <w:rFonts w:cs="Arial"/>
      <w:spacing w:val="-2"/>
    </w:rPr>
  </w:style>
  <w:style w:type="paragraph" w:customStyle="1" w:styleId="Elpunto47">
    <w:name w:val="El_punto47"/>
    <w:basedOn w:val="Puntoelenco"/>
    <w:rsid w:val="00592F24"/>
    <w:pPr>
      <w:spacing w:before="60" w:after="60"/>
    </w:pPr>
  </w:style>
  <w:style w:type="paragraph" w:customStyle="1" w:styleId="Copertina37">
    <w:name w:val="Copertina37"/>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Figura37">
    <w:name w:val="Figura37"/>
    <w:basedOn w:val="Standard"/>
    <w:rsid w:val="00592F24"/>
    <w:pPr>
      <w:keepNext/>
      <w:spacing w:before="240" w:after="120"/>
      <w:jc w:val="center"/>
    </w:pPr>
  </w:style>
  <w:style w:type="paragraph" w:customStyle="1" w:styleId="Tittab37">
    <w:name w:val="Tit_tab37"/>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GlossarioDef37">
    <w:name w:val="GlossarioDef37"/>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37">
    <w:name w:val="El_nota37"/>
    <w:basedOn w:val="Standard"/>
    <w:rsid w:val="00592F24"/>
    <w:pPr>
      <w:spacing w:before="80" w:after="80"/>
      <w:ind w:left="284" w:hanging="284"/>
    </w:pPr>
    <w:rPr>
      <w:rFonts w:ascii="Arial" w:hAnsi="Arial" w:cs="Arial"/>
      <w:bCs/>
      <w:sz w:val="18"/>
      <w:szCs w:val="3276"/>
    </w:rPr>
  </w:style>
  <w:style w:type="paragraph" w:customStyle="1" w:styleId="Elpunto237">
    <w:name w:val="El_punto237"/>
    <w:basedOn w:val="Elpunto"/>
    <w:rsid w:val="00592F24"/>
    <w:pPr>
      <w:ind w:left="567" w:hanging="283"/>
    </w:pPr>
  </w:style>
  <w:style w:type="paragraph" w:customStyle="1" w:styleId="Esempio37">
    <w:name w:val="Esempio37"/>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Corpo37">
    <w:name w:val="Corpo37"/>
    <w:basedOn w:val="Standard"/>
    <w:rsid w:val="00592F24"/>
    <w:pPr>
      <w:spacing w:before="120" w:after="120"/>
      <w:jc w:val="both"/>
    </w:pPr>
    <w:rPr>
      <w:rFonts w:cs="Arial"/>
      <w:spacing w:val="-2"/>
    </w:rPr>
  </w:style>
  <w:style w:type="paragraph" w:customStyle="1" w:styleId="Elnotalettera37">
    <w:name w:val="El_notalettera37"/>
    <w:basedOn w:val="Elnota"/>
    <w:rsid w:val="00592F24"/>
    <w:pPr>
      <w:ind w:left="616" w:hanging="360"/>
    </w:pPr>
  </w:style>
  <w:style w:type="paragraph" w:customStyle="1" w:styleId="EltracciatoCarattere37">
    <w:name w:val="El_tracciato Carattere37"/>
    <w:basedOn w:val="Elnota"/>
    <w:rsid w:val="00592F24"/>
  </w:style>
  <w:style w:type="paragraph" w:customStyle="1" w:styleId="El-37">
    <w:name w:val="El-37"/>
    <w:basedOn w:val="Elpunto"/>
    <w:rsid w:val="00592F24"/>
  </w:style>
  <w:style w:type="paragraph" w:customStyle="1" w:styleId="Corpo1127">
    <w:name w:val="Corpo1127"/>
    <w:basedOn w:val="Standard"/>
    <w:rsid w:val="00592F24"/>
    <w:pPr>
      <w:spacing w:before="120" w:after="120"/>
      <w:jc w:val="both"/>
    </w:pPr>
    <w:rPr>
      <w:rFonts w:cs="Arial"/>
      <w:spacing w:val="-2"/>
    </w:rPr>
  </w:style>
  <w:style w:type="paragraph" w:customStyle="1" w:styleId="Corpo47">
    <w:name w:val="Corpo47"/>
    <w:basedOn w:val="Standard"/>
    <w:rsid w:val="00592F24"/>
    <w:pPr>
      <w:spacing w:before="120" w:after="120"/>
      <w:jc w:val="both"/>
    </w:pPr>
    <w:rPr>
      <w:rFonts w:cs="Arial"/>
      <w:spacing w:val="-2"/>
    </w:rPr>
  </w:style>
  <w:style w:type="paragraph" w:customStyle="1" w:styleId="Copertina47">
    <w:name w:val="Copertina47"/>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punto247">
    <w:name w:val="El_punto247"/>
    <w:basedOn w:val="Elpunto"/>
    <w:rsid w:val="00592F24"/>
    <w:pPr>
      <w:ind w:left="0" w:firstLine="0"/>
    </w:pPr>
  </w:style>
  <w:style w:type="paragraph" w:customStyle="1" w:styleId="Elpunto57">
    <w:name w:val="El_punto57"/>
    <w:basedOn w:val="Puntoelenco"/>
    <w:rsid w:val="00592F24"/>
    <w:pPr>
      <w:spacing w:before="60" w:after="60"/>
    </w:pPr>
  </w:style>
  <w:style w:type="paragraph" w:customStyle="1" w:styleId="Elnota47">
    <w:name w:val="El_nota47"/>
    <w:basedOn w:val="Nota"/>
    <w:rsid w:val="00592F24"/>
    <w:pPr>
      <w:ind w:left="567" w:hanging="283"/>
    </w:pPr>
  </w:style>
  <w:style w:type="paragraph" w:customStyle="1" w:styleId="Nota37">
    <w:name w:val="Nota37"/>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El-47">
    <w:name w:val="El-47"/>
    <w:basedOn w:val="Elpunto"/>
    <w:rsid w:val="00592F24"/>
  </w:style>
  <w:style w:type="paragraph" w:customStyle="1" w:styleId="Evidenziatore37">
    <w:name w:val="Evidenziatore37"/>
    <w:basedOn w:val="Standard"/>
    <w:rsid w:val="00592F24"/>
    <w:pPr>
      <w:spacing w:before="120" w:after="140"/>
      <w:jc w:val="both"/>
    </w:pPr>
    <w:rPr>
      <w:rFonts w:cs="Arial"/>
      <w:b/>
      <w:spacing w:val="-2"/>
    </w:rPr>
  </w:style>
  <w:style w:type="paragraph" w:customStyle="1" w:styleId="Tittab47">
    <w:name w:val="Tit_tab47"/>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Elnota57">
    <w:name w:val="El_nota57"/>
    <w:basedOn w:val="Standard"/>
    <w:rsid w:val="00592F24"/>
    <w:pPr>
      <w:spacing w:before="80" w:after="80"/>
      <w:ind w:left="567" w:hanging="283"/>
    </w:pPr>
    <w:rPr>
      <w:rFonts w:ascii="Arial" w:hAnsi="Arial" w:cs="Arial"/>
      <w:bCs/>
      <w:sz w:val="18"/>
      <w:szCs w:val="3276"/>
    </w:rPr>
  </w:style>
  <w:style w:type="paragraph" w:customStyle="1" w:styleId="Copertina57">
    <w:name w:val="Copertina57"/>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ElnotaCarattere37">
    <w:name w:val="El_nota Carattere37"/>
    <w:basedOn w:val="Standard"/>
    <w:rsid w:val="00592F24"/>
    <w:pPr>
      <w:spacing w:before="80" w:after="80"/>
      <w:ind w:left="567" w:hanging="284"/>
      <w:jc w:val="both"/>
    </w:pPr>
    <w:rPr>
      <w:rFonts w:ascii="Arial" w:hAnsi="Arial" w:cs="Arial"/>
      <w:bCs/>
      <w:spacing w:val="-2"/>
      <w:sz w:val="18"/>
      <w:szCs w:val="3276"/>
    </w:rPr>
  </w:style>
  <w:style w:type="paragraph" w:customStyle="1" w:styleId="Nota47">
    <w:name w:val="Nota47"/>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37">
    <w:name w:val="Corpo Carattere Carattere Carattere37"/>
    <w:basedOn w:val="Standard"/>
    <w:rsid w:val="00592F24"/>
    <w:pPr>
      <w:spacing w:before="120" w:after="120"/>
      <w:ind w:left="284"/>
      <w:jc w:val="both"/>
    </w:pPr>
    <w:rPr>
      <w:spacing w:val="-2"/>
    </w:rPr>
  </w:style>
  <w:style w:type="paragraph" w:customStyle="1" w:styleId="Elpunto67">
    <w:name w:val="El_punto67"/>
    <w:basedOn w:val="Puntoelenco"/>
    <w:rsid w:val="00592F24"/>
    <w:pPr>
      <w:spacing w:before="60" w:after="60"/>
      <w:ind w:left="0" w:firstLine="0"/>
    </w:pPr>
  </w:style>
  <w:style w:type="paragraph" w:customStyle="1" w:styleId="Copertina67">
    <w:name w:val="Copertina67"/>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37">
    <w:name w:val="Spazio37"/>
    <w:rsid w:val="00592F24"/>
    <w:pPr>
      <w:suppressAutoHyphens/>
      <w:autoSpaceDN w:val="0"/>
      <w:textAlignment w:val="baseline"/>
    </w:pPr>
    <w:rPr>
      <w:rFonts w:ascii="Arial" w:eastAsia="Arial" w:hAnsi="Arial" w:cs="Arial"/>
      <w:kern w:val="3"/>
      <w:sz w:val="24"/>
      <w:szCs w:val="24"/>
      <w:lang w:eastAsia="zh-CN"/>
    </w:rPr>
  </w:style>
  <w:style w:type="paragraph" w:customStyle="1" w:styleId="Corpotab37">
    <w:name w:val="Corpo_tab37"/>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37">
    <w:name w:val="Destinatari37"/>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37">
    <w:name w:val="Dida37"/>
    <w:basedOn w:val="WW-Didascalia"/>
    <w:rsid w:val="00592F24"/>
  </w:style>
  <w:style w:type="paragraph" w:customStyle="1" w:styleId="Ellettera47">
    <w:name w:val="El_lettera47"/>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37">
    <w:name w:val="El_lettera237"/>
    <w:basedOn w:val="Ellettera"/>
    <w:rsid w:val="00592F24"/>
  </w:style>
  <w:style w:type="paragraph" w:customStyle="1" w:styleId="EltracciatoCarattereCarattere37">
    <w:name w:val="El_tracciato Carattere Carattere37"/>
    <w:basedOn w:val="ElnotaCarattere"/>
    <w:rsid w:val="00592F24"/>
    <w:pPr>
      <w:ind w:left="0" w:firstLine="0"/>
    </w:pPr>
  </w:style>
  <w:style w:type="paragraph" w:customStyle="1" w:styleId="Evidenziatore47">
    <w:name w:val="Evidenziatore47"/>
    <w:basedOn w:val="Standard"/>
    <w:rsid w:val="00592F24"/>
    <w:pPr>
      <w:spacing w:before="120" w:after="140"/>
      <w:jc w:val="both"/>
    </w:pPr>
    <w:rPr>
      <w:rFonts w:cs="Arial"/>
      <w:b/>
      <w:spacing w:val="-2"/>
    </w:rPr>
  </w:style>
  <w:style w:type="paragraph" w:customStyle="1" w:styleId="Figura47">
    <w:name w:val="Figura47"/>
    <w:basedOn w:val="Standard"/>
    <w:rsid w:val="00592F24"/>
    <w:pPr>
      <w:keepNext/>
      <w:spacing w:before="240" w:after="120"/>
      <w:jc w:val="center"/>
    </w:pPr>
  </w:style>
  <w:style w:type="paragraph" w:customStyle="1" w:styleId="Oggetto37">
    <w:name w:val="Oggetto37"/>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37">
    <w:name w:val="Tabelle37"/>
    <w:basedOn w:val="Standard"/>
    <w:rsid w:val="00592F24"/>
    <w:pPr>
      <w:spacing w:before="120" w:after="360"/>
    </w:pPr>
    <w:rPr>
      <w:rFonts w:eastAsia="Arial Unicode MS"/>
    </w:rPr>
  </w:style>
  <w:style w:type="paragraph" w:customStyle="1" w:styleId="Tittab57">
    <w:name w:val="Tit_tab57"/>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37">
    <w:name w:val="Corpo_lettera37"/>
    <w:basedOn w:val="Standard"/>
    <w:rsid w:val="00592F24"/>
    <w:pPr>
      <w:spacing w:before="120" w:after="120"/>
      <w:ind w:firstLine="340"/>
      <w:jc w:val="both"/>
    </w:pPr>
    <w:rPr>
      <w:rFonts w:cs="Arial"/>
      <w:spacing w:val="-2"/>
    </w:rPr>
  </w:style>
  <w:style w:type="paragraph" w:customStyle="1" w:styleId="GlossarioDef47">
    <w:name w:val="GlossarioDef47"/>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47">
    <w:name w:val="El_notalettera47"/>
    <w:basedOn w:val="Elnota"/>
    <w:rsid w:val="00592F24"/>
    <w:pPr>
      <w:ind w:left="616" w:hanging="360"/>
    </w:pPr>
  </w:style>
  <w:style w:type="paragraph" w:customStyle="1" w:styleId="Elnota67">
    <w:name w:val="El_nota67"/>
    <w:basedOn w:val="Nota"/>
    <w:rsid w:val="00592F24"/>
    <w:pPr>
      <w:ind w:left="567" w:hanging="283"/>
    </w:pPr>
  </w:style>
  <w:style w:type="paragraph" w:customStyle="1" w:styleId="Elnumero237">
    <w:name w:val="El_numero237"/>
    <w:rsid w:val="00592F24"/>
    <w:pPr>
      <w:tabs>
        <w:tab w:val="left" w:pos="2138"/>
      </w:tabs>
      <w:suppressAutoHyphens/>
      <w:autoSpaceDN w:val="0"/>
      <w:spacing w:before="40" w:after="40"/>
      <w:ind w:left="851" w:hanging="284"/>
      <w:textAlignment w:val="baseline"/>
    </w:pPr>
    <w:rPr>
      <w:rFonts w:ascii="Garamond" w:eastAsia="Arial" w:hAnsi="Garamond" w:cs="Garamond"/>
      <w:kern w:val="3"/>
      <w:sz w:val="24"/>
      <w:szCs w:val="24"/>
      <w:lang w:eastAsia="zh-CN"/>
    </w:rPr>
  </w:style>
  <w:style w:type="paragraph" w:customStyle="1" w:styleId="EltracciatoCarattere47">
    <w:name w:val="El_tracciato Carattere47"/>
    <w:basedOn w:val="Elnota"/>
    <w:rsid w:val="00592F24"/>
  </w:style>
  <w:style w:type="paragraph" w:customStyle="1" w:styleId="El-57">
    <w:name w:val="El-57"/>
    <w:basedOn w:val="Elpunto"/>
    <w:rsid w:val="00592F24"/>
    <w:pPr>
      <w:ind w:left="0" w:firstLine="0"/>
    </w:pPr>
  </w:style>
  <w:style w:type="paragraph" w:customStyle="1" w:styleId="Elpunto257">
    <w:name w:val="El_punto257"/>
    <w:basedOn w:val="Elpunto"/>
    <w:rsid w:val="00592F24"/>
    <w:pPr>
      <w:ind w:left="720" w:hanging="360"/>
    </w:pPr>
  </w:style>
  <w:style w:type="paragraph" w:customStyle="1" w:styleId="Corpo57">
    <w:name w:val="Corpo57"/>
    <w:basedOn w:val="Standard"/>
    <w:rsid w:val="00592F24"/>
    <w:pPr>
      <w:spacing w:before="120" w:after="120"/>
      <w:jc w:val="both"/>
    </w:pPr>
    <w:rPr>
      <w:rFonts w:cs="Arial"/>
      <w:spacing w:val="-2"/>
    </w:rPr>
  </w:style>
  <w:style w:type="paragraph" w:customStyle="1" w:styleId="Parola37">
    <w:name w:val="Parola37"/>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47">
    <w:name w:val="Esempio47"/>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37">
    <w:name w:val="Stile Tabelle + Allineato a sinistra37"/>
    <w:basedOn w:val="Tabelle"/>
    <w:rsid w:val="00592F24"/>
    <w:rPr>
      <w:rFonts w:eastAsia="Times New Roman"/>
      <w:szCs w:val="20"/>
    </w:rPr>
  </w:style>
  <w:style w:type="paragraph" w:customStyle="1" w:styleId="tit337">
    <w:name w:val="tit337"/>
    <w:basedOn w:val="Standard"/>
    <w:rsid w:val="00592F24"/>
    <w:pPr>
      <w:spacing w:before="480"/>
    </w:pPr>
    <w:rPr>
      <w:rFonts w:ascii="Arial" w:hAnsi="Arial" w:cs="Arial"/>
      <w:b/>
      <w:bCs/>
      <w:color w:val="006699"/>
      <w:sz w:val="20"/>
      <w:szCs w:val="20"/>
    </w:rPr>
  </w:style>
  <w:style w:type="paragraph" w:customStyle="1" w:styleId="corpo370">
    <w:name w:val="corpo37"/>
    <w:basedOn w:val="Standard"/>
    <w:rsid w:val="00592F24"/>
    <w:pPr>
      <w:spacing w:before="120" w:after="120"/>
      <w:ind w:right="100"/>
      <w:jc w:val="both"/>
    </w:pPr>
    <w:rPr>
      <w:rFonts w:ascii="Arial" w:hAnsi="Arial" w:cs="Arial"/>
      <w:color w:val="000000"/>
      <w:sz w:val="18"/>
      <w:szCs w:val="18"/>
    </w:rPr>
  </w:style>
  <w:style w:type="paragraph" w:customStyle="1" w:styleId="tit237">
    <w:name w:val="tit237"/>
    <w:basedOn w:val="Standard"/>
    <w:rsid w:val="00592F24"/>
    <w:pPr>
      <w:spacing w:before="400" w:after="60"/>
    </w:pPr>
    <w:rPr>
      <w:rFonts w:ascii="Arial" w:hAnsi="Arial" w:cs="Arial"/>
      <w:b/>
      <w:bCs/>
      <w:color w:val="006699"/>
      <w:sz w:val="22"/>
      <w:szCs w:val="22"/>
    </w:rPr>
  </w:style>
  <w:style w:type="paragraph" w:customStyle="1" w:styleId="corpotab370">
    <w:name w:val="corpotab37"/>
    <w:basedOn w:val="Standard"/>
    <w:rsid w:val="00592F24"/>
    <w:pPr>
      <w:spacing w:before="20" w:after="20"/>
      <w:ind w:left="40" w:right="40"/>
    </w:pPr>
    <w:rPr>
      <w:rFonts w:ascii="Arial" w:hAnsi="Arial" w:cs="Arial"/>
      <w:color w:val="000000"/>
      <w:sz w:val="18"/>
      <w:szCs w:val="18"/>
    </w:rPr>
  </w:style>
  <w:style w:type="paragraph" w:customStyle="1" w:styleId="Normale237">
    <w:name w:val="Normale 237"/>
    <w:basedOn w:val="Standard"/>
    <w:rsid w:val="00592F24"/>
    <w:pPr>
      <w:spacing w:before="120"/>
      <w:ind w:left="567" w:right="567"/>
    </w:pPr>
    <w:rPr>
      <w:sz w:val="22"/>
      <w:szCs w:val="20"/>
    </w:rPr>
  </w:style>
  <w:style w:type="paragraph" w:customStyle="1" w:styleId="tit437">
    <w:name w:val="tit437"/>
    <w:basedOn w:val="Standard"/>
    <w:rsid w:val="00592F24"/>
    <w:pPr>
      <w:spacing w:before="120"/>
    </w:pPr>
    <w:rPr>
      <w:rFonts w:ascii="Arial" w:hAnsi="Arial" w:cs="Arial"/>
      <w:b/>
      <w:bCs/>
      <w:i/>
      <w:iCs/>
      <w:color w:val="006699"/>
      <w:sz w:val="18"/>
      <w:szCs w:val="18"/>
    </w:rPr>
  </w:style>
  <w:style w:type="paragraph" w:customStyle="1" w:styleId="CorpoCarattereCarattere37">
    <w:name w:val="Corpo Carattere Carattere37"/>
    <w:basedOn w:val="Standard"/>
    <w:rsid w:val="00592F24"/>
    <w:pPr>
      <w:spacing w:before="120" w:after="120"/>
      <w:ind w:left="284"/>
      <w:jc w:val="both"/>
    </w:pPr>
    <w:rPr>
      <w:spacing w:val="-2"/>
    </w:rPr>
  </w:style>
  <w:style w:type="paragraph" w:customStyle="1" w:styleId="rgsufficio137">
    <w:name w:val="rgs_ufficio137"/>
    <w:basedOn w:val="Standard"/>
    <w:rsid w:val="00592F24"/>
    <w:pPr>
      <w:jc w:val="center"/>
    </w:pPr>
    <w:rPr>
      <w:smallCaps/>
      <w:sz w:val="16"/>
      <w:szCs w:val="20"/>
    </w:rPr>
  </w:style>
  <w:style w:type="paragraph" w:customStyle="1" w:styleId="rgsoggetto37">
    <w:name w:val="rgs_oggetto37"/>
    <w:basedOn w:val="Standard"/>
    <w:rsid w:val="00592F24"/>
    <w:pPr>
      <w:ind w:left="1000" w:hanging="1000"/>
    </w:pPr>
    <w:rPr>
      <w:sz w:val="20"/>
      <w:szCs w:val="20"/>
    </w:rPr>
  </w:style>
  <w:style w:type="paragraph" w:customStyle="1" w:styleId="StileGlossarioDefCorsivo37">
    <w:name w:val="Stile GlossarioDef + Corsivo37"/>
    <w:basedOn w:val="GlossarioDef"/>
    <w:rsid w:val="00592F24"/>
    <w:rPr>
      <w:i/>
      <w:iCs/>
      <w:spacing w:val="-2"/>
    </w:rPr>
  </w:style>
  <w:style w:type="paragraph" w:customStyle="1" w:styleId="corpocarattere37">
    <w:name w:val="corpocarattere37"/>
    <w:basedOn w:val="Standard"/>
    <w:rsid w:val="00592F24"/>
    <w:pPr>
      <w:spacing w:before="280" w:after="280"/>
    </w:pPr>
    <w:rPr>
      <w:rFonts w:ascii="Arial Unicode MS" w:eastAsia="Arial Unicode MS" w:hAnsi="Arial Unicode MS" w:cs="Arial Unicode MS"/>
    </w:rPr>
  </w:style>
  <w:style w:type="paragraph" w:customStyle="1" w:styleId="0proposta37">
    <w:name w:val="0_proposta37"/>
    <w:basedOn w:val="Standard"/>
    <w:rsid w:val="00592F24"/>
    <w:pPr>
      <w:spacing w:after="120"/>
      <w:jc w:val="both"/>
    </w:pPr>
  </w:style>
  <w:style w:type="paragraph" w:customStyle="1" w:styleId="rgscorpodeltesto37">
    <w:name w:val="rgs_corpodeltesto37"/>
    <w:basedOn w:val="Standard"/>
    <w:rsid w:val="00592F24"/>
    <w:pPr>
      <w:spacing w:after="120" w:line="360" w:lineRule="auto"/>
      <w:ind w:firstLine="799"/>
      <w:jc w:val="both"/>
    </w:pPr>
    <w:rPr>
      <w:szCs w:val="20"/>
    </w:rPr>
  </w:style>
  <w:style w:type="paragraph" w:customStyle="1" w:styleId="CM11437">
    <w:name w:val="CM11437"/>
    <w:basedOn w:val="Standard"/>
    <w:next w:val="Standard"/>
    <w:rsid w:val="00592F24"/>
    <w:pPr>
      <w:widowControl w:val="0"/>
      <w:autoSpaceDE w:val="0"/>
      <w:spacing w:after="105"/>
      <w:ind w:right="508"/>
    </w:pPr>
  </w:style>
  <w:style w:type="paragraph" w:customStyle="1" w:styleId="Default37">
    <w:name w:val="Default37"/>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customStyle="1" w:styleId="testo137">
    <w:name w:val="testo137"/>
    <w:basedOn w:val="Standard"/>
    <w:rsid w:val="00592F24"/>
    <w:pPr>
      <w:widowControl w:val="0"/>
      <w:ind w:left="426" w:right="-1"/>
      <w:jc w:val="both"/>
    </w:pPr>
    <w:rPr>
      <w:sz w:val="22"/>
      <w:szCs w:val="20"/>
    </w:rPr>
  </w:style>
  <w:style w:type="paragraph" w:customStyle="1" w:styleId="Corpo127">
    <w:name w:val="Corpo127"/>
    <w:basedOn w:val="Standard"/>
    <w:rsid w:val="00592F24"/>
    <w:pPr>
      <w:spacing w:before="120" w:after="120"/>
      <w:jc w:val="both"/>
    </w:pPr>
    <w:rPr>
      <w:rFonts w:cs="Arial"/>
      <w:spacing w:val="-2"/>
    </w:rPr>
  </w:style>
  <w:style w:type="paragraph" w:customStyle="1" w:styleId="Corpo1137">
    <w:name w:val="Corpo1137"/>
    <w:basedOn w:val="Standard"/>
    <w:rsid w:val="00592F24"/>
    <w:pPr>
      <w:spacing w:before="120" w:after="120"/>
      <w:jc w:val="both"/>
    </w:pPr>
    <w:rPr>
      <w:rFonts w:cs="Arial"/>
      <w:spacing w:val="-2"/>
    </w:rPr>
  </w:style>
  <w:style w:type="paragraph" w:customStyle="1" w:styleId="Corpotesto7">
    <w:name w:val="Corpo testo7"/>
    <w:basedOn w:val="Standard"/>
    <w:rsid w:val="00592F24"/>
    <w:pPr>
      <w:spacing w:before="240"/>
      <w:ind w:left="907"/>
    </w:pPr>
    <w:rPr>
      <w:lang w:val="en-US"/>
    </w:rPr>
  </w:style>
  <w:style w:type="paragraph" w:customStyle="1" w:styleId="schema3">
    <w:name w:val="schema3"/>
    <w:basedOn w:val="Standard"/>
    <w:rsid w:val="00592F24"/>
    <w:pPr>
      <w:jc w:val="both"/>
    </w:pPr>
    <w:rPr>
      <w:b/>
      <w:sz w:val="28"/>
      <w:szCs w:val="28"/>
    </w:rPr>
  </w:style>
  <w:style w:type="paragraph" w:customStyle="1" w:styleId="circolaresottoparagrafo5">
    <w:name w:val="circolare sottoparagrafo5"/>
    <w:basedOn w:val="Titolo31"/>
    <w:rsid w:val="00592F24"/>
    <w:rPr>
      <w:sz w:val="26"/>
      <w:szCs w:val="26"/>
    </w:rPr>
  </w:style>
  <w:style w:type="paragraph" w:customStyle="1" w:styleId="circolarepidipagina3">
    <w:name w:val="circolare piè di pagina3"/>
    <w:basedOn w:val="Standard"/>
    <w:rsid w:val="00592F24"/>
    <w:rPr>
      <w:rFonts w:ascii="Arial" w:hAnsi="Arial" w:cs="Arial"/>
      <w:sz w:val="16"/>
      <w:szCs w:val="16"/>
    </w:rPr>
  </w:style>
  <w:style w:type="paragraph" w:customStyle="1" w:styleId="13">
    <w:name w:val="13"/>
    <w:basedOn w:val="Standard"/>
    <w:rsid w:val="00592F24"/>
    <w:pPr>
      <w:spacing w:after="160" w:line="240" w:lineRule="exact"/>
    </w:pPr>
    <w:rPr>
      <w:rFonts w:ascii="Tahoma" w:hAnsi="Tahoma"/>
      <w:sz w:val="20"/>
      <w:szCs w:val="20"/>
      <w:lang w:val="en-US"/>
    </w:rPr>
  </w:style>
  <w:style w:type="paragraph" w:customStyle="1" w:styleId="ElnotaCarattere43">
    <w:name w:val="El_nota Carattere43"/>
    <w:basedOn w:val="Standard"/>
    <w:rsid w:val="00592F24"/>
    <w:pPr>
      <w:spacing w:before="80" w:after="80"/>
      <w:ind w:left="284" w:hanging="284"/>
      <w:jc w:val="both"/>
    </w:pPr>
    <w:rPr>
      <w:rFonts w:ascii="Arial" w:hAnsi="Arial" w:cs="Arial"/>
      <w:bCs/>
      <w:spacing w:val="-2"/>
      <w:sz w:val="18"/>
      <w:szCs w:val="3276"/>
    </w:rPr>
  </w:style>
  <w:style w:type="paragraph" w:customStyle="1" w:styleId="Nota53">
    <w:name w:val="Nota53"/>
    <w:rsid w:val="00592F24"/>
    <w:pPr>
      <w:suppressAutoHyphens/>
      <w:autoSpaceDN w:val="0"/>
      <w:spacing w:before="80" w:after="80"/>
      <w:textAlignment w:val="baseline"/>
    </w:pPr>
    <w:rPr>
      <w:rFonts w:ascii="Arial" w:eastAsia="Arial" w:hAnsi="Arial" w:cs="Arial"/>
      <w:bCs/>
      <w:kern w:val="3"/>
      <w:sz w:val="18"/>
      <w:szCs w:val="3276"/>
      <w:lang w:eastAsia="zh-CN"/>
    </w:rPr>
  </w:style>
  <w:style w:type="paragraph" w:customStyle="1" w:styleId="CorpoCarattereCarattereCarattere43">
    <w:name w:val="Corpo Carattere Carattere Carattere43"/>
    <w:basedOn w:val="Standard"/>
    <w:rsid w:val="00592F24"/>
    <w:pPr>
      <w:spacing w:before="120" w:after="120"/>
      <w:ind w:left="284"/>
      <w:jc w:val="both"/>
    </w:pPr>
    <w:rPr>
      <w:spacing w:val="-2"/>
    </w:rPr>
  </w:style>
  <w:style w:type="paragraph" w:customStyle="1" w:styleId="Elpunto73">
    <w:name w:val="El_punto73"/>
    <w:basedOn w:val="Puntoelenco"/>
    <w:rsid w:val="00592F24"/>
    <w:pPr>
      <w:spacing w:before="60" w:after="60"/>
      <w:ind w:left="0" w:firstLine="0"/>
    </w:pPr>
  </w:style>
  <w:style w:type="paragraph" w:customStyle="1" w:styleId="Copertina73">
    <w:name w:val="Copertina73"/>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pazio43">
    <w:name w:val="Spazio43"/>
    <w:rsid w:val="00592F24"/>
    <w:pPr>
      <w:suppressAutoHyphens/>
      <w:autoSpaceDN w:val="0"/>
      <w:textAlignment w:val="baseline"/>
    </w:pPr>
    <w:rPr>
      <w:rFonts w:ascii="Arial" w:eastAsia="Arial" w:hAnsi="Arial" w:cs="Arial"/>
      <w:kern w:val="3"/>
      <w:sz w:val="24"/>
      <w:szCs w:val="24"/>
      <w:lang w:eastAsia="zh-CN"/>
    </w:rPr>
  </w:style>
  <w:style w:type="paragraph" w:customStyle="1" w:styleId="Corpotab43">
    <w:name w:val="Corpo_tab43"/>
    <w:rsid w:val="00592F24"/>
    <w:pPr>
      <w:suppressAutoHyphens/>
      <w:autoSpaceDN w:val="0"/>
      <w:spacing w:before="40" w:after="40"/>
      <w:textAlignment w:val="baseline"/>
    </w:pPr>
    <w:rPr>
      <w:rFonts w:ascii="Arial" w:eastAsia="Arial" w:hAnsi="Arial" w:cs="Arial"/>
      <w:kern w:val="3"/>
      <w:sz w:val="18"/>
      <w:szCs w:val="24"/>
      <w:lang w:eastAsia="zh-CN"/>
    </w:rPr>
  </w:style>
  <w:style w:type="paragraph" w:customStyle="1" w:styleId="Destinatari43">
    <w:name w:val="Destinatari43"/>
    <w:rsid w:val="00592F24"/>
    <w:pPr>
      <w:suppressAutoHyphens/>
      <w:autoSpaceDN w:val="0"/>
      <w:spacing w:before="100"/>
      <w:ind w:left="5812"/>
      <w:textAlignment w:val="baseline"/>
    </w:pPr>
    <w:rPr>
      <w:rFonts w:ascii="Arial" w:eastAsia="Arial" w:hAnsi="Arial" w:cs="Arial"/>
      <w:kern w:val="3"/>
      <w:sz w:val="18"/>
      <w:szCs w:val="24"/>
      <w:lang w:eastAsia="zh-CN"/>
    </w:rPr>
  </w:style>
  <w:style w:type="paragraph" w:customStyle="1" w:styleId="Dida43">
    <w:name w:val="Dida43"/>
    <w:basedOn w:val="WW-Didascalia"/>
    <w:rsid w:val="00592F24"/>
  </w:style>
  <w:style w:type="paragraph" w:customStyle="1" w:styleId="Ellettera53">
    <w:name w:val="El_lettera53"/>
    <w:rsid w:val="00592F24"/>
    <w:pPr>
      <w:tabs>
        <w:tab w:val="left" w:pos="567"/>
      </w:tabs>
      <w:suppressAutoHyphens/>
      <w:autoSpaceDN w:val="0"/>
      <w:textAlignment w:val="baseline"/>
    </w:pPr>
    <w:rPr>
      <w:rFonts w:ascii="Garamond" w:eastAsia="Arial" w:hAnsi="Garamond" w:cs="Garamond"/>
      <w:kern w:val="3"/>
      <w:sz w:val="24"/>
      <w:szCs w:val="24"/>
      <w:lang w:eastAsia="zh-CN"/>
    </w:rPr>
  </w:style>
  <w:style w:type="paragraph" w:customStyle="1" w:styleId="Ellettera243">
    <w:name w:val="El_lettera243"/>
    <w:basedOn w:val="Ellettera"/>
    <w:rsid w:val="00592F24"/>
  </w:style>
  <w:style w:type="paragraph" w:customStyle="1" w:styleId="EltracciatoCarattereCarattere43">
    <w:name w:val="El_tracciato Carattere Carattere43"/>
    <w:basedOn w:val="ElnotaCarattere"/>
    <w:rsid w:val="00592F24"/>
    <w:pPr>
      <w:ind w:left="0"/>
    </w:pPr>
  </w:style>
  <w:style w:type="paragraph" w:customStyle="1" w:styleId="Evidenziatore53">
    <w:name w:val="Evidenziatore53"/>
    <w:basedOn w:val="Standard"/>
    <w:rsid w:val="00592F24"/>
    <w:pPr>
      <w:spacing w:before="120" w:after="140"/>
      <w:jc w:val="both"/>
    </w:pPr>
    <w:rPr>
      <w:rFonts w:cs="Arial"/>
      <w:b/>
      <w:spacing w:val="-2"/>
    </w:rPr>
  </w:style>
  <w:style w:type="paragraph" w:customStyle="1" w:styleId="Figura53">
    <w:name w:val="Figura53"/>
    <w:basedOn w:val="Standard"/>
    <w:rsid w:val="00592F24"/>
    <w:pPr>
      <w:keepNext/>
      <w:spacing w:before="240" w:after="120"/>
      <w:jc w:val="center"/>
    </w:pPr>
  </w:style>
  <w:style w:type="paragraph" w:customStyle="1" w:styleId="Oggetto43">
    <w:name w:val="Oggetto43"/>
    <w:rsid w:val="00592F24"/>
    <w:pPr>
      <w:suppressAutoHyphens/>
      <w:autoSpaceDN w:val="0"/>
      <w:spacing w:before="720" w:after="480"/>
      <w:ind w:left="1134" w:hanging="1134"/>
      <w:jc w:val="both"/>
      <w:textAlignment w:val="baseline"/>
    </w:pPr>
    <w:rPr>
      <w:rFonts w:ascii="Garamond" w:eastAsia="Arial" w:hAnsi="Garamond" w:cs="Garamond"/>
      <w:b/>
      <w:kern w:val="3"/>
      <w:sz w:val="28"/>
      <w:szCs w:val="24"/>
      <w:lang w:eastAsia="zh-CN"/>
    </w:rPr>
  </w:style>
  <w:style w:type="paragraph" w:customStyle="1" w:styleId="Tabelle43">
    <w:name w:val="Tabelle43"/>
    <w:basedOn w:val="Standard"/>
    <w:rsid w:val="00592F24"/>
    <w:pPr>
      <w:spacing w:before="120" w:after="360"/>
    </w:pPr>
    <w:rPr>
      <w:rFonts w:eastAsia="Arial Unicode MS"/>
    </w:rPr>
  </w:style>
  <w:style w:type="paragraph" w:customStyle="1" w:styleId="Tittab63">
    <w:name w:val="Tit_tab63"/>
    <w:rsid w:val="00592F24"/>
    <w:pPr>
      <w:keepNext/>
      <w:suppressAutoHyphens/>
      <w:autoSpaceDN w:val="0"/>
      <w:spacing w:before="60" w:after="60"/>
      <w:jc w:val="center"/>
      <w:textAlignment w:val="baseline"/>
    </w:pPr>
    <w:rPr>
      <w:rFonts w:ascii="Arial" w:eastAsia="Arial" w:hAnsi="Arial" w:cs="Arial"/>
      <w:b/>
      <w:bCs/>
      <w:kern w:val="3"/>
      <w:sz w:val="18"/>
      <w:szCs w:val="24"/>
      <w:lang w:eastAsia="zh-CN"/>
    </w:rPr>
  </w:style>
  <w:style w:type="paragraph" w:customStyle="1" w:styleId="Corpolettera43">
    <w:name w:val="Corpo_lettera43"/>
    <w:basedOn w:val="Standard"/>
    <w:rsid w:val="00592F24"/>
    <w:pPr>
      <w:spacing w:before="120" w:after="120"/>
      <w:ind w:firstLine="340"/>
      <w:jc w:val="both"/>
    </w:pPr>
    <w:rPr>
      <w:rFonts w:cs="Arial"/>
      <w:spacing w:val="-2"/>
    </w:rPr>
  </w:style>
  <w:style w:type="paragraph" w:customStyle="1" w:styleId="GlossarioDef53">
    <w:name w:val="GlossarioDef53"/>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lnotalettera53">
    <w:name w:val="El_notalettera53"/>
    <w:basedOn w:val="Elnota"/>
    <w:rsid w:val="00592F24"/>
    <w:pPr>
      <w:ind w:left="567" w:hanging="283"/>
    </w:pPr>
  </w:style>
  <w:style w:type="paragraph" w:customStyle="1" w:styleId="Elnota73">
    <w:name w:val="El_nota73"/>
    <w:basedOn w:val="Nota"/>
    <w:rsid w:val="00592F24"/>
    <w:pPr>
      <w:ind w:left="567" w:hanging="283"/>
    </w:pPr>
  </w:style>
  <w:style w:type="paragraph" w:customStyle="1" w:styleId="Elnumero243">
    <w:name w:val="El_numero243"/>
    <w:rsid w:val="00592F24"/>
    <w:pPr>
      <w:tabs>
        <w:tab w:val="left" w:pos="2138"/>
      </w:tabs>
      <w:suppressAutoHyphens/>
      <w:autoSpaceDN w:val="0"/>
      <w:spacing w:before="40" w:after="40"/>
      <w:ind w:left="851" w:hanging="284"/>
      <w:textAlignment w:val="baseline"/>
    </w:pPr>
    <w:rPr>
      <w:rFonts w:ascii="Garamond" w:eastAsia="Arial" w:hAnsi="Garamond" w:cs="Arial"/>
      <w:kern w:val="3"/>
      <w:sz w:val="24"/>
      <w:szCs w:val="24"/>
      <w:lang w:eastAsia="zh-CN"/>
    </w:rPr>
  </w:style>
  <w:style w:type="paragraph" w:customStyle="1" w:styleId="EltracciatoCarattere53">
    <w:name w:val="El_tracciato Carattere53"/>
    <w:basedOn w:val="Elnota"/>
    <w:rsid w:val="00592F24"/>
  </w:style>
  <w:style w:type="paragraph" w:customStyle="1" w:styleId="El-63">
    <w:name w:val="El-63"/>
    <w:basedOn w:val="Elpunto"/>
    <w:rsid w:val="00592F24"/>
    <w:pPr>
      <w:ind w:left="0" w:firstLine="0"/>
    </w:pPr>
  </w:style>
  <w:style w:type="paragraph" w:customStyle="1" w:styleId="Elpunto263">
    <w:name w:val="El_punto263"/>
    <w:basedOn w:val="Elpunto"/>
    <w:rsid w:val="00592F24"/>
    <w:pPr>
      <w:ind w:left="463" w:hanging="283"/>
    </w:pPr>
  </w:style>
  <w:style w:type="paragraph" w:customStyle="1" w:styleId="Corpo63">
    <w:name w:val="Corpo63"/>
    <w:basedOn w:val="Standard"/>
    <w:rsid w:val="00592F24"/>
    <w:pPr>
      <w:spacing w:before="120" w:after="120"/>
      <w:jc w:val="both"/>
    </w:pPr>
    <w:rPr>
      <w:rFonts w:cs="Arial"/>
      <w:spacing w:val="-2"/>
    </w:rPr>
  </w:style>
  <w:style w:type="paragraph" w:customStyle="1" w:styleId="Parola43">
    <w:name w:val="Parola43"/>
    <w:rsid w:val="00592F24"/>
    <w:pPr>
      <w:suppressAutoHyphens/>
      <w:autoSpaceDN w:val="0"/>
      <w:spacing w:before="120"/>
      <w:textAlignment w:val="baseline"/>
    </w:pPr>
    <w:rPr>
      <w:rFonts w:ascii="Garamond" w:eastAsia="Arial" w:hAnsi="Garamond" w:cs="Garamond"/>
      <w:b/>
      <w:bCs/>
      <w:kern w:val="3"/>
      <w:sz w:val="24"/>
      <w:szCs w:val="24"/>
      <w:lang w:eastAsia="zh-CN"/>
    </w:rPr>
  </w:style>
  <w:style w:type="paragraph" w:customStyle="1" w:styleId="Esempio53">
    <w:name w:val="Esempio53"/>
    <w:rsid w:val="00592F24"/>
    <w:pPr>
      <w:suppressAutoHyphens/>
      <w:autoSpaceDN w:val="0"/>
      <w:spacing w:before="240" w:after="120"/>
      <w:jc w:val="both"/>
      <w:textAlignment w:val="baseline"/>
    </w:pPr>
    <w:rPr>
      <w:rFonts w:ascii="Arial" w:eastAsia="Arial" w:hAnsi="Arial" w:cs="Arial"/>
      <w:i/>
      <w:spacing w:val="-2"/>
      <w:kern w:val="3"/>
      <w:sz w:val="24"/>
      <w:szCs w:val="24"/>
      <w:lang w:eastAsia="zh-CN"/>
    </w:rPr>
  </w:style>
  <w:style w:type="paragraph" w:customStyle="1" w:styleId="StileTabelleAllineatoasinistra43">
    <w:name w:val="Stile Tabelle + Allineato a sinistra43"/>
    <w:basedOn w:val="Tabelle"/>
    <w:rsid w:val="00592F24"/>
    <w:rPr>
      <w:rFonts w:eastAsia="Times New Roman"/>
      <w:szCs w:val="20"/>
    </w:rPr>
  </w:style>
  <w:style w:type="paragraph" w:customStyle="1" w:styleId="tit343">
    <w:name w:val="tit343"/>
    <w:basedOn w:val="Standard"/>
    <w:rsid w:val="00592F24"/>
    <w:pPr>
      <w:spacing w:before="480"/>
    </w:pPr>
    <w:rPr>
      <w:rFonts w:ascii="Arial" w:hAnsi="Arial" w:cs="Arial"/>
      <w:b/>
      <w:bCs/>
      <w:color w:val="006699"/>
      <w:sz w:val="20"/>
      <w:szCs w:val="20"/>
    </w:rPr>
  </w:style>
  <w:style w:type="paragraph" w:customStyle="1" w:styleId="corpo430">
    <w:name w:val="corpo43"/>
    <w:basedOn w:val="Standard"/>
    <w:rsid w:val="00592F24"/>
    <w:pPr>
      <w:spacing w:before="120" w:after="120"/>
      <w:ind w:right="100"/>
      <w:jc w:val="both"/>
    </w:pPr>
    <w:rPr>
      <w:rFonts w:ascii="Arial" w:hAnsi="Arial" w:cs="Arial"/>
      <w:color w:val="000000"/>
      <w:sz w:val="18"/>
      <w:szCs w:val="18"/>
    </w:rPr>
  </w:style>
  <w:style w:type="paragraph" w:customStyle="1" w:styleId="tit243">
    <w:name w:val="tit243"/>
    <w:basedOn w:val="Standard"/>
    <w:rsid w:val="00592F24"/>
    <w:pPr>
      <w:spacing w:before="400" w:after="60"/>
    </w:pPr>
    <w:rPr>
      <w:rFonts w:ascii="Arial" w:hAnsi="Arial" w:cs="Arial"/>
      <w:b/>
      <w:bCs/>
      <w:color w:val="006699"/>
      <w:sz w:val="22"/>
      <w:szCs w:val="22"/>
    </w:rPr>
  </w:style>
  <w:style w:type="paragraph" w:customStyle="1" w:styleId="corpotab430">
    <w:name w:val="corpotab43"/>
    <w:basedOn w:val="Standard"/>
    <w:rsid w:val="00592F24"/>
    <w:pPr>
      <w:spacing w:before="20" w:after="20"/>
      <w:ind w:left="40" w:right="40"/>
    </w:pPr>
    <w:rPr>
      <w:rFonts w:ascii="Arial" w:hAnsi="Arial" w:cs="Arial"/>
      <w:color w:val="000000"/>
      <w:sz w:val="18"/>
      <w:szCs w:val="18"/>
    </w:rPr>
  </w:style>
  <w:style w:type="paragraph" w:customStyle="1" w:styleId="Normale243">
    <w:name w:val="Normale 243"/>
    <w:basedOn w:val="Standard"/>
    <w:rsid w:val="00592F24"/>
    <w:pPr>
      <w:spacing w:before="120"/>
      <w:ind w:left="567" w:right="567"/>
    </w:pPr>
    <w:rPr>
      <w:sz w:val="22"/>
      <w:szCs w:val="20"/>
    </w:rPr>
  </w:style>
  <w:style w:type="paragraph" w:customStyle="1" w:styleId="tit443">
    <w:name w:val="tit443"/>
    <w:basedOn w:val="Standard"/>
    <w:rsid w:val="00592F24"/>
    <w:pPr>
      <w:spacing w:before="120"/>
    </w:pPr>
    <w:rPr>
      <w:rFonts w:ascii="Arial" w:hAnsi="Arial" w:cs="Arial"/>
      <w:b/>
      <w:bCs/>
      <w:i/>
      <w:iCs/>
      <w:color w:val="006699"/>
      <w:sz w:val="18"/>
      <w:szCs w:val="18"/>
    </w:rPr>
  </w:style>
  <w:style w:type="paragraph" w:customStyle="1" w:styleId="CorpoCarattereCarattere43">
    <w:name w:val="Corpo Carattere Carattere43"/>
    <w:basedOn w:val="Standard"/>
    <w:rsid w:val="00592F24"/>
    <w:pPr>
      <w:spacing w:before="120" w:after="120"/>
      <w:ind w:left="284"/>
      <w:jc w:val="both"/>
    </w:pPr>
    <w:rPr>
      <w:spacing w:val="-2"/>
    </w:rPr>
  </w:style>
  <w:style w:type="paragraph" w:customStyle="1" w:styleId="rgsufficio143">
    <w:name w:val="rgs_ufficio143"/>
    <w:basedOn w:val="Standard"/>
    <w:rsid w:val="00592F24"/>
    <w:pPr>
      <w:jc w:val="center"/>
    </w:pPr>
    <w:rPr>
      <w:smallCaps/>
      <w:sz w:val="16"/>
      <w:szCs w:val="20"/>
    </w:rPr>
  </w:style>
  <w:style w:type="paragraph" w:customStyle="1" w:styleId="StileGlossarioDefCorsivo43">
    <w:name w:val="Stile GlossarioDef + Corsivo43"/>
    <w:basedOn w:val="GlossarioDef"/>
    <w:rsid w:val="00592F24"/>
    <w:rPr>
      <w:i/>
      <w:iCs/>
      <w:spacing w:val="-2"/>
    </w:rPr>
  </w:style>
  <w:style w:type="paragraph" w:customStyle="1" w:styleId="corpocarattere43">
    <w:name w:val="corpocarattere43"/>
    <w:basedOn w:val="Standard"/>
    <w:rsid w:val="00592F24"/>
    <w:pPr>
      <w:spacing w:before="280" w:after="280"/>
    </w:pPr>
    <w:rPr>
      <w:rFonts w:ascii="Arial Unicode MS" w:eastAsia="Arial Unicode MS" w:hAnsi="Arial Unicode MS" w:cs="Arial Unicode MS"/>
    </w:rPr>
  </w:style>
  <w:style w:type="paragraph" w:customStyle="1" w:styleId="0proposta43">
    <w:name w:val="0_proposta43"/>
    <w:basedOn w:val="Standard"/>
    <w:rsid w:val="00592F24"/>
    <w:pPr>
      <w:spacing w:after="120"/>
      <w:jc w:val="both"/>
    </w:pPr>
  </w:style>
  <w:style w:type="paragraph" w:customStyle="1" w:styleId="rgscorpodeltesto43">
    <w:name w:val="rgs_corpodeltesto43"/>
    <w:basedOn w:val="Standard"/>
    <w:rsid w:val="00592F24"/>
    <w:pPr>
      <w:spacing w:after="120" w:line="360" w:lineRule="auto"/>
      <w:ind w:firstLine="799"/>
      <w:jc w:val="both"/>
    </w:pPr>
    <w:rPr>
      <w:szCs w:val="20"/>
    </w:rPr>
  </w:style>
  <w:style w:type="paragraph" w:customStyle="1" w:styleId="CM11443">
    <w:name w:val="CM11443"/>
    <w:basedOn w:val="Standard"/>
    <w:next w:val="Standard"/>
    <w:rsid w:val="00592F24"/>
    <w:pPr>
      <w:widowControl w:val="0"/>
      <w:autoSpaceDE w:val="0"/>
      <w:spacing w:after="105"/>
      <w:ind w:right="508"/>
    </w:pPr>
  </w:style>
  <w:style w:type="paragraph" w:customStyle="1" w:styleId="Default43">
    <w:name w:val="Default43"/>
    <w:rsid w:val="00592F24"/>
    <w:pPr>
      <w:widowControl w:val="0"/>
      <w:suppressAutoHyphens/>
      <w:autoSpaceDE w:val="0"/>
      <w:autoSpaceDN w:val="0"/>
      <w:ind w:right="508"/>
      <w:textAlignment w:val="baseline"/>
    </w:pPr>
    <w:rPr>
      <w:rFonts w:ascii="Garamond" w:eastAsia="Arial" w:hAnsi="Garamond" w:cs="Garamond"/>
      <w:kern w:val="3"/>
      <w:sz w:val="24"/>
      <w:szCs w:val="24"/>
      <w:lang w:eastAsia="zh-CN"/>
    </w:rPr>
  </w:style>
  <w:style w:type="paragraph" w:styleId="Mappadocumento">
    <w:name w:val="Document Map"/>
    <w:basedOn w:val="Standard"/>
    <w:link w:val="MappadocumentoCarattere"/>
    <w:rsid w:val="00592F24"/>
    <w:rPr>
      <w:rFonts w:ascii="Tahoma" w:hAnsi="Tahoma" w:cs="Tahoma"/>
      <w:sz w:val="16"/>
      <w:szCs w:val="16"/>
    </w:rPr>
  </w:style>
  <w:style w:type="character" w:customStyle="1" w:styleId="MappadocumentoCarattere">
    <w:name w:val="Mappa documento Carattere"/>
    <w:basedOn w:val="Carpredefinitoparagrafo"/>
    <w:link w:val="Mappadocumento"/>
    <w:rsid w:val="00592F24"/>
    <w:rPr>
      <w:rFonts w:ascii="Tahoma" w:hAnsi="Tahoma" w:cs="Tahoma"/>
      <w:kern w:val="3"/>
      <w:sz w:val="16"/>
      <w:szCs w:val="16"/>
      <w:lang w:eastAsia="zh-CN"/>
    </w:rPr>
  </w:style>
  <w:style w:type="paragraph" w:customStyle="1" w:styleId="R1">
    <w:name w:val="R1"/>
    <w:basedOn w:val="Normale"/>
    <w:qFormat/>
    <w:rsid w:val="000046A8"/>
    <w:pPr>
      <w:tabs>
        <w:tab w:val="left" w:pos="1020"/>
      </w:tabs>
      <w:suppressAutoHyphens/>
      <w:autoSpaceDN w:val="0"/>
      <w:spacing w:after="40"/>
      <w:ind w:left="680" w:hanging="340"/>
      <w:jc w:val="left"/>
      <w:textAlignment w:val="baseline"/>
    </w:pPr>
    <w:rPr>
      <w:rFonts w:ascii="Times New Roman" w:hAnsi="Times New Roman" w:cs="Garamond"/>
      <w:kern w:val="3"/>
      <w:sz w:val="24"/>
      <w:szCs w:val="20"/>
      <w:lang w:eastAsia="zh-CN"/>
    </w:rPr>
  </w:style>
  <w:style w:type="paragraph" w:customStyle="1" w:styleId="R2">
    <w:name w:val="R2"/>
    <w:basedOn w:val="R1"/>
    <w:qFormat/>
    <w:rsid w:val="000046A8"/>
    <w:pPr>
      <w:ind w:left="1020"/>
    </w:pPr>
  </w:style>
  <w:style w:type="paragraph" w:customStyle="1" w:styleId="Comma">
    <w:name w:val="Comma"/>
    <w:basedOn w:val="Standard"/>
    <w:rsid w:val="00592F24"/>
    <w:pPr>
      <w:keepNext/>
      <w:widowControl w:val="0"/>
      <w:tabs>
        <w:tab w:val="left" w:pos="340"/>
      </w:tabs>
      <w:spacing w:after="120" w:line="300" w:lineRule="auto"/>
      <w:jc w:val="center"/>
    </w:pPr>
    <w:rPr>
      <w:rFonts w:ascii="Times New Roman" w:hAnsi="Times New Roman"/>
      <w:b/>
      <w:spacing w:val="6"/>
      <w:sz w:val="23"/>
      <w:szCs w:val="20"/>
    </w:rPr>
  </w:style>
  <w:style w:type="paragraph" w:styleId="Firma">
    <w:name w:val="Signature"/>
    <w:basedOn w:val="Standard"/>
    <w:link w:val="FirmaCarattere"/>
    <w:uiPriority w:val="99"/>
    <w:rsid w:val="00592F24"/>
    <w:pPr>
      <w:tabs>
        <w:tab w:val="left" w:pos="4592"/>
      </w:tabs>
      <w:spacing w:after="40"/>
      <w:ind w:left="4252"/>
    </w:pPr>
    <w:rPr>
      <w:rFonts w:ascii="Times New Roman" w:hAnsi="Times New Roman"/>
    </w:rPr>
  </w:style>
  <w:style w:type="character" w:customStyle="1" w:styleId="FirmaCarattere">
    <w:name w:val="Firma Carattere"/>
    <w:basedOn w:val="Carpredefinitoparagrafo"/>
    <w:link w:val="Firma"/>
    <w:uiPriority w:val="99"/>
    <w:rsid w:val="00592F24"/>
    <w:rPr>
      <w:rFonts w:cs="Garamond"/>
      <w:kern w:val="3"/>
      <w:sz w:val="24"/>
      <w:szCs w:val="24"/>
      <w:lang w:eastAsia="zh-CN"/>
    </w:rPr>
  </w:style>
  <w:style w:type="paragraph" w:customStyle="1" w:styleId="TableContents">
    <w:name w:val="Table Contents"/>
    <w:basedOn w:val="Standard"/>
    <w:rsid w:val="00592F24"/>
    <w:pPr>
      <w:suppressLineNumbers/>
    </w:pPr>
  </w:style>
  <w:style w:type="paragraph" w:customStyle="1" w:styleId="TableHeading">
    <w:name w:val="Table Heading"/>
    <w:basedOn w:val="TableContents"/>
    <w:rsid w:val="00592F24"/>
    <w:pPr>
      <w:jc w:val="center"/>
    </w:pPr>
    <w:rPr>
      <w:b/>
      <w:bCs/>
    </w:rPr>
  </w:style>
  <w:style w:type="paragraph" w:customStyle="1" w:styleId="Framecontents">
    <w:name w:val="Frame contents"/>
    <w:basedOn w:val="Textbody"/>
    <w:rsid w:val="00592F24"/>
  </w:style>
  <w:style w:type="paragraph" w:customStyle="1" w:styleId="IntestazioneCopertina">
    <w:name w:val="Intestazione Copertina"/>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sezionicircolare">
    <w:name w:val="sezioni circolare"/>
    <w:rsid w:val="00592F24"/>
    <w:pPr>
      <w:suppressAutoHyphens/>
      <w:autoSpaceDN w:val="0"/>
      <w:jc w:val="center"/>
      <w:textAlignment w:val="baseline"/>
    </w:pPr>
    <w:rPr>
      <w:rFonts w:ascii="Garamond" w:eastAsia="Arial" w:hAnsi="Garamond" w:cs="Arial"/>
      <w:b/>
      <w:bCs/>
      <w:kern w:val="3"/>
      <w:sz w:val="48"/>
      <w:szCs w:val="24"/>
      <w:lang w:eastAsia="zh-CN"/>
    </w:rPr>
  </w:style>
  <w:style w:type="paragraph" w:customStyle="1" w:styleId="copertina0">
    <w:name w:val="copertina"/>
    <w:autoRedefine/>
    <w:rsid w:val="00592F24"/>
    <w:pPr>
      <w:widowControl w:val="0"/>
      <w:suppressAutoHyphens/>
      <w:autoSpaceDN w:val="0"/>
      <w:spacing w:before="120" w:after="120"/>
      <w:jc w:val="both"/>
      <w:textAlignment w:val="baseline"/>
    </w:pPr>
    <w:rPr>
      <w:rFonts w:ascii="Garamond" w:eastAsia="SimSun" w:hAnsi="Garamond" w:cs="Arial"/>
      <w:spacing w:val="-2"/>
      <w:kern w:val="3"/>
      <w:sz w:val="24"/>
      <w:szCs w:val="24"/>
      <w:lang w:eastAsia="zh-CN" w:bidi="hi-IN"/>
    </w:rPr>
  </w:style>
  <w:style w:type="paragraph" w:customStyle="1" w:styleId="notapidipagina">
    <w:name w:val="nota piè di pagina"/>
    <w:next w:val="Standard"/>
    <w:autoRedefine/>
    <w:rsid w:val="00592F24"/>
    <w:pPr>
      <w:widowControl w:val="0"/>
      <w:suppressAutoHyphens/>
      <w:autoSpaceDE w:val="0"/>
      <w:autoSpaceDN w:val="0"/>
      <w:spacing w:after="105"/>
      <w:ind w:right="508"/>
      <w:textAlignment w:val="baseline"/>
    </w:pPr>
    <w:rPr>
      <w:rFonts w:ascii="Garamond" w:eastAsia="SimSun" w:hAnsi="Garamond" w:cs="Mangal"/>
      <w:kern w:val="3"/>
      <w:sz w:val="24"/>
      <w:szCs w:val="24"/>
      <w:lang w:eastAsia="zh-CN" w:bidi="hi-IN"/>
    </w:rPr>
  </w:style>
  <w:style w:type="paragraph" w:customStyle="1" w:styleId="Stile3">
    <w:name w:val="Stile3"/>
    <w:basedOn w:val="Standard"/>
    <w:rsid w:val="00592F24"/>
    <w:pPr>
      <w:spacing w:before="57" w:after="57" w:line="276" w:lineRule="auto"/>
      <w:jc w:val="both"/>
    </w:pPr>
  </w:style>
  <w:style w:type="paragraph" w:customStyle="1" w:styleId="circolaretitolo2">
    <w:name w:val="circolare titolo 2"/>
    <w:basedOn w:val="Titolo21"/>
    <w:rsid w:val="00592F24"/>
    <w:rPr>
      <w:sz w:val="32"/>
      <w:szCs w:val="32"/>
    </w:rPr>
  </w:style>
  <w:style w:type="paragraph" w:customStyle="1" w:styleId="didascaliacircolare">
    <w:name w:val="didascalia circolare"/>
    <w:basedOn w:val="notapidipagina"/>
    <w:rsid w:val="00592F24"/>
    <w:pPr>
      <w:spacing w:before="120" w:after="240"/>
      <w:ind w:right="0"/>
      <w:jc w:val="center"/>
    </w:pPr>
    <w:rPr>
      <w:sz w:val="20"/>
      <w:szCs w:val="20"/>
    </w:rPr>
  </w:style>
  <w:style w:type="paragraph" w:customStyle="1" w:styleId="Headerleft">
    <w:name w:val="Header left"/>
    <w:basedOn w:val="Standard"/>
    <w:rsid w:val="00592F24"/>
    <w:pPr>
      <w:suppressLineNumbers/>
      <w:tabs>
        <w:tab w:val="center" w:pos="4819"/>
        <w:tab w:val="right" w:pos="9638"/>
      </w:tabs>
    </w:pPr>
  </w:style>
  <w:style w:type="paragraph" w:customStyle="1" w:styleId="TableContentsuser">
    <w:name w:val="Table Contents (user)"/>
    <w:basedOn w:val="Standard"/>
    <w:rsid w:val="00592F24"/>
  </w:style>
  <w:style w:type="paragraph" w:customStyle="1" w:styleId="TableHeadinguser">
    <w:name w:val="Table Heading (user)"/>
    <w:basedOn w:val="TableContentsuser"/>
    <w:rsid w:val="00592F24"/>
    <w:pPr>
      <w:jc w:val="center"/>
    </w:pPr>
    <w:rPr>
      <w:b/>
      <w:bCs/>
    </w:rPr>
  </w:style>
  <w:style w:type="character" w:customStyle="1" w:styleId="WW8Num1z0">
    <w:name w:val="WW8Num1z0"/>
    <w:rsid w:val="00592F24"/>
    <w:rPr>
      <w:rFonts w:ascii="Times New Roman" w:eastAsia="Times New Roman" w:hAnsi="Times New Roman" w:cs="Times New Roman"/>
    </w:rPr>
  </w:style>
  <w:style w:type="character" w:customStyle="1" w:styleId="WW8Num1z1">
    <w:name w:val="WW8Num1z1"/>
    <w:rsid w:val="00592F24"/>
    <w:rPr>
      <w:rFonts w:ascii="Courier New" w:hAnsi="Courier New" w:cs="Courier New"/>
    </w:rPr>
  </w:style>
  <w:style w:type="character" w:customStyle="1" w:styleId="WW8Num1z2">
    <w:name w:val="WW8Num1z2"/>
    <w:rsid w:val="00592F24"/>
    <w:rPr>
      <w:rFonts w:ascii="Wingdings" w:hAnsi="Wingdings"/>
    </w:rPr>
  </w:style>
  <w:style w:type="character" w:customStyle="1" w:styleId="WW8Num1z3">
    <w:name w:val="WW8Num1z3"/>
    <w:rsid w:val="00592F24"/>
    <w:rPr>
      <w:rFonts w:ascii="Symbol" w:hAnsi="Symbol"/>
    </w:rPr>
  </w:style>
  <w:style w:type="character" w:customStyle="1" w:styleId="WW8Num2z1">
    <w:name w:val="WW8Num2z1"/>
    <w:rsid w:val="00592F24"/>
    <w:rPr>
      <w:rFonts w:ascii="Courier New" w:hAnsi="Courier New" w:cs="Courier New"/>
    </w:rPr>
  </w:style>
  <w:style w:type="character" w:customStyle="1" w:styleId="WW8Num3z0">
    <w:name w:val="WW8Num3z0"/>
    <w:rsid w:val="00592F24"/>
    <w:rPr>
      <w:rFonts w:ascii="Symbol" w:hAnsi="Symbol"/>
    </w:rPr>
  </w:style>
  <w:style w:type="character" w:customStyle="1" w:styleId="WW8Num3z1">
    <w:name w:val="WW8Num3z1"/>
    <w:rsid w:val="00592F24"/>
    <w:rPr>
      <w:rFonts w:ascii="Courier New" w:hAnsi="Courier New" w:cs="Courier New"/>
    </w:rPr>
  </w:style>
  <w:style w:type="character" w:customStyle="1" w:styleId="WW8Num3z2">
    <w:name w:val="WW8Num3z2"/>
    <w:rsid w:val="00592F24"/>
    <w:rPr>
      <w:rFonts w:ascii="Wingdings" w:hAnsi="Wingdings"/>
    </w:rPr>
  </w:style>
  <w:style w:type="character" w:customStyle="1" w:styleId="WW8Num3z3">
    <w:name w:val="WW8Num3z3"/>
    <w:rsid w:val="00592F24"/>
    <w:rPr>
      <w:rFonts w:ascii="Symbol" w:hAnsi="Symbol"/>
    </w:rPr>
  </w:style>
  <w:style w:type="character" w:customStyle="1" w:styleId="WW8Num4z0">
    <w:name w:val="WW8Num4z0"/>
    <w:rsid w:val="00592F24"/>
    <w:rPr>
      <w:rFonts w:ascii="Symbol" w:hAnsi="Symbol"/>
    </w:rPr>
  </w:style>
  <w:style w:type="character" w:customStyle="1" w:styleId="WW8Num4z1">
    <w:name w:val="WW8Num4z1"/>
    <w:rsid w:val="00592F24"/>
    <w:rPr>
      <w:rFonts w:ascii="Courier New" w:hAnsi="Courier New" w:cs="Courier New"/>
    </w:rPr>
  </w:style>
  <w:style w:type="character" w:customStyle="1" w:styleId="WW8Num4z2">
    <w:name w:val="WW8Num4z2"/>
    <w:rsid w:val="00592F24"/>
    <w:rPr>
      <w:rFonts w:ascii="Wingdings" w:hAnsi="Wingdings"/>
    </w:rPr>
  </w:style>
  <w:style w:type="character" w:customStyle="1" w:styleId="WW8Num5z0">
    <w:name w:val="WW8Num5z0"/>
    <w:rsid w:val="00592F24"/>
    <w:rPr>
      <w:rFonts w:ascii="Symbol" w:hAnsi="Symbol"/>
    </w:rPr>
  </w:style>
  <w:style w:type="character" w:customStyle="1" w:styleId="WW8Num5z1">
    <w:name w:val="WW8Num5z1"/>
    <w:rsid w:val="00592F24"/>
    <w:rPr>
      <w:rFonts w:ascii="Courier New" w:hAnsi="Courier New" w:cs="Courier New"/>
    </w:rPr>
  </w:style>
  <w:style w:type="character" w:customStyle="1" w:styleId="WW8Num5z2">
    <w:name w:val="WW8Num5z2"/>
    <w:rsid w:val="00592F24"/>
    <w:rPr>
      <w:rFonts w:ascii="Wingdings" w:hAnsi="Wingdings"/>
    </w:rPr>
  </w:style>
  <w:style w:type="character" w:customStyle="1" w:styleId="WW8Num5z3">
    <w:name w:val="WW8Num5z3"/>
    <w:rsid w:val="00592F24"/>
    <w:rPr>
      <w:rFonts w:ascii="Symbol" w:hAnsi="Symbol"/>
    </w:rPr>
  </w:style>
  <w:style w:type="character" w:customStyle="1" w:styleId="WW8Num6z0">
    <w:name w:val="WW8Num6z0"/>
    <w:rsid w:val="00592F24"/>
    <w:rPr>
      <w:rFonts w:ascii="Symbol" w:hAnsi="Symbol"/>
    </w:rPr>
  </w:style>
  <w:style w:type="character" w:customStyle="1" w:styleId="WW8Num6z1">
    <w:name w:val="WW8Num6z1"/>
    <w:rsid w:val="00592F24"/>
    <w:rPr>
      <w:rFonts w:ascii="Courier New" w:hAnsi="Courier New" w:cs="Courier New"/>
    </w:rPr>
  </w:style>
  <w:style w:type="character" w:customStyle="1" w:styleId="WW8Num6z2">
    <w:name w:val="WW8Num6z2"/>
    <w:rsid w:val="00592F24"/>
    <w:rPr>
      <w:rFonts w:ascii="Wingdings" w:hAnsi="Wingdings"/>
    </w:rPr>
  </w:style>
  <w:style w:type="character" w:customStyle="1" w:styleId="WW8Num6z3">
    <w:name w:val="WW8Num6z3"/>
    <w:rsid w:val="00592F24"/>
    <w:rPr>
      <w:rFonts w:ascii="Symbol" w:hAnsi="Symbol"/>
    </w:rPr>
  </w:style>
  <w:style w:type="character" w:customStyle="1" w:styleId="WW8Num7z0">
    <w:name w:val="WW8Num7z0"/>
    <w:rsid w:val="00592F24"/>
    <w:rPr>
      <w:rFonts w:ascii="Times New Roman" w:eastAsia="Times New Roman" w:hAnsi="Times New Roman" w:cs="Times New Roman"/>
    </w:rPr>
  </w:style>
  <w:style w:type="character" w:customStyle="1" w:styleId="WW8Num7z1">
    <w:name w:val="WW8Num7z1"/>
    <w:rsid w:val="00592F24"/>
    <w:rPr>
      <w:rFonts w:ascii="Courier New" w:hAnsi="Courier New" w:cs="Courier New"/>
    </w:rPr>
  </w:style>
  <w:style w:type="character" w:customStyle="1" w:styleId="WW8Num7z2">
    <w:name w:val="WW8Num7z2"/>
    <w:rsid w:val="00592F24"/>
    <w:rPr>
      <w:rFonts w:ascii="Wingdings" w:hAnsi="Wingdings"/>
    </w:rPr>
  </w:style>
  <w:style w:type="character" w:customStyle="1" w:styleId="WW8Num7z3">
    <w:name w:val="WW8Num7z3"/>
    <w:rsid w:val="00592F24"/>
    <w:rPr>
      <w:rFonts w:ascii="Symbol" w:hAnsi="Symbol"/>
    </w:rPr>
  </w:style>
  <w:style w:type="character" w:customStyle="1" w:styleId="WW8Num8z0">
    <w:name w:val="WW8Num8z0"/>
    <w:rsid w:val="00592F24"/>
    <w:rPr>
      <w:rFonts w:ascii="Symbol" w:hAnsi="Symbol"/>
    </w:rPr>
  </w:style>
  <w:style w:type="character" w:customStyle="1" w:styleId="WW8Num8z1">
    <w:name w:val="WW8Num8z1"/>
    <w:rsid w:val="00592F24"/>
    <w:rPr>
      <w:rFonts w:ascii="Courier New" w:hAnsi="Courier New" w:cs="Courier New"/>
    </w:rPr>
  </w:style>
  <w:style w:type="character" w:customStyle="1" w:styleId="WW8Num8z2">
    <w:name w:val="WW8Num8z2"/>
    <w:rsid w:val="00592F24"/>
    <w:rPr>
      <w:rFonts w:ascii="Wingdings" w:hAnsi="Wingdings"/>
    </w:rPr>
  </w:style>
  <w:style w:type="character" w:customStyle="1" w:styleId="WW8Num8z3">
    <w:name w:val="WW8Num8z3"/>
    <w:rsid w:val="00592F24"/>
    <w:rPr>
      <w:rFonts w:ascii="Symbol" w:hAnsi="Symbol"/>
    </w:rPr>
  </w:style>
  <w:style w:type="character" w:customStyle="1" w:styleId="WW8Num9z0">
    <w:name w:val="WW8Num9z0"/>
    <w:rsid w:val="00592F24"/>
    <w:rPr>
      <w:rFonts w:ascii="Symbol" w:hAnsi="Symbol"/>
    </w:rPr>
  </w:style>
  <w:style w:type="character" w:customStyle="1" w:styleId="WW8Num9z1">
    <w:name w:val="WW8Num9z1"/>
    <w:rsid w:val="00592F24"/>
    <w:rPr>
      <w:rFonts w:ascii="Courier New" w:hAnsi="Courier New" w:cs="Courier New"/>
    </w:rPr>
  </w:style>
  <w:style w:type="character" w:customStyle="1" w:styleId="WW8Num10z0">
    <w:name w:val="WW8Num10z0"/>
    <w:rsid w:val="00592F24"/>
    <w:rPr>
      <w:rFonts w:ascii="Symbol" w:hAnsi="Symbol"/>
    </w:rPr>
  </w:style>
  <w:style w:type="character" w:customStyle="1" w:styleId="WW8Num10z1">
    <w:name w:val="WW8Num10z1"/>
    <w:rsid w:val="00592F24"/>
    <w:rPr>
      <w:rFonts w:ascii="Courier New" w:hAnsi="Courier New" w:cs="Courier New"/>
    </w:rPr>
  </w:style>
  <w:style w:type="character" w:customStyle="1" w:styleId="WW8Num10z3">
    <w:name w:val="WW8Num10z3"/>
    <w:rsid w:val="00592F24"/>
    <w:rPr>
      <w:rFonts w:ascii="Symbol" w:hAnsi="Symbol"/>
    </w:rPr>
  </w:style>
  <w:style w:type="character" w:customStyle="1" w:styleId="WW8Num11z0">
    <w:name w:val="WW8Num11z0"/>
    <w:rsid w:val="00592F24"/>
    <w:rPr>
      <w:rFonts w:ascii="Symbol" w:hAnsi="Symbol"/>
    </w:rPr>
  </w:style>
  <w:style w:type="character" w:customStyle="1" w:styleId="WW8Num11z1">
    <w:name w:val="WW8Num11z1"/>
    <w:rsid w:val="00592F24"/>
    <w:rPr>
      <w:rFonts w:ascii="Courier New" w:hAnsi="Courier New" w:cs="Courier New"/>
    </w:rPr>
  </w:style>
  <w:style w:type="character" w:customStyle="1" w:styleId="WW8Num11z2">
    <w:name w:val="WW8Num11z2"/>
    <w:rsid w:val="00592F24"/>
    <w:rPr>
      <w:rFonts w:ascii="Wingdings" w:hAnsi="Wingdings"/>
    </w:rPr>
  </w:style>
  <w:style w:type="character" w:customStyle="1" w:styleId="WW8Num11z3">
    <w:name w:val="WW8Num11z3"/>
    <w:rsid w:val="00592F24"/>
    <w:rPr>
      <w:rFonts w:ascii="Symbol" w:hAnsi="Symbol"/>
    </w:rPr>
  </w:style>
  <w:style w:type="character" w:customStyle="1" w:styleId="WW8Num12z0">
    <w:name w:val="WW8Num12z0"/>
    <w:rsid w:val="00592F24"/>
    <w:rPr>
      <w:rFonts w:ascii="Wingdings" w:hAnsi="Wingdings"/>
    </w:rPr>
  </w:style>
  <w:style w:type="character" w:customStyle="1" w:styleId="WW8Num12z1">
    <w:name w:val="WW8Num12z1"/>
    <w:rsid w:val="00592F24"/>
    <w:rPr>
      <w:rFonts w:ascii="Courier New" w:hAnsi="Courier New" w:cs="Courier New"/>
    </w:rPr>
  </w:style>
  <w:style w:type="character" w:customStyle="1" w:styleId="WW8Num12z2">
    <w:name w:val="WW8Num12z2"/>
    <w:rsid w:val="00592F24"/>
    <w:rPr>
      <w:rFonts w:ascii="Wingdings" w:hAnsi="Wingdings"/>
    </w:rPr>
  </w:style>
  <w:style w:type="character" w:customStyle="1" w:styleId="WW8Num13z1">
    <w:name w:val="WW8Num13z1"/>
    <w:rsid w:val="00592F24"/>
    <w:rPr>
      <w:rFonts w:ascii="Symbol" w:hAnsi="Symbol"/>
    </w:rPr>
  </w:style>
  <w:style w:type="character" w:customStyle="1" w:styleId="WW8Num15z0">
    <w:name w:val="WW8Num15z0"/>
    <w:rsid w:val="00592F24"/>
    <w:rPr>
      <w:rFonts w:ascii="Times New Roman" w:eastAsia="Times New Roman" w:hAnsi="Times New Roman" w:cs="Times New Roman"/>
    </w:rPr>
  </w:style>
  <w:style w:type="character" w:customStyle="1" w:styleId="WW8Num15z1">
    <w:name w:val="WW8Num15z1"/>
    <w:rsid w:val="00592F24"/>
    <w:rPr>
      <w:rFonts w:ascii="Courier New" w:hAnsi="Courier New" w:cs="Courier New"/>
    </w:rPr>
  </w:style>
  <w:style w:type="character" w:customStyle="1" w:styleId="WW8Num15z2">
    <w:name w:val="WW8Num15z2"/>
    <w:rsid w:val="00592F24"/>
    <w:rPr>
      <w:rFonts w:ascii="Wingdings" w:hAnsi="Wingdings"/>
    </w:rPr>
  </w:style>
  <w:style w:type="character" w:customStyle="1" w:styleId="WW8Num16z0">
    <w:name w:val="WW8Num16z0"/>
    <w:rsid w:val="00592F24"/>
    <w:rPr>
      <w:rFonts w:ascii="Symbol" w:hAnsi="Symbol"/>
    </w:rPr>
  </w:style>
  <w:style w:type="character" w:customStyle="1" w:styleId="WW8Num16z1">
    <w:name w:val="WW8Num16z1"/>
    <w:rsid w:val="00592F24"/>
    <w:rPr>
      <w:rFonts w:ascii="Courier New" w:hAnsi="Courier New" w:cs="Courier New"/>
    </w:rPr>
  </w:style>
  <w:style w:type="character" w:customStyle="1" w:styleId="WW8Num16z2">
    <w:name w:val="WW8Num16z2"/>
    <w:rsid w:val="00592F24"/>
    <w:rPr>
      <w:rFonts w:ascii="Wingdings" w:hAnsi="Wingdings"/>
    </w:rPr>
  </w:style>
  <w:style w:type="character" w:customStyle="1" w:styleId="WW8Num16z3">
    <w:name w:val="WW8Num16z3"/>
    <w:rsid w:val="00592F24"/>
    <w:rPr>
      <w:rFonts w:ascii="Symbol" w:hAnsi="Symbol"/>
    </w:rPr>
  </w:style>
  <w:style w:type="character" w:customStyle="1" w:styleId="WW8Num17z0">
    <w:name w:val="WW8Num17z0"/>
    <w:rsid w:val="00592F24"/>
    <w:rPr>
      <w:rFonts w:ascii="Symbol" w:hAnsi="Symbol"/>
    </w:rPr>
  </w:style>
  <w:style w:type="character" w:customStyle="1" w:styleId="WW8Num17z1">
    <w:name w:val="WW8Num17z1"/>
    <w:rsid w:val="00592F24"/>
    <w:rPr>
      <w:rFonts w:ascii="Courier New" w:hAnsi="Courier New" w:cs="Courier New"/>
    </w:rPr>
  </w:style>
  <w:style w:type="character" w:customStyle="1" w:styleId="WW8Num17z2">
    <w:name w:val="WW8Num17z2"/>
    <w:rsid w:val="00592F24"/>
    <w:rPr>
      <w:rFonts w:ascii="Wingdings" w:hAnsi="Wingdings"/>
    </w:rPr>
  </w:style>
  <w:style w:type="character" w:customStyle="1" w:styleId="WW8Num18z0">
    <w:name w:val="WW8Num18z0"/>
    <w:rsid w:val="00592F24"/>
    <w:rPr>
      <w:rFonts w:ascii="Times New Roman" w:eastAsia="Times New Roman" w:hAnsi="Times New Roman" w:cs="Times New Roman"/>
    </w:rPr>
  </w:style>
  <w:style w:type="character" w:customStyle="1" w:styleId="WW8Num18z1">
    <w:name w:val="WW8Num18z1"/>
    <w:rsid w:val="00592F24"/>
    <w:rPr>
      <w:rFonts w:ascii="Wingdings" w:hAnsi="Wingdings"/>
    </w:rPr>
  </w:style>
  <w:style w:type="character" w:customStyle="1" w:styleId="WW8Num19z0">
    <w:name w:val="WW8Num19z0"/>
    <w:rsid w:val="00592F24"/>
    <w:rPr>
      <w:rFonts w:ascii="Symbol" w:hAnsi="Symbol"/>
    </w:rPr>
  </w:style>
  <w:style w:type="character" w:customStyle="1" w:styleId="WW8Num19z1">
    <w:name w:val="WW8Num19z1"/>
    <w:rsid w:val="00592F24"/>
    <w:rPr>
      <w:rFonts w:ascii="Courier New" w:hAnsi="Courier New" w:cs="Courier New"/>
    </w:rPr>
  </w:style>
  <w:style w:type="character" w:customStyle="1" w:styleId="WW8Num19z3">
    <w:name w:val="WW8Num19z3"/>
    <w:rsid w:val="00592F24"/>
    <w:rPr>
      <w:rFonts w:ascii="Symbol" w:hAnsi="Symbol"/>
    </w:rPr>
  </w:style>
  <w:style w:type="character" w:customStyle="1" w:styleId="WW8Num20z0">
    <w:name w:val="WW8Num20z0"/>
    <w:rsid w:val="00592F24"/>
    <w:rPr>
      <w:rFonts w:ascii="Symbol" w:hAnsi="Symbol"/>
    </w:rPr>
  </w:style>
  <w:style w:type="character" w:customStyle="1" w:styleId="WW8Num20z1">
    <w:name w:val="WW8Num20z1"/>
    <w:rsid w:val="00592F24"/>
    <w:rPr>
      <w:rFonts w:ascii="Courier New" w:hAnsi="Courier New" w:cs="Courier New"/>
    </w:rPr>
  </w:style>
  <w:style w:type="character" w:customStyle="1" w:styleId="WW8Num20z2">
    <w:name w:val="WW8Num20z2"/>
    <w:rsid w:val="00592F24"/>
    <w:rPr>
      <w:rFonts w:ascii="Wingdings" w:hAnsi="Wingdings"/>
    </w:rPr>
  </w:style>
  <w:style w:type="character" w:customStyle="1" w:styleId="WW8Num20z3">
    <w:name w:val="WW8Num20z3"/>
    <w:rsid w:val="00592F24"/>
    <w:rPr>
      <w:rFonts w:ascii="Symbol" w:hAnsi="Symbol"/>
    </w:rPr>
  </w:style>
  <w:style w:type="character" w:customStyle="1" w:styleId="WW8Num21z0">
    <w:name w:val="WW8Num21z0"/>
    <w:rsid w:val="00592F24"/>
    <w:rPr>
      <w:rFonts w:ascii="Times New Roman" w:eastAsia="Times New Roman" w:hAnsi="Times New Roman" w:cs="Times New Roman"/>
    </w:rPr>
  </w:style>
  <w:style w:type="character" w:customStyle="1" w:styleId="WW8Num21z1">
    <w:name w:val="WW8Num21z1"/>
    <w:rsid w:val="00592F24"/>
    <w:rPr>
      <w:rFonts w:ascii="Courier New" w:hAnsi="Courier New" w:cs="Courier New"/>
    </w:rPr>
  </w:style>
  <w:style w:type="character" w:customStyle="1" w:styleId="WW8Num21z2">
    <w:name w:val="WW8Num21z2"/>
    <w:rsid w:val="00592F24"/>
    <w:rPr>
      <w:rFonts w:ascii="Wingdings" w:hAnsi="Wingdings"/>
    </w:rPr>
  </w:style>
  <w:style w:type="character" w:customStyle="1" w:styleId="WW8Num22z0">
    <w:name w:val="WW8Num22z0"/>
    <w:rsid w:val="00592F24"/>
    <w:rPr>
      <w:rFonts w:ascii="Symbol" w:hAnsi="Symbol"/>
    </w:rPr>
  </w:style>
  <w:style w:type="character" w:customStyle="1" w:styleId="WW8Num22z1">
    <w:name w:val="WW8Num22z1"/>
    <w:rsid w:val="00592F24"/>
    <w:rPr>
      <w:rFonts w:ascii="Courier New" w:hAnsi="Courier New" w:cs="Courier New"/>
    </w:rPr>
  </w:style>
  <w:style w:type="character" w:customStyle="1" w:styleId="WW8Num23z0">
    <w:name w:val="WW8Num23z0"/>
    <w:rsid w:val="00592F24"/>
    <w:rPr>
      <w:rFonts w:ascii="Symbol" w:hAnsi="Symbol"/>
    </w:rPr>
  </w:style>
  <w:style w:type="character" w:customStyle="1" w:styleId="WW8Num23z1">
    <w:name w:val="WW8Num23z1"/>
    <w:rsid w:val="00592F24"/>
    <w:rPr>
      <w:rFonts w:ascii="Courier New" w:hAnsi="Courier New" w:cs="Courier New"/>
    </w:rPr>
  </w:style>
  <w:style w:type="character" w:customStyle="1" w:styleId="WW8Num23z2">
    <w:name w:val="WW8Num23z2"/>
    <w:rsid w:val="00592F24"/>
    <w:rPr>
      <w:rFonts w:ascii="Wingdings" w:hAnsi="Wingdings"/>
    </w:rPr>
  </w:style>
  <w:style w:type="character" w:customStyle="1" w:styleId="WW8Num23z3">
    <w:name w:val="WW8Num23z3"/>
    <w:rsid w:val="00592F24"/>
    <w:rPr>
      <w:rFonts w:ascii="Symbol" w:hAnsi="Symbol"/>
    </w:rPr>
  </w:style>
  <w:style w:type="character" w:customStyle="1" w:styleId="WW8Num24z0">
    <w:name w:val="WW8Num24z0"/>
    <w:rsid w:val="00592F24"/>
    <w:rPr>
      <w:rFonts w:ascii="Garamond" w:eastAsia="Times New Roman" w:hAnsi="Garamond" w:cs="Arial"/>
    </w:rPr>
  </w:style>
  <w:style w:type="character" w:customStyle="1" w:styleId="WW8Num24z1">
    <w:name w:val="WW8Num24z1"/>
    <w:rsid w:val="00592F24"/>
    <w:rPr>
      <w:rFonts w:ascii="Courier New" w:hAnsi="Courier New" w:cs="Courier New"/>
    </w:rPr>
  </w:style>
  <w:style w:type="character" w:customStyle="1" w:styleId="WW8Num24z2">
    <w:name w:val="WW8Num24z2"/>
    <w:rsid w:val="00592F24"/>
    <w:rPr>
      <w:rFonts w:ascii="Wingdings" w:hAnsi="Wingdings"/>
    </w:rPr>
  </w:style>
  <w:style w:type="character" w:customStyle="1" w:styleId="WW8Num24z3">
    <w:name w:val="WW8Num24z3"/>
    <w:rsid w:val="00592F24"/>
    <w:rPr>
      <w:rFonts w:ascii="Symbol" w:hAnsi="Symbol"/>
    </w:rPr>
  </w:style>
  <w:style w:type="character" w:customStyle="1" w:styleId="WW8Num25z0">
    <w:name w:val="WW8Num25z0"/>
    <w:rsid w:val="00592F24"/>
    <w:rPr>
      <w:i/>
      <w:sz w:val="20"/>
    </w:rPr>
  </w:style>
  <w:style w:type="character" w:customStyle="1" w:styleId="WW8Num25z1">
    <w:name w:val="WW8Num25z1"/>
    <w:rsid w:val="00592F24"/>
    <w:rPr>
      <w:rFonts w:ascii="Courier New" w:hAnsi="Courier New" w:cs="Courier New"/>
    </w:rPr>
  </w:style>
  <w:style w:type="character" w:customStyle="1" w:styleId="WW8Num25z2">
    <w:name w:val="WW8Num25z2"/>
    <w:rsid w:val="00592F24"/>
    <w:rPr>
      <w:rFonts w:ascii="Wingdings" w:hAnsi="Wingdings"/>
    </w:rPr>
  </w:style>
  <w:style w:type="character" w:customStyle="1" w:styleId="WW8Num26z0">
    <w:name w:val="WW8Num26z0"/>
    <w:rsid w:val="00592F24"/>
    <w:rPr>
      <w:rFonts w:ascii="Garamond" w:eastAsia="Times New Roman" w:hAnsi="Garamond" w:cs="Arial"/>
    </w:rPr>
  </w:style>
  <w:style w:type="character" w:customStyle="1" w:styleId="WW8Num26z1">
    <w:name w:val="WW8Num26z1"/>
    <w:rsid w:val="00592F24"/>
    <w:rPr>
      <w:rFonts w:ascii="Courier New" w:hAnsi="Courier New" w:cs="Courier New"/>
    </w:rPr>
  </w:style>
  <w:style w:type="character" w:customStyle="1" w:styleId="WW8Num26z2">
    <w:name w:val="WW8Num26z2"/>
    <w:rsid w:val="00592F24"/>
    <w:rPr>
      <w:rFonts w:ascii="Wingdings" w:hAnsi="Wingdings"/>
    </w:rPr>
  </w:style>
  <w:style w:type="character" w:customStyle="1" w:styleId="WW8Num27z1">
    <w:name w:val="WW8Num27z1"/>
    <w:rsid w:val="00592F24"/>
    <w:rPr>
      <w:rFonts w:ascii="Courier New" w:hAnsi="Courier New" w:cs="Courier New"/>
    </w:rPr>
  </w:style>
  <w:style w:type="character" w:customStyle="1" w:styleId="WW8Num27z2">
    <w:name w:val="WW8Num27z2"/>
    <w:rsid w:val="00592F24"/>
    <w:rPr>
      <w:rFonts w:ascii="Wingdings" w:hAnsi="Wingdings"/>
    </w:rPr>
  </w:style>
  <w:style w:type="character" w:customStyle="1" w:styleId="WW8Num27z3">
    <w:name w:val="WW8Num27z3"/>
    <w:rsid w:val="00592F24"/>
    <w:rPr>
      <w:rFonts w:ascii="Symbol" w:hAnsi="Symbol"/>
    </w:rPr>
  </w:style>
  <w:style w:type="character" w:customStyle="1" w:styleId="WW8Num28z0">
    <w:name w:val="WW8Num28z0"/>
    <w:rsid w:val="00592F24"/>
    <w:rPr>
      <w:rFonts w:ascii="Times New Roman" w:eastAsia="Times New Roman" w:hAnsi="Times New Roman" w:cs="Times New Roman"/>
    </w:rPr>
  </w:style>
  <w:style w:type="character" w:customStyle="1" w:styleId="WW8Num28z1">
    <w:name w:val="WW8Num28z1"/>
    <w:rsid w:val="00592F24"/>
    <w:rPr>
      <w:rFonts w:ascii="Courier New" w:hAnsi="Courier New" w:cs="Courier New"/>
    </w:rPr>
  </w:style>
  <w:style w:type="character" w:customStyle="1" w:styleId="WW8Num28z2">
    <w:name w:val="WW8Num28z2"/>
    <w:rsid w:val="00592F24"/>
    <w:rPr>
      <w:rFonts w:ascii="Wingdings" w:hAnsi="Wingdings"/>
    </w:rPr>
  </w:style>
  <w:style w:type="character" w:customStyle="1" w:styleId="WW8Num28z3">
    <w:name w:val="WW8Num28z3"/>
    <w:rsid w:val="00592F24"/>
    <w:rPr>
      <w:rFonts w:ascii="Symbol" w:hAnsi="Symbol"/>
    </w:rPr>
  </w:style>
  <w:style w:type="character" w:customStyle="1" w:styleId="WW8Num29z0">
    <w:name w:val="WW8Num29z0"/>
    <w:rsid w:val="00592F24"/>
    <w:rPr>
      <w:rFonts w:ascii="Symbol" w:hAnsi="Symbol"/>
    </w:rPr>
  </w:style>
  <w:style w:type="character" w:customStyle="1" w:styleId="WW8Num29z1">
    <w:name w:val="WW8Num29z1"/>
    <w:rsid w:val="00592F24"/>
    <w:rPr>
      <w:rFonts w:ascii="Courier New" w:hAnsi="Courier New" w:cs="Courier New"/>
    </w:rPr>
  </w:style>
  <w:style w:type="character" w:customStyle="1" w:styleId="WW8Num29z2">
    <w:name w:val="WW8Num29z2"/>
    <w:rsid w:val="00592F24"/>
    <w:rPr>
      <w:rFonts w:ascii="Wingdings" w:hAnsi="Wingdings"/>
    </w:rPr>
  </w:style>
  <w:style w:type="character" w:customStyle="1" w:styleId="WW8Num30z0">
    <w:name w:val="WW8Num30z0"/>
    <w:rsid w:val="00592F24"/>
    <w:rPr>
      <w:rFonts w:ascii="Symbol" w:hAnsi="Symbol"/>
    </w:rPr>
  </w:style>
  <w:style w:type="character" w:customStyle="1" w:styleId="WW8Num30z1">
    <w:name w:val="WW8Num30z1"/>
    <w:rsid w:val="00592F24"/>
    <w:rPr>
      <w:rFonts w:ascii="Courier New" w:hAnsi="Courier New" w:cs="Courier New"/>
    </w:rPr>
  </w:style>
  <w:style w:type="character" w:customStyle="1" w:styleId="WW8Num30z3">
    <w:name w:val="WW8Num30z3"/>
    <w:rsid w:val="00592F24"/>
    <w:rPr>
      <w:rFonts w:ascii="Symbol" w:hAnsi="Symbol"/>
    </w:rPr>
  </w:style>
  <w:style w:type="character" w:customStyle="1" w:styleId="WW8Num31z0">
    <w:name w:val="WW8Num31z0"/>
    <w:rsid w:val="00592F24"/>
    <w:rPr>
      <w:rFonts w:ascii="Symbol" w:hAnsi="Symbol"/>
    </w:rPr>
  </w:style>
  <w:style w:type="character" w:customStyle="1" w:styleId="WW8Num31z1">
    <w:name w:val="WW8Num31z1"/>
    <w:rsid w:val="00592F24"/>
    <w:rPr>
      <w:rFonts w:ascii="Wingdings" w:hAnsi="Wingdings"/>
    </w:rPr>
  </w:style>
  <w:style w:type="character" w:customStyle="1" w:styleId="WW8Num32z0">
    <w:name w:val="WW8Num32z0"/>
    <w:rsid w:val="00592F24"/>
    <w:rPr>
      <w:rFonts w:ascii="Symbol" w:hAnsi="Symbol"/>
    </w:rPr>
  </w:style>
  <w:style w:type="character" w:customStyle="1" w:styleId="WW8Num32z1">
    <w:name w:val="WW8Num32z1"/>
    <w:rsid w:val="00592F24"/>
    <w:rPr>
      <w:rFonts w:ascii="Courier New" w:hAnsi="Courier New" w:cs="Courier New"/>
    </w:rPr>
  </w:style>
  <w:style w:type="character" w:customStyle="1" w:styleId="WW8Num33z0">
    <w:name w:val="WW8Num33z0"/>
    <w:rsid w:val="00592F24"/>
    <w:rPr>
      <w:rFonts w:ascii="Symbol" w:hAnsi="Symbol"/>
    </w:rPr>
  </w:style>
  <w:style w:type="character" w:customStyle="1" w:styleId="WW8Num33z1">
    <w:name w:val="WW8Num33z1"/>
    <w:rsid w:val="00592F24"/>
    <w:rPr>
      <w:rFonts w:ascii="Courier New" w:hAnsi="Courier New" w:cs="Courier Ne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2749089">
      <w:bodyDiv w:val="1"/>
      <w:marLeft w:val="0"/>
      <w:marRight w:val="0"/>
      <w:marTop w:val="0"/>
      <w:marBottom w:val="0"/>
      <w:divBdr>
        <w:top w:val="none" w:sz="0" w:space="0" w:color="auto"/>
        <w:left w:val="none" w:sz="0" w:space="0" w:color="auto"/>
        <w:bottom w:val="none" w:sz="0" w:space="0" w:color="auto"/>
        <w:right w:val="none" w:sz="0" w:space="0" w:color="auto"/>
      </w:divBdr>
    </w:div>
    <w:div w:id="183520044">
      <w:bodyDiv w:val="1"/>
      <w:marLeft w:val="0"/>
      <w:marRight w:val="0"/>
      <w:marTop w:val="0"/>
      <w:marBottom w:val="0"/>
      <w:divBdr>
        <w:top w:val="none" w:sz="0" w:space="0" w:color="auto"/>
        <w:left w:val="none" w:sz="0" w:space="0" w:color="auto"/>
        <w:bottom w:val="none" w:sz="0" w:space="0" w:color="auto"/>
        <w:right w:val="none" w:sz="0" w:space="0" w:color="auto"/>
      </w:divBdr>
    </w:div>
    <w:div w:id="251207719">
      <w:bodyDiv w:val="1"/>
      <w:marLeft w:val="0"/>
      <w:marRight w:val="0"/>
      <w:marTop w:val="0"/>
      <w:marBottom w:val="0"/>
      <w:divBdr>
        <w:top w:val="none" w:sz="0" w:space="0" w:color="auto"/>
        <w:left w:val="none" w:sz="0" w:space="0" w:color="auto"/>
        <w:bottom w:val="none" w:sz="0" w:space="0" w:color="auto"/>
        <w:right w:val="none" w:sz="0" w:space="0" w:color="auto"/>
      </w:divBdr>
    </w:div>
    <w:div w:id="319389600">
      <w:bodyDiv w:val="1"/>
      <w:marLeft w:val="0"/>
      <w:marRight w:val="0"/>
      <w:marTop w:val="0"/>
      <w:marBottom w:val="0"/>
      <w:divBdr>
        <w:top w:val="none" w:sz="0" w:space="0" w:color="auto"/>
        <w:left w:val="none" w:sz="0" w:space="0" w:color="auto"/>
        <w:bottom w:val="none" w:sz="0" w:space="0" w:color="auto"/>
        <w:right w:val="none" w:sz="0" w:space="0" w:color="auto"/>
      </w:divBdr>
    </w:div>
    <w:div w:id="371999880">
      <w:bodyDiv w:val="1"/>
      <w:marLeft w:val="0"/>
      <w:marRight w:val="0"/>
      <w:marTop w:val="0"/>
      <w:marBottom w:val="0"/>
      <w:divBdr>
        <w:top w:val="none" w:sz="0" w:space="0" w:color="auto"/>
        <w:left w:val="none" w:sz="0" w:space="0" w:color="auto"/>
        <w:bottom w:val="none" w:sz="0" w:space="0" w:color="auto"/>
        <w:right w:val="none" w:sz="0" w:space="0" w:color="auto"/>
      </w:divBdr>
    </w:div>
    <w:div w:id="392238522">
      <w:bodyDiv w:val="1"/>
      <w:marLeft w:val="0"/>
      <w:marRight w:val="0"/>
      <w:marTop w:val="0"/>
      <w:marBottom w:val="0"/>
      <w:divBdr>
        <w:top w:val="none" w:sz="0" w:space="0" w:color="auto"/>
        <w:left w:val="none" w:sz="0" w:space="0" w:color="auto"/>
        <w:bottom w:val="none" w:sz="0" w:space="0" w:color="auto"/>
        <w:right w:val="none" w:sz="0" w:space="0" w:color="auto"/>
      </w:divBdr>
    </w:div>
    <w:div w:id="474874548">
      <w:bodyDiv w:val="1"/>
      <w:marLeft w:val="0"/>
      <w:marRight w:val="0"/>
      <w:marTop w:val="0"/>
      <w:marBottom w:val="0"/>
      <w:divBdr>
        <w:top w:val="none" w:sz="0" w:space="0" w:color="auto"/>
        <w:left w:val="none" w:sz="0" w:space="0" w:color="auto"/>
        <w:bottom w:val="none" w:sz="0" w:space="0" w:color="auto"/>
        <w:right w:val="none" w:sz="0" w:space="0" w:color="auto"/>
      </w:divBdr>
    </w:div>
    <w:div w:id="687366145">
      <w:bodyDiv w:val="1"/>
      <w:marLeft w:val="0"/>
      <w:marRight w:val="0"/>
      <w:marTop w:val="0"/>
      <w:marBottom w:val="0"/>
      <w:divBdr>
        <w:top w:val="none" w:sz="0" w:space="0" w:color="auto"/>
        <w:left w:val="none" w:sz="0" w:space="0" w:color="auto"/>
        <w:bottom w:val="none" w:sz="0" w:space="0" w:color="auto"/>
        <w:right w:val="none" w:sz="0" w:space="0" w:color="auto"/>
      </w:divBdr>
      <w:divsChild>
        <w:div w:id="1130591338">
          <w:marLeft w:val="0"/>
          <w:marRight w:val="0"/>
          <w:marTop w:val="0"/>
          <w:marBottom w:val="0"/>
          <w:divBdr>
            <w:top w:val="none" w:sz="0" w:space="0" w:color="auto"/>
            <w:left w:val="none" w:sz="0" w:space="0" w:color="auto"/>
            <w:bottom w:val="none" w:sz="0" w:space="0" w:color="auto"/>
            <w:right w:val="none" w:sz="0" w:space="0" w:color="auto"/>
          </w:divBdr>
          <w:divsChild>
            <w:div w:id="90050152">
              <w:marLeft w:val="0"/>
              <w:marRight w:val="0"/>
              <w:marTop w:val="0"/>
              <w:marBottom w:val="0"/>
              <w:divBdr>
                <w:top w:val="none" w:sz="0" w:space="0" w:color="auto"/>
                <w:left w:val="none" w:sz="0" w:space="0" w:color="auto"/>
                <w:bottom w:val="none" w:sz="0" w:space="0" w:color="auto"/>
                <w:right w:val="none" w:sz="0" w:space="0" w:color="auto"/>
              </w:divBdr>
              <w:divsChild>
                <w:div w:id="891422247">
                  <w:marLeft w:val="0"/>
                  <w:marRight w:val="0"/>
                  <w:marTop w:val="0"/>
                  <w:marBottom w:val="0"/>
                  <w:divBdr>
                    <w:top w:val="none" w:sz="0" w:space="0" w:color="auto"/>
                    <w:left w:val="none" w:sz="0" w:space="0" w:color="auto"/>
                    <w:bottom w:val="none" w:sz="0" w:space="0" w:color="auto"/>
                    <w:right w:val="none" w:sz="0" w:space="0" w:color="auto"/>
                  </w:divBdr>
                  <w:divsChild>
                    <w:div w:id="26955906">
                      <w:marLeft w:val="0"/>
                      <w:marRight w:val="0"/>
                      <w:marTop w:val="0"/>
                      <w:marBottom w:val="0"/>
                      <w:divBdr>
                        <w:top w:val="none" w:sz="0" w:space="0" w:color="auto"/>
                        <w:left w:val="none" w:sz="0" w:space="0" w:color="auto"/>
                        <w:bottom w:val="none" w:sz="0" w:space="0" w:color="auto"/>
                        <w:right w:val="none" w:sz="0" w:space="0" w:color="auto"/>
                      </w:divBdr>
                      <w:divsChild>
                        <w:div w:id="1329866675">
                          <w:marLeft w:val="0"/>
                          <w:marRight w:val="0"/>
                          <w:marTop w:val="0"/>
                          <w:marBottom w:val="0"/>
                          <w:divBdr>
                            <w:top w:val="none" w:sz="0" w:space="0" w:color="auto"/>
                            <w:left w:val="none" w:sz="0" w:space="0" w:color="auto"/>
                            <w:bottom w:val="none" w:sz="0" w:space="0" w:color="auto"/>
                            <w:right w:val="none" w:sz="0" w:space="0" w:color="auto"/>
                          </w:divBdr>
                          <w:divsChild>
                            <w:div w:id="1425297582">
                              <w:marLeft w:val="0"/>
                              <w:marRight w:val="0"/>
                              <w:marTop w:val="0"/>
                              <w:marBottom w:val="0"/>
                              <w:divBdr>
                                <w:top w:val="none" w:sz="0" w:space="0" w:color="auto"/>
                                <w:left w:val="single" w:sz="6" w:space="0" w:color="E5E3E3"/>
                                <w:bottom w:val="none" w:sz="0" w:space="0" w:color="auto"/>
                                <w:right w:val="none" w:sz="0" w:space="0" w:color="auto"/>
                              </w:divBdr>
                              <w:divsChild>
                                <w:div w:id="1255673572">
                                  <w:marLeft w:val="0"/>
                                  <w:marRight w:val="0"/>
                                  <w:marTop w:val="0"/>
                                  <w:marBottom w:val="0"/>
                                  <w:divBdr>
                                    <w:top w:val="none" w:sz="0" w:space="0" w:color="auto"/>
                                    <w:left w:val="none" w:sz="0" w:space="0" w:color="auto"/>
                                    <w:bottom w:val="none" w:sz="0" w:space="0" w:color="auto"/>
                                    <w:right w:val="none" w:sz="0" w:space="0" w:color="auto"/>
                                  </w:divBdr>
                                  <w:divsChild>
                                    <w:div w:id="579409133">
                                      <w:marLeft w:val="0"/>
                                      <w:marRight w:val="0"/>
                                      <w:marTop w:val="0"/>
                                      <w:marBottom w:val="0"/>
                                      <w:divBdr>
                                        <w:top w:val="none" w:sz="0" w:space="0" w:color="auto"/>
                                        <w:left w:val="none" w:sz="0" w:space="0" w:color="auto"/>
                                        <w:bottom w:val="none" w:sz="0" w:space="0" w:color="auto"/>
                                        <w:right w:val="none" w:sz="0" w:space="0" w:color="auto"/>
                                      </w:divBdr>
                                      <w:divsChild>
                                        <w:div w:id="1346060307">
                                          <w:marLeft w:val="0"/>
                                          <w:marRight w:val="0"/>
                                          <w:marTop w:val="0"/>
                                          <w:marBottom w:val="0"/>
                                          <w:divBdr>
                                            <w:top w:val="none" w:sz="0" w:space="0" w:color="auto"/>
                                            <w:left w:val="none" w:sz="0" w:space="0" w:color="auto"/>
                                            <w:bottom w:val="none" w:sz="0" w:space="0" w:color="auto"/>
                                            <w:right w:val="none" w:sz="0" w:space="0" w:color="auto"/>
                                          </w:divBdr>
                                          <w:divsChild>
                                            <w:div w:id="748962292">
                                              <w:marLeft w:val="0"/>
                                              <w:marRight w:val="0"/>
                                              <w:marTop w:val="0"/>
                                              <w:marBottom w:val="0"/>
                                              <w:divBdr>
                                                <w:top w:val="none" w:sz="0" w:space="0" w:color="auto"/>
                                                <w:left w:val="none" w:sz="0" w:space="0" w:color="auto"/>
                                                <w:bottom w:val="none" w:sz="0" w:space="0" w:color="auto"/>
                                                <w:right w:val="none" w:sz="0" w:space="0" w:color="auto"/>
                                              </w:divBdr>
                                              <w:divsChild>
                                                <w:div w:id="1782141298">
                                                  <w:marLeft w:val="0"/>
                                                  <w:marRight w:val="0"/>
                                                  <w:marTop w:val="0"/>
                                                  <w:marBottom w:val="0"/>
                                                  <w:divBdr>
                                                    <w:top w:val="none" w:sz="0" w:space="0" w:color="auto"/>
                                                    <w:left w:val="none" w:sz="0" w:space="0" w:color="auto"/>
                                                    <w:bottom w:val="none" w:sz="0" w:space="0" w:color="auto"/>
                                                    <w:right w:val="none" w:sz="0" w:space="0" w:color="auto"/>
                                                  </w:divBdr>
                                                  <w:divsChild>
                                                    <w:div w:id="579100328">
                                                      <w:marLeft w:val="0"/>
                                                      <w:marRight w:val="0"/>
                                                      <w:marTop w:val="0"/>
                                                      <w:marBottom w:val="0"/>
                                                      <w:divBdr>
                                                        <w:top w:val="none" w:sz="0" w:space="0" w:color="auto"/>
                                                        <w:left w:val="none" w:sz="0" w:space="0" w:color="auto"/>
                                                        <w:bottom w:val="none" w:sz="0" w:space="0" w:color="auto"/>
                                                        <w:right w:val="none" w:sz="0" w:space="0" w:color="auto"/>
                                                      </w:divBdr>
                                                      <w:divsChild>
                                                        <w:div w:id="232544994">
                                                          <w:marLeft w:val="480"/>
                                                          <w:marRight w:val="0"/>
                                                          <w:marTop w:val="0"/>
                                                          <w:marBottom w:val="0"/>
                                                          <w:divBdr>
                                                            <w:top w:val="none" w:sz="0" w:space="0" w:color="auto"/>
                                                            <w:left w:val="none" w:sz="0" w:space="0" w:color="auto"/>
                                                            <w:bottom w:val="none" w:sz="0" w:space="0" w:color="auto"/>
                                                            <w:right w:val="none" w:sz="0" w:space="0" w:color="auto"/>
                                                          </w:divBdr>
                                                          <w:divsChild>
                                                            <w:div w:id="1049257815">
                                                              <w:marLeft w:val="0"/>
                                                              <w:marRight w:val="0"/>
                                                              <w:marTop w:val="0"/>
                                                              <w:marBottom w:val="0"/>
                                                              <w:divBdr>
                                                                <w:top w:val="none" w:sz="0" w:space="0" w:color="auto"/>
                                                                <w:left w:val="none" w:sz="0" w:space="0" w:color="auto"/>
                                                                <w:bottom w:val="none" w:sz="0" w:space="0" w:color="auto"/>
                                                                <w:right w:val="none" w:sz="0" w:space="0" w:color="auto"/>
                                                              </w:divBdr>
                                                              <w:divsChild>
                                                                <w:div w:id="1549998884">
                                                                  <w:marLeft w:val="0"/>
                                                                  <w:marRight w:val="0"/>
                                                                  <w:marTop w:val="0"/>
                                                                  <w:marBottom w:val="0"/>
                                                                  <w:divBdr>
                                                                    <w:top w:val="none" w:sz="0" w:space="0" w:color="auto"/>
                                                                    <w:left w:val="none" w:sz="0" w:space="0" w:color="auto"/>
                                                                    <w:bottom w:val="none" w:sz="0" w:space="0" w:color="auto"/>
                                                                    <w:right w:val="none" w:sz="0" w:space="0" w:color="auto"/>
                                                                  </w:divBdr>
                                                                  <w:divsChild>
                                                                    <w:div w:id="1336615460">
                                                                      <w:marLeft w:val="0"/>
                                                                      <w:marRight w:val="0"/>
                                                                      <w:marTop w:val="240"/>
                                                                      <w:marBottom w:val="0"/>
                                                                      <w:divBdr>
                                                                        <w:top w:val="none" w:sz="0" w:space="0" w:color="auto"/>
                                                                        <w:left w:val="none" w:sz="0" w:space="0" w:color="auto"/>
                                                                        <w:bottom w:val="none" w:sz="0" w:space="0" w:color="auto"/>
                                                                        <w:right w:val="none" w:sz="0" w:space="0" w:color="auto"/>
                                                                      </w:divBdr>
                                                                      <w:divsChild>
                                                                        <w:div w:id="900823184">
                                                                          <w:marLeft w:val="0"/>
                                                                          <w:marRight w:val="0"/>
                                                                          <w:marTop w:val="0"/>
                                                                          <w:marBottom w:val="0"/>
                                                                          <w:divBdr>
                                                                            <w:top w:val="none" w:sz="0" w:space="0" w:color="auto"/>
                                                                            <w:left w:val="none" w:sz="0" w:space="0" w:color="auto"/>
                                                                            <w:bottom w:val="none" w:sz="0" w:space="0" w:color="auto"/>
                                                                            <w:right w:val="none" w:sz="0" w:space="0" w:color="auto"/>
                                                                          </w:divBdr>
                                                                          <w:divsChild>
                                                                            <w:div w:id="972101925">
                                                                              <w:marLeft w:val="0"/>
                                                                              <w:marRight w:val="0"/>
                                                                              <w:marTop w:val="0"/>
                                                                              <w:marBottom w:val="0"/>
                                                                              <w:divBdr>
                                                                                <w:top w:val="none" w:sz="0" w:space="0" w:color="auto"/>
                                                                                <w:left w:val="none" w:sz="0" w:space="0" w:color="auto"/>
                                                                                <w:bottom w:val="none" w:sz="0" w:space="0" w:color="auto"/>
                                                                                <w:right w:val="none" w:sz="0" w:space="0" w:color="auto"/>
                                                                              </w:divBdr>
                                                                              <w:divsChild>
                                                                                <w:div w:id="825054255">
                                                                                  <w:marLeft w:val="0"/>
                                                                                  <w:marRight w:val="0"/>
                                                                                  <w:marTop w:val="0"/>
                                                                                  <w:marBottom w:val="0"/>
                                                                                  <w:divBdr>
                                                                                    <w:top w:val="none" w:sz="0" w:space="0" w:color="auto"/>
                                                                                    <w:left w:val="none" w:sz="0" w:space="0" w:color="auto"/>
                                                                                    <w:bottom w:val="none" w:sz="0" w:space="0" w:color="auto"/>
                                                                                    <w:right w:val="none" w:sz="0" w:space="0" w:color="auto"/>
                                                                                  </w:divBdr>
                                                                                  <w:divsChild>
                                                                                    <w:div w:id="665211611">
                                                                                      <w:marLeft w:val="0"/>
                                                                                      <w:marRight w:val="0"/>
                                                                                      <w:marTop w:val="0"/>
                                                                                      <w:marBottom w:val="0"/>
                                                                                      <w:divBdr>
                                                                                        <w:top w:val="none" w:sz="0" w:space="0" w:color="auto"/>
                                                                                        <w:left w:val="none" w:sz="0" w:space="0" w:color="auto"/>
                                                                                        <w:bottom w:val="none" w:sz="0" w:space="0" w:color="auto"/>
                                                                                        <w:right w:val="none" w:sz="0" w:space="0" w:color="auto"/>
                                                                                      </w:divBdr>
                                                                                      <w:divsChild>
                                                                                        <w:div w:id="552079279">
                                                                                          <w:marLeft w:val="0"/>
                                                                                          <w:marRight w:val="0"/>
                                                                                          <w:marTop w:val="0"/>
                                                                                          <w:marBottom w:val="0"/>
                                                                                          <w:divBdr>
                                                                                            <w:top w:val="none" w:sz="0" w:space="0" w:color="auto"/>
                                                                                            <w:left w:val="none" w:sz="0" w:space="0" w:color="auto"/>
                                                                                            <w:bottom w:val="none" w:sz="0" w:space="0" w:color="auto"/>
                                                                                            <w:right w:val="none" w:sz="0" w:space="0" w:color="auto"/>
                                                                                          </w:divBdr>
                                                                                          <w:divsChild>
                                                                                            <w:div w:id="1785733693">
                                                                                              <w:marLeft w:val="0"/>
                                                                                              <w:marRight w:val="0"/>
                                                                                              <w:marTop w:val="0"/>
                                                                                              <w:marBottom w:val="0"/>
                                                                                              <w:divBdr>
                                                                                                <w:top w:val="none" w:sz="0" w:space="0" w:color="auto"/>
                                                                                                <w:left w:val="none" w:sz="0" w:space="0" w:color="auto"/>
                                                                                                <w:bottom w:val="none" w:sz="0" w:space="0" w:color="auto"/>
                                                                                                <w:right w:val="none" w:sz="0" w:space="0" w:color="auto"/>
                                                                                              </w:divBdr>
                                                                                              <w:divsChild>
                                                                                                <w:div w:id="123085489">
                                                                                                  <w:marLeft w:val="0"/>
                                                                                                  <w:marRight w:val="0"/>
                                                                                                  <w:marTop w:val="0"/>
                                                                                                  <w:marBottom w:val="0"/>
                                                                                                  <w:divBdr>
                                                                                                    <w:top w:val="none" w:sz="0" w:space="0" w:color="auto"/>
                                                                                                    <w:left w:val="none" w:sz="0" w:space="0" w:color="auto"/>
                                                                                                    <w:bottom w:val="none" w:sz="0" w:space="0" w:color="auto"/>
                                                                                                    <w:right w:val="none" w:sz="0" w:space="0" w:color="auto"/>
                                                                                                  </w:divBdr>
                                                                                                  <w:divsChild>
                                                                                                    <w:div w:id="1818451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875387589">
      <w:bodyDiv w:val="1"/>
      <w:marLeft w:val="0"/>
      <w:marRight w:val="0"/>
      <w:marTop w:val="0"/>
      <w:marBottom w:val="0"/>
      <w:divBdr>
        <w:top w:val="none" w:sz="0" w:space="0" w:color="auto"/>
        <w:left w:val="none" w:sz="0" w:space="0" w:color="auto"/>
        <w:bottom w:val="none" w:sz="0" w:space="0" w:color="auto"/>
        <w:right w:val="none" w:sz="0" w:space="0" w:color="auto"/>
      </w:divBdr>
    </w:div>
    <w:div w:id="906306631">
      <w:bodyDiv w:val="1"/>
      <w:marLeft w:val="0"/>
      <w:marRight w:val="0"/>
      <w:marTop w:val="0"/>
      <w:marBottom w:val="0"/>
      <w:divBdr>
        <w:top w:val="none" w:sz="0" w:space="0" w:color="auto"/>
        <w:left w:val="none" w:sz="0" w:space="0" w:color="auto"/>
        <w:bottom w:val="none" w:sz="0" w:space="0" w:color="auto"/>
        <w:right w:val="none" w:sz="0" w:space="0" w:color="auto"/>
      </w:divBdr>
      <w:divsChild>
        <w:div w:id="399669664">
          <w:marLeft w:val="0"/>
          <w:marRight w:val="0"/>
          <w:marTop w:val="0"/>
          <w:marBottom w:val="0"/>
          <w:divBdr>
            <w:top w:val="none" w:sz="0" w:space="0" w:color="auto"/>
            <w:left w:val="none" w:sz="0" w:space="0" w:color="auto"/>
            <w:bottom w:val="none" w:sz="0" w:space="0" w:color="auto"/>
            <w:right w:val="none" w:sz="0" w:space="0" w:color="auto"/>
          </w:divBdr>
        </w:div>
        <w:div w:id="226498596">
          <w:marLeft w:val="0"/>
          <w:marRight w:val="0"/>
          <w:marTop w:val="0"/>
          <w:marBottom w:val="0"/>
          <w:divBdr>
            <w:top w:val="none" w:sz="0" w:space="0" w:color="auto"/>
            <w:left w:val="none" w:sz="0" w:space="0" w:color="auto"/>
            <w:bottom w:val="none" w:sz="0" w:space="0" w:color="auto"/>
            <w:right w:val="none" w:sz="0" w:space="0" w:color="auto"/>
          </w:divBdr>
        </w:div>
      </w:divsChild>
    </w:div>
    <w:div w:id="948196313">
      <w:bodyDiv w:val="1"/>
      <w:marLeft w:val="0"/>
      <w:marRight w:val="0"/>
      <w:marTop w:val="0"/>
      <w:marBottom w:val="0"/>
      <w:divBdr>
        <w:top w:val="none" w:sz="0" w:space="0" w:color="auto"/>
        <w:left w:val="none" w:sz="0" w:space="0" w:color="auto"/>
        <w:bottom w:val="none" w:sz="0" w:space="0" w:color="auto"/>
        <w:right w:val="none" w:sz="0" w:space="0" w:color="auto"/>
      </w:divBdr>
    </w:div>
    <w:div w:id="1036662862">
      <w:bodyDiv w:val="1"/>
      <w:marLeft w:val="0"/>
      <w:marRight w:val="0"/>
      <w:marTop w:val="0"/>
      <w:marBottom w:val="0"/>
      <w:divBdr>
        <w:top w:val="none" w:sz="0" w:space="0" w:color="auto"/>
        <w:left w:val="none" w:sz="0" w:space="0" w:color="auto"/>
        <w:bottom w:val="none" w:sz="0" w:space="0" w:color="auto"/>
        <w:right w:val="none" w:sz="0" w:space="0" w:color="auto"/>
      </w:divBdr>
    </w:div>
    <w:div w:id="1303848006">
      <w:bodyDiv w:val="1"/>
      <w:marLeft w:val="0"/>
      <w:marRight w:val="0"/>
      <w:marTop w:val="0"/>
      <w:marBottom w:val="0"/>
      <w:divBdr>
        <w:top w:val="none" w:sz="0" w:space="0" w:color="auto"/>
        <w:left w:val="none" w:sz="0" w:space="0" w:color="auto"/>
        <w:bottom w:val="none" w:sz="0" w:space="0" w:color="auto"/>
        <w:right w:val="none" w:sz="0" w:space="0" w:color="auto"/>
      </w:divBdr>
    </w:div>
    <w:div w:id="1370446817">
      <w:bodyDiv w:val="1"/>
      <w:marLeft w:val="0"/>
      <w:marRight w:val="0"/>
      <w:marTop w:val="0"/>
      <w:marBottom w:val="0"/>
      <w:divBdr>
        <w:top w:val="none" w:sz="0" w:space="0" w:color="auto"/>
        <w:left w:val="none" w:sz="0" w:space="0" w:color="auto"/>
        <w:bottom w:val="none" w:sz="0" w:space="0" w:color="auto"/>
        <w:right w:val="none" w:sz="0" w:space="0" w:color="auto"/>
      </w:divBdr>
    </w:div>
    <w:div w:id="1527669988">
      <w:bodyDiv w:val="1"/>
      <w:marLeft w:val="0"/>
      <w:marRight w:val="0"/>
      <w:marTop w:val="0"/>
      <w:marBottom w:val="0"/>
      <w:divBdr>
        <w:top w:val="none" w:sz="0" w:space="0" w:color="auto"/>
        <w:left w:val="none" w:sz="0" w:space="0" w:color="auto"/>
        <w:bottom w:val="none" w:sz="0" w:space="0" w:color="auto"/>
        <w:right w:val="none" w:sz="0" w:space="0" w:color="auto"/>
      </w:divBdr>
    </w:div>
    <w:div w:id="1673482866">
      <w:bodyDiv w:val="1"/>
      <w:marLeft w:val="0"/>
      <w:marRight w:val="0"/>
      <w:marTop w:val="0"/>
      <w:marBottom w:val="0"/>
      <w:divBdr>
        <w:top w:val="none" w:sz="0" w:space="0" w:color="auto"/>
        <w:left w:val="none" w:sz="0" w:space="0" w:color="auto"/>
        <w:bottom w:val="none" w:sz="0" w:space="0" w:color="auto"/>
        <w:right w:val="none" w:sz="0" w:space="0" w:color="auto"/>
      </w:divBdr>
    </w:div>
    <w:div w:id="1683969798">
      <w:bodyDiv w:val="1"/>
      <w:marLeft w:val="0"/>
      <w:marRight w:val="0"/>
      <w:marTop w:val="0"/>
      <w:marBottom w:val="0"/>
      <w:divBdr>
        <w:top w:val="none" w:sz="0" w:space="0" w:color="auto"/>
        <w:left w:val="none" w:sz="0" w:space="0" w:color="auto"/>
        <w:bottom w:val="none" w:sz="0" w:space="0" w:color="auto"/>
        <w:right w:val="none" w:sz="0" w:space="0" w:color="auto"/>
      </w:divBdr>
    </w:div>
    <w:div w:id="1899894201">
      <w:bodyDiv w:val="1"/>
      <w:marLeft w:val="0"/>
      <w:marRight w:val="0"/>
      <w:marTop w:val="0"/>
      <w:marBottom w:val="0"/>
      <w:divBdr>
        <w:top w:val="none" w:sz="0" w:space="0" w:color="auto"/>
        <w:left w:val="none" w:sz="0" w:space="0" w:color="auto"/>
        <w:bottom w:val="none" w:sz="0" w:space="0" w:color="auto"/>
        <w:right w:val="none" w:sz="0" w:space="0" w:color="auto"/>
      </w:divBdr>
    </w:div>
    <w:div w:id="1901017172">
      <w:bodyDiv w:val="1"/>
      <w:marLeft w:val="0"/>
      <w:marRight w:val="0"/>
      <w:marTop w:val="0"/>
      <w:marBottom w:val="0"/>
      <w:divBdr>
        <w:top w:val="none" w:sz="0" w:space="0" w:color="auto"/>
        <w:left w:val="none" w:sz="0" w:space="0" w:color="auto"/>
        <w:bottom w:val="none" w:sz="0" w:space="0" w:color="auto"/>
        <w:right w:val="none" w:sz="0" w:space="0" w:color="auto"/>
      </w:divBdr>
    </w:div>
    <w:div w:id="1985045780">
      <w:bodyDiv w:val="1"/>
      <w:marLeft w:val="0"/>
      <w:marRight w:val="0"/>
      <w:marTop w:val="0"/>
      <w:marBottom w:val="0"/>
      <w:divBdr>
        <w:top w:val="none" w:sz="0" w:space="0" w:color="auto"/>
        <w:left w:val="none" w:sz="0" w:space="0" w:color="auto"/>
        <w:bottom w:val="none" w:sz="0" w:space="0" w:color="auto"/>
        <w:right w:val="none" w:sz="0" w:space="0" w:color="auto"/>
      </w:divBdr>
    </w:div>
    <w:div w:id="2027634975">
      <w:bodyDiv w:val="1"/>
      <w:marLeft w:val="0"/>
      <w:marRight w:val="0"/>
      <w:marTop w:val="0"/>
      <w:marBottom w:val="0"/>
      <w:divBdr>
        <w:top w:val="none" w:sz="0" w:space="0" w:color="auto"/>
        <w:left w:val="none" w:sz="0" w:space="0" w:color="auto"/>
        <w:bottom w:val="none" w:sz="0" w:space="0" w:color="auto"/>
        <w:right w:val="none" w:sz="0" w:space="0" w:color="auto"/>
      </w:divBdr>
    </w:div>
    <w:div w:id="2050757287">
      <w:bodyDiv w:val="1"/>
      <w:marLeft w:val="0"/>
      <w:marRight w:val="0"/>
      <w:marTop w:val="0"/>
      <w:marBottom w:val="0"/>
      <w:divBdr>
        <w:top w:val="none" w:sz="0" w:space="0" w:color="auto"/>
        <w:left w:val="none" w:sz="0" w:space="0" w:color="auto"/>
        <w:bottom w:val="none" w:sz="0" w:space="0" w:color="auto"/>
        <w:right w:val="none" w:sz="0" w:space="0" w:color="auto"/>
      </w:divBdr>
    </w:div>
    <w:div w:id="2097748520">
      <w:bodyDiv w:val="1"/>
      <w:marLeft w:val="0"/>
      <w:marRight w:val="0"/>
      <w:marTop w:val="0"/>
      <w:marBottom w:val="0"/>
      <w:divBdr>
        <w:top w:val="none" w:sz="0" w:space="0" w:color="auto"/>
        <w:left w:val="none" w:sz="0" w:space="0" w:color="auto"/>
        <w:bottom w:val="none" w:sz="0" w:space="0" w:color="auto"/>
        <w:right w:val="none" w:sz="0" w:space="0" w:color="auto"/>
      </w:divBdr>
    </w:div>
    <w:div w:id="21229958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emf"/><Relationship Id="rId21" Type="http://schemas.openxmlformats.org/officeDocument/2006/relationships/hyperlink" Target="mailto:quesiti.sico@mef.gov.it" TargetMode="External"/><Relationship Id="rId34" Type="http://schemas.openxmlformats.org/officeDocument/2006/relationships/image" Target="media/image13.png"/><Relationship Id="rId42" Type="http://schemas.openxmlformats.org/officeDocument/2006/relationships/image" Target="media/image19.emf"/><Relationship Id="rId47" Type="http://schemas.openxmlformats.org/officeDocument/2006/relationships/image" Target="media/image23.png"/><Relationship Id="rId50" Type="http://schemas.openxmlformats.org/officeDocument/2006/relationships/image" Target="media/image26.png"/><Relationship Id="rId55" Type="http://schemas.openxmlformats.org/officeDocument/2006/relationships/image" Target="media/image30.png"/><Relationship Id="rId63" Type="http://schemas.openxmlformats.org/officeDocument/2006/relationships/header" Target="head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cid:image001.png@01D2AA36.CC152760" TargetMode="External"/><Relationship Id="rId29" Type="http://schemas.openxmlformats.org/officeDocument/2006/relationships/image" Target="media/image8.emf"/><Relationship Id="rId11" Type="http://schemas.openxmlformats.org/officeDocument/2006/relationships/hyperlink" Target="http://www.homepagesico.mef.gov.it/" TargetMode="External"/><Relationship Id="rId24" Type="http://schemas.openxmlformats.org/officeDocument/2006/relationships/hyperlink" Target="mailto:utenze.sico@mef.gov.it" TargetMode="External"/><Relationship Id="rId32" Type="http://schemas.openxmlformats.org/officeDocument/2006/relationships/image" Target="media/image11.emf"/><Relationship Id="rId37" Type="http://schemas.openxmlformats.org/officeDocument/2006/relationships/image" Target="media/image16.png"/><Relationship Id="rId40" Type="http://schemas.openxmlformats.org/officeDocument/2006/relationships/hyperlink" Target="mailto:xxx.yyy@zzz.it" TargetMode="External"/><Relationship Id="rId45" Type="http://schemas.openxmlformats.org/officeDocument/2006/relationships/image" Target="media/image21.emf"/><Relationship Id="rId53" Type="http://schemas.openxmlformats.org/officeDocument/2006/relationships/image" Target="media/image28.png"/><Relationship Id="rId58" Type="http://schemas.openxmlformats.org/officeDocument/2006/relationships/hyperlink" Target="http://www.homepagesico.mef.gov.it/" TargetMode="External"/><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mailto:quesiti.sico@tesoro.it" TargetMode="External"/><Relationship Id="rId19" Type="http://schemas.openxmlformats.org/officeDocument/2006/relationships/hyperlink" Target="mailto:quesiti.sico.contrattointegrativo@mef.gov.it" TargetMode="External"/><Relationship Id="rId14" Type="http://schemas.openxmlformats.org/officeDocument/2006/relationships/hyperlink" Target="https://eur02.safelinks.protection.outlook.com/?url=https%3A%2F%2Fsico.rgs.mef.gov.it%2F&amp;data=05%7C01%7Cgiovanni.crescenzi%40mef.gov.it%7Cf820f0fbbcc443e03a6608da39aeb361%7Ca7cc9c7eb24743fdac8a83d8fe99ac09%7C0%7C0%7C637885719755573059%7CUnknown%7CTWFpbGZsb3d8eyJWIjoiMC4wLjAwMDAiLCJQIjoiV2luMzIiLCJBTiI6Ik1haWwiLCJXVCI6Mn0%3D%7C3000%7C%7C%7C&amp;sdata=DaRccCZyBAA4nZhBQRH9vMiYW2skymgZYW%2F7sLksYsE%3D&amp;reserved=0" TargetMode="External"/><Relationship Id="rId22" Type="http://schemas.openxmlformats.org/officeDocument/2006/relationships/hyperlink" Target="mailto:assistenza.pi@mef.gov.it" TargetMode="External"/><Relationship Id="rId27" Type="http://schemas.openxmlformats.org/officeDocument/2006/relationships/image" Target="media/image6.png"/><Relationship Id="rId30" Type="http://schemas.openxmlformats.org/officeDocument/2006/relationships/image" Target="media/image9.emf"/><Relationship Id="rId35" Type="http://schemas.openxmlformats.org/officeDocument/2006/relationships/image" Target="media/image14.png"/><Relationship Id="rId43" Type="http://schemas.openxmlformats.org/officeDocument/2006/relationships/image" Target="media/image20.jpeg"/><Relationship Id="rId48" Type="http://schemas.openxmlformats.org/officeDocument/2006/relationships/image" Target="media/image24.emf"/><Relationship Id="rId56" Type="http://schemas.openxmlformats.org/officeDocument/2006/relationships/image" Target="media/image31.png"/><Relationship Id="rId64" Type="http://schemas.openxmlformats.org/officeDocument/2006/relationships/footer" Target="footer1.xml"/><Relationship Id="rId8" Type="http://schemas.openxmlformats.org/officeDocument/2006/relationships/hyperlink" Target="https://www.normattiva.it/uri-res/N2Ls?urn:nir:stato:decreto.legislativo:2010-03-15;66" TargetMode="External"/><Relationship Id="rId51" Type="http://schemas.openxmlformats.org/officeDocument/2006/relationships/image" Target="media/image27.png"/><Relationship Id="rId3" Type="http://schemas.openxmlformats.org/officeDocument/2006/relationships/styles" Target="styles.xml"/><Relationship Id="rId12" Type="http://schemas.openxmlformats.org/officeDocument/2006/relationships/hyperlink" Target="http://www.homepagesico.mef.gov.it/" TargetMode="External"/><Relationship Id="rId17" Type="http://schemas.openxmlformats.org/officeDocument/2006/relationships/image" Target="media/image3.emf"/><Relationship Id="rId25" Type="http://schemas.openxmlformats.org/officeDocument/2006/relationships/image" Target="media/image4.png"/><Relationship Id="rId33" Type="http://schemas.openxmlformats.org/officeDocument/2006/relationships/image" Target="media/image12.png"/><Relationship Id="rId38" Type="http://schemas.openxmlformats.org/officeDocument/2006/relationships/image" Target="media/image17.emf"/><Relationship Id="rId46" Type="http://schemas.openxmlformats.org/officeDocument/2006/relationships/image" Target="media/image22.emf"/><Relationship Id="rId59" Type="http://schemas.openxmlformats.org/officeDocument/2006/relationships/hyperlink" Target="mailto:quesiti.sico.entilocali@mef.gov.it" TargetMode="External"/><Relationship Id="rId67" Type="http://schemas.openxmlformats.org/officeDocument/2006/relationships/theme" Target="theme/theme1.xml"/><Relationship Id="rId20" Type="http://schemas.openxmlformats.org/officeDocument/2006/relationships/hyperlink" Target="mailto:quesiti.sico.entilocali@mef.gov.it" TargetMode="External"/><Relationship Id="rId41" Type="http://schemas.openxmlformats.org/officeDocument/2006/relationships/hyperlink" Target="mailto:utenze.sico@tesoro.it" TargetMode="External"/><Relationship Id="rId54" Type="http://schemas.openxmlformats.org/officeDocument/2006/relationships/image" Target="media/image29.png"/><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hyperlink" Target="mailto:utenze.sico@mef.gov.it" TargetMode="External"/><Relationship Id="rId28" Type="http://schemas.openxmlformats.org/officeDocument/2006/relationships/image" Target="media/image7.emf"/><Relationship Id="rId36" Type="http://schemas.openxmlformats.org/officeDocument/2006/relationships/image" Target="media/image15.png"/><Relationship Id="rId49" Type="http://schemas.openxmlformats.org/officeDocument/2006/relationships/image" Target="media/image25.png"/><Relationship Id="rId57" Type="http://schemas.openxmlformats.org/officeDocument/2006/relationships/image" Target="media/image32.png"/><Relationship Id="rId10" Type="http://schemas.openxmlformats.org/officeDocument/2006/relationships/hyperlink" Target="https://eur02.safelinks.protection.outlook.com/?url=https%3A%2F%2Fsico.rgs.mef.gov.it%2F&amp;data=05%7C01%7Cgiovanni.crescenzi%40mef.gov.it%7Cf820f0fbbcc443e03a6608da39aeb361%7Ca7cc9c7eb24743fdac8a83d8fe99ac09%7C0%7C0%7C637885719755573059%7CUnknown%7CTWFpbGZsb3d8eyJWIjoiMC4wLjAwMDAiLCJQIjoiV2luMzIiLCJBTiI6Ik1haWwiLCJXVCI6Mn0%3D%7C3000%7C%7C%7C&amp;sdata=DaRccCZyBAA4nZhBQRH9vMiYW2skymgZYW%2F7sLksYsE%3D&amp;reserved=0" TargetMode="External"/><Relationship Id="rId31" Type="http://schemas.openxmlformats.org/officeDocument/2006/relationships/image" Target="media/image10.emf"/><Relationship Id="rId44" Type="http://schemas.openxmlformats.org/officeDocument/2006/relationships/hyperlink" Target="mailto:xxx@zzz.it" TargetMode="External"/><Relationship Id="rId52" Type="http://schemas.openxmlformats.org/officeDocument/2006/relationships/hyperlink" Target="mailto:servicedesk.salute@smi-cons.it" TargetMode="External"/><Relationship Id="rId60" Type="http://schemas.openxmlformats.org/officeDocument/2006/relationships/hyperlink" Target="mailto:quesiti.sico.contrattointegrativo@tesoro.it" TargetMode="External"/><Relationship Id="rId65"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1.emf"/><Relationship Id="rId13" Type="http://schemas.openxmlformats.org/officeDocument/2006/relationships/hyperlink" Target="https://eur02.safelinks.protection.outlook.com/?url=https%3A%2F%2Fsico.rgs.mef.gov.it%2F&amp;data=05%7C01%7Cgiovanni.crescenzi%40mef.gov.it%7Cf820f0fbbcc443e03a6608da39aeb361%7Ca7cc9c7eb24743fdac8a83d8fe99ac09%7C0%7C0%7C637885719755573059%7CUnknown%7CTWFpbGZsb3d8eyJWIjoiMC4wLjAwMDAiLCJQIjoiV2luMzIiLCJBTiI6Ik1haWwiLCJXVCI6Mn0%3D%7C3000%7C%7C%7C&amp;sdata=DaRccCZyBAA4nZhBQRH9vMiYW2skymgZYW%2F7sLksYsE%3D&amp;reserved=0" TargetMode="External"/><Relationship Id="rId18" Type="http://schemas.openxmlformats.org/officeDocument/2006/relationships/hyperlink" Target="mailto:utenze.sico@mef.gov.it" TargetMode="External"/><Relationship Id="rId39" Type="http://schemas.openxmlformats.org/officeDocument/2006/relationships/image" Target="media/image18.emf"/></Relationships>
</file>

<file path=word/_rels/footer1.xml.rels><?xml version="1.0" encoding="UTF-8" standalone="yes"?>
<Relationships xmlns="http://schemas.openxmlformats.org/package/2006/relationships"><Relationship Id="rId1" Type="http://schemas.openxmlformats.org/officeDocument/2006/relationships/image" Target="media/image33.jpeg"/></Relationships>
</file>

<file path=word/_rels/footer2.xml.rels><?xml version="1.0" encoding="UTF-8" standalone="yes"?>
<Relationships xmlns="http://schemas.openxmlformats.org/package/2006/relationships"><Relationship Id="rId1" Type="http://schemas.openxmlformats.org/officeDocument/2006/relationships/image" Target="media/image33.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istella.comisso\OneDrive%20-%20mef.gov.it\Desktop\circolare%20conto%20annuale.dotx"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BF0FED-9E1F-4173-A7A4-539295CD7E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circolare conto annuale</Template>
  <TotalTime>0</TotalTime>
  <Pages>58</Pages>
  <Words>22095</Words>
  <Characters>125947</Characters>
  <Application>Microsoft Office Word</Application>
  <DocSecurity>0</DocSecurity>
  <Lines>1049</Lines>
  <Paragraphs>295</Paragraphs>
  <ScaleCrop>false</ScaleCrop>
  <HeadingPairs>
    <vt:vector size="2" baseType="variant">
      <vt:variant>
        <vt:lpstr>Titolo</vt:lpstr>
      </vt:variant>
      <vt:variant>
        <vt:i4>1</vt:i4>
      </vt:variant>
    </vt:vector>
  </HeadingPairs>
  <TitlesOfParts>
    <vt:vector size="1" baseType="lpstr">
      <vt:lpstr>Il Conto Annuale 2023</vt:lpstr>
    </vt:vector>
  </TitlesOfParts>
  <Company>Ministero Economia e Finanze</Company>
  <LinksUpToDate>false</LinksUpToDate>
  <CharactersWithSpaces>147747</CharactersWithSpaces>
  <SharedDoc>false</SharedDoc>
  <HLinks>
    <vt:vector size="72" baseType="variant">
      <vt:variant>
        <vt:i4>1310768</vt:i4>
      </vt:variant>
      <vt:variant>
        <vt:i4>35</vt:i4>
      </vt:variant>
      <vt:variant>
        <vt:i4>0</vt:i4>
      </vt:variant>
      <vt:variant>
        <vt:i4>5</vt:i4>
      </vt:variant>
      <vt:variant>
        <vt:lpwstr/>
      </vt:variant>
      <vt:variant>
        <vt:lpwstr>_Toc224465004</vt:lpwstr>
      </vt:variant>
      <vt:variant>
        <vt:i4>1310768</vt:i4>
      </vt:variant>
      <vt:variant>
        <vt:i4>29</vt:i4>
      </vt:variant>
      <vt:variant>
        <vt:i4>0</vt:i4>
      </vt:variant>
      <vt:variant>
        <vt:i4>5</vt:i4>
      </vt:variant>
      <vt:variant>
        <vt:lpwstr/>
      </vt:variant>
      <vt:variant>
        <vt:lpwstr>_Toc224465003</vt:lpwstr>
      </vt:variant>
      <vt:variant>
        <vt:i4>1310768</vt:i4>
      </vt:variant>
      <vt:variant>
        <vt:i4>23</vt:i4>
      </vt:variant>
      <vt:variant>
        <vt:i4>0</vt:i4>
      </vt:variant>
      <vt:variant>
        <vt:i4>5</vt:i4>
      </vt:variant>
      <vt:variant>
        <vt:lpwstr/>
      </vt:variant>
      <vt:variant>
        <vt:lpwstr>_Toc224465002</vt:lpwstr>
      </vt:variant>
      <vt:variant>
        <vt:i4>1835065</vt:i4>
      </vt:variant>
      <vt:variant>
        <vt:i4>14</vt:i4>
      </vt:variant>
      <vt:variant>
        <vt:i4>0</vt:i4>
      </vt:variant>
      <vt:variant>
        <vt:i4>5</vt:i4>
      </vt:variant>
      <vt:variant>
        <vt:lpwstr/>
      </vt:variant>
      <vt:variant>
        <vt:lpwstr>_Toc224464999</vt:lpwstr>
      </vt:variant>
      <vt:variant>
        <vt:i4>1835065</vt:i4>
      </vt:variant>
      <vt:variant>
        <vt:i4>8</vt:i4>
      </vt:variant>
      <vt:variant>
        <vt:i4>0</vt:i4>
      </vt:variant>
      <vt:variant>
        <vt:i4>5</vt:i4>
      </vt:variant>
      <vt:variant>
        <vt:lpwstr/>
      </vt:variant>
      <vt:variant>
        <vt:lpwstr>_Toc224464998</vt:lpwstr>
      </vt:variant>
      <vt:variant>
        <vt:i4>1835065</vt:i4>
      </vt:variant>
      <vt:variant>
        <vt:i4>2</vt:i4>
      </vt:variant>
      <vt:variant>
        <vt:i4>0</vt:i4>
      </vt:variant>
      <vt:variant>
        <vt:i4>5</vt:i4>
      </vt:variant>
      <vt:variant>
        <vt:lpwstr/>
      </vt:variant>
      <vt:variant>
        <vt:lpwstr>_Toc224464997</vt:lpwstr>
      </vt:variant>
      <vt:variant>
        <vt:i4>5832731</vt:i4>
      </vt:variant>
      <vt:variant>
        <vt:i4>2443</vt:i4>
      </vt:variant>
      <vt:variant>
        <vt:i4>1026</vt:i4>
      </vt:variant>
      <vt:variant>
        <vt:i4>1</vt:i4>
      </vt:variant>
      <vt:variant>
        <vt:lpwstr>Tabella1</vt:lpwstr>
      </vt:variant>
      <vt:variant>
        <vt:lpwstr/>
      </vt:variant>
      <vt:variant>
        <vt:i4>4587520</vt:i4>
      </vt:variant>
      <vt:variant>
        <vt:i4>2530</vt:i4>
      </vt:variant>
      <vt:variant>
        <vt:i4>1027</vt:i4>
      </vt:variant>
      <vt:variant>
        <vt:i4>1</vt:i4>
      </vt:variant>
      <vt:variant>
        <vt:lpwstr>Grafico10</vt:lpwstr>
      </vt:variant>
      <vt:variant>
        <vt:lpwstr/>
      </vt:variant>
      <vt:variant>
        <vt:i4>4587609</vt:i4>
      </vt:variant>
      <vt:variant>
        <vt:i4>-1</vt:i4>
      </vt:variant>
      <vt:variant>
        <vt:i4>2109</vt:i4>
      </vt:variant>
      <vt:variant>
        <vt:i4>1</vt:i4>
      </vt:variant>
      <vt:variant>
        <vt:lpwstr>3 loghi + Ministero + RGS</vt:lpwstr>
      </vt:variant>
      <vt:variant>
        <vt:lpwstr/>
      </vt:variant>
      <vt:variant>
        <vt:i4>4587609</vt:i4>
      </vt:variant>
      <vt:variant>
        <vt:i4>-1</vt:i4>
      </vt:variant>
      <vt:variant>
        <vt:i4>2110</vt:i4>
      </vt:variant>
      <vt:variant>
        <vt:i4>1</vt:i4>
      </vt:variant>
      <vt:variant>
        <vt:lpwstr>3 loghi + Ministero + RGS</vt:lpwstr>
      </vt:variant>
      <vt:variant>
        <vt:lpwstr/>
      </vt:variant>
      <vt:variant>
        <vt:i4>4587609</vt:i4>
      </vt:variant>
      <vt:variant>
        <vt:i4>-1</vt:i4>
      </vt:variant>
      <vt:variant>
        <vt:i4>2111</vt:i4>
      </vt:variant>
      <vt:variant>
        <vt:i4>1</vt:i4>
      </vt:variant>
      <vt:variant>
        <vt:lpwstr>3 loghi + Ministero + RGS</vt:lpwstr>
      </vt:variant>
      <vt:variant>
        <vt:lpwstr/>
      </vt:variant>
      <vt:variant>
        <vt:i4>4587609</vt:i4>
      </vt:variant>
      <vt:variant>
        <vt:i4>-1</vt:i4>
      </vt:variant>
      <vt:variant>
        <vt:i4>2113</vt:i4>
      </vt:variant>
      <vt:variant>
        <vt:i4>1</vt:i4>
      </vt:variant>
      <vt:variant>
        <vt:lpwstr>3 loghi + Ministero + RGS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Il Conto Annuale 2023</dc:title>
  <dc:subject/>
  <dc:creator>Celletti Antonella</dc:creator>
  <cp:keywords/>
  <cp:lastModifiedBy>Di Nardo Mario Giuseppe</cp:lastModifiedBy>
  <cp:revision>2</cp:revision>
  <cp:lastPrinted>2024-06-20T15:38:00Z</cp:lastPrinted>
  <dcterms:created xsi:type="dcterms:W3CDTF">2024-07-04T05:45:00Z</dcterms:created>
  <dcterms:modified xsi:type="dcterms:W3CDTF">2024-07-04T05:45:00Z</dcterms:modified>
</cp:coreProperties>
</file>